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B9DB9" w14:textId="32FA9ECE" w:rsidR="00EB2F25" w:rsidRDefault="006D6AAB" w:rsidP="00E41344">
      <w:pPr>
        <w:pStyle w:val="Corpsdetexte"/>
      </w:pPr>
      <w:r>
        <w:rPr>
          <w:noProof/>
          <w:position w:val="119"/>
          <w:lang w:eastAsia="fr-FR"/>
        </w:rPr>
        <w:drawing>
          <wp:anchor distT="0" distB="0" distL="114300" distR="114300" simplePos="0" relativeHeight="251659264" behindDoc="0" locked="0" layoutInCell="1" allowOverlap="1" wp14:anchorId="5B6C724A" wp14:editId="252D2256">
            <wp:simplePos x="0" y="0"/>
            <wp:positionH relativeFrom="column">
              <wp:posOffset>2172970</wp:posOffset>
            </wp:positionH>
            <wp:positionV relativeFrom="paragraph">
              <wp:posOffset>0</wp:posOffset>
            </wp:positionV>
            <wp:extent cx="4199890" cy="801370"/>
            <wp:effectExtent l="0" t="0" r="0" b="0"/>
            <wp:wrapSquare wrapText="bothSides"/>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99890" cy="801370"/>
                    </a:xfrm>
                    <a:prstGeom prst="rect">
                      <a:avLst/>
                    </a:prstGeom>
                  </pic:spPr>
                </pic:pic>
              </a:graphicData>
            </a:graphic>
          </wp:anchor>
        </w:drawing>
      </w:r>
      <w:r w:rsidR="005B3E5B">
        <w:rPr>
          <w:noProof/>
          <w:lang w:eastAsia="fr-FR"/>
        </w:rPr>
        <w:drawing>
          <wp:anchor distT="0" distB="0" distL="114300" distR="114300" simplePos="0" relativeHeight="251658240" behindDoc="0" locked="0" layoutInCell="1" allowOverlap="1" wp14:anchorId="6C8B954F" wp14:editId="28E4D555">
            <wp:simplePos x="0" y="0"/>
            <wp:positionH relativeFrom="column">
              <wp:posOffset>135890</wp:posOffset>
            </wp:positionH>
            <wp:positionV relativeFrom="paragraph">
              <wp:posOffset>134620</wp:posOffset>
            </wp:positionV>
            <wp:extent cx="1347470" cy="615950"/>
            <wp:effectExtent l="0" t="0" r="508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7470" cy="615950"/>
                    </a:xfrm>
                    <a:prstGeom prst="rect">
                      <a:avLst/>
                    </a:prstGeom>
                    <a:noFill/>
                  </pic:spPr>
                </pic:pic>
              </a:graphicData>
            </a:graphic>
          </wp:anchor>
        </w:drawing>
      </w:r>
      <w:r w:rsidR="000567DB">
        <w:tab/>
      </w:r>
    </w:p>
    <w:p w14:paraId="414EA75C" w14:textId="3E1E7EFE" w:rsidR="00EB2F25" w:rsidRDefault="00EB2F25" w:rsidP="00E41344">
      <w:pPr>
        <w:pStyle w:val="Corpsdetexte"/>
      </w:pPr>
    </w:p>
    <w:p w14:paraId="01775682" w14:textId="22198132" w:rsidR="000567DB" w:rsidRDefault="000567DB" w:rsidP="000567DB">
      <w:pPr>
        <w:spacing w:before="127" w:line="288" w:lineRule="auto"/>
        <w:ind w:left="132" w:right="8063"/>
        <w:rPr>
          <w:sz w:val="18"/>
        </w:rPr>
      </w:pPr>
    </w:p>
    <w:p w14:paraId="5A3E63C9" w14:textId="2F4E7656" w:rsidR="000567DB" w:rsidRDefault="000567DB" w:rsidP="000567DB">
      <w:pPr>
        <w:spacing w:before="127" w:line="288" w:lineRule="auto"/>
        <w:ind w:left="132" w:right="8063"/>
        <w:rPr>
          <w:sz w:val="18"/>
        </w:rPr>
      </w:pPr>
    </w:p>
    <w:p w14:paraId="6E150C6B" w14:textId="18496E1A" w:rsidR="005B3E5B" w:rsidRPr="00B2590D" w:rsidRDefault="005B3E5B" w:rsidP="006D6AAB">
      <w:pPr>
        <w:spacing w:before="127" w:line="288" w:lineRule="auto"/>
        <w:ind w:left="142" w:right="7471"/>
        <w:jc w:val="both"/>
        <w:rPr>
          <w:rFonts w:asciiTheme="minorHAnsi" w:hAnsiTheme="minorHAnsi" w:cstheme="minorHAnsi"/>
        </w:rPr>
      </w:pPr>
    </w:p>
    <w:p w14:paraId="5FEC7F33" w14:textId="14430663" w:rsidR="000567DB" w:rsidRDefault="000567DB" w:rsidP="000567DB">
      <w:pPr>
        <w:spacing w:before="127" w:line="288" w:lineRule="auto"/>
        <w:ind w:left="132" w:right="8063"/>
        <w:rPr>
          <w:spacing w:val="1"/>
          <w:sz w:val="18"/>
        </w:rPr>
      </w:pPr>
    </w:p>
    <w:p w14:paraId="0ED8A604" w14:textId="54118B19" w:rsidR="000567DB" w:rsidRDefault="006D6AAB" w:rsidP="000567DB">
      <w:pPr>
        <w:spacing w:before="127" w:line="288" w:lineRule="auto"/>
        <w:ind w:left="132" w:right="8063"/>
        <w:rPr>
          <w:sz w:val="18"/>
        </w:rPr>
      </w:pPr>
      <w:r>
        <w:rPr>
          <w:noProof/>
          <w:lang w:eastAsia="fr-FR"/>
        </w:rPr>
        <mc:AlternateContent>
          <mc:Choice Requires="wps">
            <w:drawing>
              <wp:anchor distT="0" distB="0" distL="114300" distR="114300" simplePos="0" relativeHeight="15729152" behindDoc="1" locked="0" layoutInCell="1" allowOverlap="1" wp14:anchorId="684B6B8C" wp14:editId="1B8963AD">
                <wp:simplePos x="0" y="0"/>
                <wp:positionH relativeFrom="page">
                  <wp:posOffset>2600960</wp:posOffset>
                </wp:positionH>
                <wp:positionV relativeFrom="paragraph">
                  <wp:posOffset>34925</wp:posOffset>
                </wp:positionV>
                <wp:extent cx="4213860" cy="2424430"/>
                <wp:effectExtent l="0" t="0" r="15240" b="13970"/>
                <wp:wrapTight wrapText="bothSides">
                  <wp:wrapPolygon edited="0">
                    <wp:start x="0" y="0"/>
                    <wp:lineTo x="0" y="21555"/>
                    <wp:lineTo x="21580" y="21555"/>
                    <wp:lineTo x="21580" y="0"/>
                    <wp:lineTo x="0" y="0"/>
                  </wp:wrapPolygon>
                </wp:wrapTight>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3860" cy="2424430"/>
                        </a:xfrm>
                        <a:prstGeom prst="rect">
                          <a:avLst/>
                        </a:prstGeom>
                        <a:solidFill>
                          <a:srgbClr val="F1F1F1"/>
                        </a:solidFill>
                        <a:ln w="6097">
                          <a:solidFill>
                            <a:srgbClr val="000000"/>
                          </a:solidFill>
                          <a:prstDash val="solid"/>
                          <a:miter lim="800000"/>
                          <a:headEnd/>
                          <a:tailEnd/>
                        </a:ln>
                      </wps:spPr>
                      <wps:txbx>
                        <w:txbxContent>
                          <w:p w14:paraId="5D200985" w14:textId="77777777" w:rsidR="002A41E9" w:rsidRPr="006D6AAB" w:rsidRDefault="002A41E9">
                            <w:pPr>
                              <w:spacing w:before="371" w:line="285" w:lineRule="auto"/>
                              <w:ind w:left="1231" w:right="1231"/>
                              <w:jc w:val="center"/>
                              <w:rPr>
                                <w:rFonts w:ascii="Open Sans" w:hAnsi="Open Sans" w:cs="Open Sans"/>
                                <w:b/>
                                <w:sz w:val="32"/>
                                <w:szCs w:val="32"/>
                              </w:rPr>
                            </w:pPr>
                            <w:r w:rsidRPr="006D6AAB">
                              <w:rPr>
                                <w:rFonts w:ascii="Open Sans" w:hAnsi="Open Sans" w:cs="Open Sans"/>
                                <w:b/>
                                <w:w w:val="90"/>
                                <w:sz w:val="32"/>
                                <w:szCs w:val="32"/>
                              </w:rPr>
                              <w:t>CAHIER</w:t>
                            </w:r>
                            <w:r w:rsidRPr="006D6AAB">
                              <w:rPr>
                                <w:rFonts w:ascii="Open Sans" w:hAnsi="Open Sans" w:cs="Open Sans"/>
                                <w:b/>
                                <w:spacing w:val="39"/>
                                <w:w w:val="90"/>
                                <w:sz w:val="32"/>
                                <w:szCs w:val="32"/>
                              </w:rPr>
                              <w:t xml:space="preserve"> </w:t>
                            </w:r>
                            <w:r w:rsidRPr="006D6AAB">
                              <w:rPr>
                                <w:rFonts w:ascii="Open Sans" w:hAnsi="Open Sans" w:cs="Open Sans"/>
                                <w:b/>
                                <w:w w:val="90"/>
                                <w:sz w:val="32"/>
                                <w:szCs w:val="32"/>
                              </w:rPr>
                              <w:t>DES</w:t>
                            </w:r>
                            <w:r w:rsidRPr="006D6AAB">
                              <w:rPr>
                                <w:rFonts w:ascii="Open Sans" w:hAnsi="Open Sans" w:cs="Open Sans"/>
                                <w:b/>
                                <w:spacing w:val="37"/>
                                <w:w w:val="90"/>
                                <w:sz w:val="32"/>
                                <w:szCs w:val="32"/>
                              </w:rPr>
                              <w:t xml:space="preserve"> </w:t>
                            </w:r>
                            <w:r w:rsidRPr="006D6AAB">
                              <w:rPr>
                                <w:rFonts w:ascii="Open Sans" w:hAnsi="Open Sans" w:cs="Open Sans"/>
                                <w:b/>
                                <w:w w:val="90"/>
                                <w:sz w:val="32"/>
                                <w:szCs w:val="32"/>
                              </w:rPr>
                              <w:t>CLAUSES</w:t>
                            </w:r>
                            <w:r w:rsidRPr="006D6AAB">
                              <w:rPr>
                                <w:rFonts w:ascii="Open Sans" w:hAnsi="Open Sans" w:cs="Open Sans"/>
                                <w:b/>
                                <w:spacing w:val="-97"/>
                                <w:w w:val="90"/>
                                <w:sz w:val="32"/>
                                <w:szCs w:val="32"/>
                              </w:rPr>
                              <w:t xml:space="preserve"> </w:t>
                            </w:r>
                            <w:r w:rsidRPr="006D6AAB">
                              <w:rPr>
                                <w:rFonts w:ascii="Open Sans" w:hAnsi="Open Sans" w:cs="Open Sans"/>
                                <w:b/>
                                <w:sz w:val="32"/>
                                <w:szCs w:val="32"/>
                              </w:rPr>
                              <w:t>ADMINISTRATIVES</w:t>
                            </w:r>
                            <w:r w:rsidRPr="006D6AAB">
                              <w:rPr>
                                <w:rFonts w:ascii="Open Sans" w:hAnsi="Open Sans" w:cs="Open Sans"/>
                                <w:b/>
                                <w:spacing w:val="1"/>
                                <w:sz w:val="32"/>
                                <w:szCs w:val="32"/>
                              </w:rPr>
                              <w:t xml:space="preserve"> </w:t>
                            </w:r>
                            <w:r w:rsidRPr="006D6AAB">
                              <w:rPr>
                                <w:rFonts w:ascii="Open Sans" w:hAnsi="Open Sans" w:cs="Open Sans"/>
                                <w:b/>
                                <w:sz w:val="32"/>
                                <w:szCs w:val="32"/>
                              </w:rPr>
                              <w:t>PARTICULIERES</w:t>
                            </w:r>
                          </w:p>
                          <w:p w14:paraId="311A2549" w14:textId="2D17090B" w:rsidR="002A41E9" w:rsidRPr="006D6AAB" w:rsidRDefault="002A41E9">
                            <w:pPr>
                              <w:spacing w:before="229"/>
                              <w:ind w:left="1231" w:right="1231"/>
                              <w:jc w:val="center"/>
                              <w:rPr>
                                <w:rFonts w:ascii="Open Sans" w:hAnsi="Open Sans" w:cs="Open Sans"/>
                                <w:b/>
                                <w:sz w:val="28"/>
                                <w:szCs w:val="28"/>
                              </w:rPr>
                            </w:pPr>
                            <w:r w:rsidRPr="006D6AAB">
                              <w:rPr>
                                <w:rFonts w:ascii="Open Sans" w:hAnsi="Open Sans" w:cs="Open Sans"/>
                                <w:b/>
                                <w:w w:val="105"/>
                                <w:sz w:val="28"/>
                                <w:szCs w:val="28"/>
                              </w:rPr>
                              <w:t>Consultation</w:t>
                            </w:r>
                            <w:r w:rsidRPr="006D6AAB">
                              <w:rPr>
                                <w:rFonts w:ascii="Open Sans" w:hAnsi="Open Sans" w:cs="Open Sans"/>
                                <w:b/>
                                <w:spacing w:val="-7"/>
                                <w:w w:val="105"/>
                                <w:sz w:val="28"/>
                                <w:szCs w:val="28"/>
                              </w:rPr>
                              <w:t xml:space="preserve"> </w:t>
                            </w:r>
                            <w:r w:rsidRPr="006D6AAB">
                              <w:rPr>
                                <w:rFonts w:ascii="Open Sans" w:hAnsi="Open Sans" w:cs="Open Sans"/>
                                <w:b/>
                                <w:w w:val="105"/>
                                <w:sz w:val="28"/>
                                <w:szCs w:val="28"/>
                              </w:rPr>
                              <w:t>N°</w:t>
                            </w:r>
                            <w:r w:rsidRPr="006D6AAB">
                              <w:rPr>
                                <w:rFonts w:ascii="Open Sans" w:hAnsi="Open Sans" w:cs="Open Sans"/>
                                <w:b/>
                                <w:spacing w:val="-2"/>
                                <w:w w:val="105"/>
                                <w:sz w:val="28"/>
                                <w:szCs w:val="28"/>
                              </w:rPr>
                              <w:t xml:space="preserve"> </w:t>
                            </w:r>
                            <w:r w:rsidR="00E57A28">
                              <w:rPr>
                                <w:rFonts w:ascii="Open Sans" w:hAnsi="Open Sans" w:cs="Open Sans"/>
                                <w:b/>
                                <w:spacing w:val="-2"/>
                                <w:w w:val="105"/>
                                <w:sz w:val="28"/>
                                <w:szCs w:val="28"/>
                              </w:rPr>
                              <w:t>25</w:t>
                            </w:r>
                            <w:r w:rsidR="00425ECB">
                              <w:rPr>
                                <w:rFonts w:ascii="Open Sans" w:hAnsi="Open Sans" w:cs="Open Sans"/>
                                <w:b/>
                                <w:spacing w:val="-2"/>
                                <w:w w:val="105"/>
                                <w:sz w:val="28"/>
                                <w:szCs w:val="28"/>
                              </w:rPr>
                              <w:t>-</w:t>
                            </w:r>
                            <w:r w:rsidR="00A43A5A">
                              <w:rPr>
                                <w:rFonts w:ascii="Open Sans" w:hAnsi="Open Sans" w:cs="Open Sans"/>
                                <w:b/>
                                <w:spacing w:val="-2"/>
                                <w:w w:val="105"/>
                                <w:sz w:val="28"/>
                                <w:szCs w:val="28"/>
                              </w:rPr>
                              <w:t>27</w:t>
                            </w:r>
                            <w:r w:rsidRPr="006D6AAB">
                              <w:rPr>
                                <w:rFonts w:ascii="Open Sans" w:hAnsi="Open Sans" w:cs="Open Sans"/>
                                <w:b/>
                                <w:spacing w:val="-2"/>
                                <w:w w:val="105"/>
                                <w:sz w:val="28"/>
                                <w:szCs w:val="28"/>
                              </w:rPr>
                              <w:t xml:space="preserve"> IT</w:t>
                            </w:r>
                          </w:p>
                          <w:p w14:paraId="53151F8F" w14:textId="77777777" w:rsidR="002A41E9" w:rsidRPr="006D6AAB" w:rsidRDefault="002A41E9" w:rsidP="00E41344">
                            <w:pPr>
                              <w:pStyle w:val="Corpsdetexte"/>
                            </w:pPr>
                          </w:p>
                          <w:p w14:paraId="6C689A12" w14:textId="77777777" w:rsidR="002A41E9" w:rsidRPr="006D6AAB" w:rsidRDefault="002A41E9">
                            <w:pPr>
                              <w:ind w:left="1229" w:right="1231"/>
                              <w:jc w:val="center"/>
                              <w:rPr>
                                <w:rFonts w:ascii="Open Sans" w:hAnsi="Open Sans" w:cs="Open Sans"/>
                                <w:b/>
                                <w:sz w:val="28"/>
                                <w:szCs w:val="28"/>
                              </w:rPr>
                            </w:pPr>
                            <w:r w:rsidRPr="006D6AAB">
                              <w:rPr>
                                <w:rFonts w:ascii="Open Sans" w:hAnsi="Open Sans" w:cs="Open Sans"/>
                                <w:b/>
                                <w:w w:val="105"/>
                                <w:sz w:val="28"/>
                                <w:szCs w:val="28"/>
                              </w:rPr>
                              <w:t>Appel</w:t>
                            </w:r>
                            <w:r w:rsidRPr="006D6AAB">
                              <w:rPr>
                                <w:rFonts w:ascii="Open Sans" w:hAnsi="Open Sans" w:cs="Open Sans"/>
                                <w:b/>
                                <w:spacing w:val="-15"/>
                                <w:w w:val="105"/>
                                <w:sz w:val="28"/>
                                <w:szCs w:val="28"/>
                              </w:rPr>
                              <w:t xml:space="preserve"> </w:t>
                            </w:r>
                            <w:r w:rsidRPr="006D6AAB">
                              <w:rPr>
                                <w:rFonts w:ascii="Open Sans" w:hAnsi="Open Sans" w:cs="Open Sans"/>
                                <w:b/>
                                <w:w w:val="105"/>
                                <w:sz w:val="28"/>
                                <w:szCs w:val="28"/>
                              </w:rPr>
                              <w:t>d’offres</w:t>
                            </w:r>
                            <w:r w:rsidRPr="006D6AAB">
                              <w:rPr>
                                <w:rFonts w:ascii="Open Sans" w:hAnsi="Open Sans" w:cs="Open Sans"/>
                                <w:b/>
                                <w:spacing w:val="-16"/>
                                <w:w w:val="105"/>
                                <w:sz w:val="28"/>
                                <w:szCs w:val="28"/>
                              </w:rPr>
                              <w:t xml:space="preserve"> </w:t>
                            </w:r>
                            <w:r w:rsidRPr="006D6AAB">
                              <w:rPr>
                                <w:rFonts w:ascii="Open Sans" w:hAnsi="Open Sans" w:cs="Open Sans"/>
                                <w:b/>
                                <w:w w:val="105"/>
                                <w:sz w:val="28"/>
                                <w:szCs w:val="28"/>
                              </w:rPr>
                              <w:t>ouvert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B6B8C" id="_x0000_t202" coordsize="21600,21600" o:spt="202" path="m,l,21600r21600,l21600,xe">
                <v:stroke joinstyle="miter"/>
                <v:path gradientshapeok="t" o:connecttype="rect"/>
              </v:shapetype>
              <v:shape id="Text Box 10" o:spid="_x0000_s1026" type="#_x0000_t202" style="position:absolute;left:0;text-align:left;margin-left:204.8pt;margin-top:2.75pt;width:331.8pt;height:190.9pt;z-index:-487587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" fillcolor="#f1f1f1" strokeweight=".16936mm">
                <v:textbox inset="0,0,0,0">
                  <w:txbxContent>
                    <w:p w14:paraId="5D200985" w14:textId="77777777" w:rsidR="002A41E9" w:rsidRPr="006D6AAB" w:rsidRDefault="002A41E9">
                      <w:pPr>
                        <w:spacing w:before="371" w:line="285" w:lineRule="auto"/>
                        <w:ind w:left="1231" w:right="1231"/>
                        <w:jc w:val="center"/>
                        <w:rPr>
                          <w:rFonts w:ascii="Open Sans" w:hAnsi="Open Sans" w:cs="Open Sans"/>
                          <w:b/>
                          <w:sz w:val="32"/>
                          <w:szCs w:val="32"/>
                        </w:rPr>
                      </w:pPr>
                      <w:r w:rsidRPr="006D6AAB">
                        <w:rPr>
                          <w:rFonts w:ascii="Open Sans" w:hAnsi="Open Sans" w:cs="Open Sans"/>
                          <w:b/>
                          <w:w w:val="90"/>
                          <w:sz w:val="32"/>
                          <w:szCs w:val="32"/>
                        </w:rPr>
                        <w:t>CAHIER</w:t>
                      </w:r>
                      <w:r w:rsidRPr="006D6AAB">
                        <w:rPr>
                          <w:rFonts w:ascii="Open Sans" w:hAnsi="Open Sans" w:cs="Open Sans"/>
                          <w:b/>
                          <w:spacing w:val="39"/>
                          <w:w w:val="90"/>
                          <w:sz w:val="32"/>
                          <w:szCs w:val="32"/>
                        </w:rPr>
                        <w:t xml:space="preserve"> </w:t>
                      </w:r>
                      <w:r w:rsidRPr="006D6AAB">
                        <w:rPr>
                          <w:rFonts w:ascii="Open Sans" w:hAnsi="Open Sans" w:cs="Open Sans"/>
                          <w:b/>
                          <w:w w:val="90"/>
                          <w:sz w:val="32"/>
                          <w:szCs w:val="32"/>
                        </w:rPr>
                        <w:t>DES</w:t>
                      </w:r>
                      <w:r w:rsidRPr="006D6AAB">
                        <w:rPr>
                          <w:rFonts w:ascii="Open Sans" w:hAnsi="Open Sans" w:cs="Open Sans"/>
                          <w:b/>
                          <w:spacing w:val="37"/>
                          <w:w w:val="90"/>
                          <w:sz w:val="32"/>
                          <w:szCs w:val="32"/>
                        </w:rPr>
                        <w:t xml:space="preserve"> </w:t>
                      </w:r>
                      <w:r w:rsidRPr="006D6AAB">
                        <w:rPr>
                          <w:rFonts w:ascii="Open Sans" w:hAnsi="Open Sans" w:cs="Open Sans"/>
                          <w:b/>
                          <w:w w:val="90"/>
                          <w:sz w:val="32"/>
                          <w:szCs w:val="32"/>
                        </w:rPr>
                        <w:t>CLAUSES</w:t>
                      </w:r>
                      <w:r w:rsidRPr="006D6AAB">
                        <w:rPr>
                          <w:rFonts w:ascii="Open Sans" w:hAnsi="Open Sans" w:cs="Open Sans"/>
                          <w:b/>
                          <w:spacing w:val="-97"/>
                          <w:w w:val="90"/>
                          <w:sz w:val="32"/>
                          <w:szCs w:val="32"/>
                        </w:rPr>
                        <w:t xml:space="preserve"> </w:t>
                      </w:r>
                      <w:r w:rsidRPr="006D6AAB">
                        <w:rPr>
                          <w:rFonts w:ascii="Open Sans" w:hAnsi="Open Sans" w:cs="Open Sans"/>
                          <w:b/>
                          <w:sz w:val="32"/>
                          <w:szCs w:val="32"/>
                        </w:rPr>
                        <w:t>ADMINISTRATIVES</w:t>
                      </w:r>
                      <w:r w:rsidRPr="006D6AAB">
                        <w:rPr>
                          <w:rFonts w:ascii="Open Sans" w:hAnsi="Open Sans" w:cs="Open Sans"/>
                          <w:b/>
                          <w:spacing w:val="1"/>
                          <w:sz w:val="32"/>
                          <w:szCs w:val="32"/>
                        </w:rPr>
                        <w:t xml:space="preserve"> </w:t>
                      </w:r>
                      <w:r w:rsidRPr="006D6AAB">
                        <w:rPr>
                          <w:rFonts w:ascii="Open Sans" w:hAnsi="Open Sans" w:cs="Open Sans"/>
                          <w:b/>
                          <w:sz w:val="32"/>
                          <w:szCs w:val="32"/>
                        </w:rPr>
                        <w:t>PARTICULIERES</w:t>
                      </w:r>
                    </w:p>
                    <w:p w14:paraId="311A2549" w14:textId="2D17090B" w:rsidR="002A41E9" w:rsidRPr="006D6AAB" w:rsidRDefault="002A41E9">
                      <w:pPr>
                        <w:spacing w:before="229"/>
                        <w:ind w:left="1231" w:right="1231"/>
                        <w:jc w:val="center"/>
                        <w:rPr>
                          <w:rFonts w:ascii="Open Sans" w:hAnsi="Open Sans" w:cs="Open Sans"/>
                          <w:b/>
                          <w:sz w:val="28"/>
                          <w:szCs w:val="28"/>
                        </w:rPr>
                      </w:pPr>
                      <w:r w:rsidRPr="006D6AAB">
                        <w:rPr>
                          <w:rFonts w:ascii="Open Sans" w:hAnsi="Open Sans" w:cs="Open Sans"/>
                          <w:b/>
                          <w:w w:val="105"/>
                          <w:sz w:val="28"/>
                          <w:szCs w:val="28"/>
                        </w:rPr>
                        <w:t>Consultation</w:t>
                      </w:r>
                      <w:r w:rsidRPr="006D6AAB">
                        <w:rPr>
                          <w:rFonts w:ascii="Open Sans" w:hAnsi="Open Sans" w:cs="Open Sans"/>
                          <w:b/>
                          <w:spacing w:val="-7"/>
                          <w:w w:val="105"/>
                          <w:sz w:val="28"/>
                          <w:szCs w:val="28"/>
                        </w:rPr>
                        <w:t xml:space="preserve"> </w:t>
                      </w:r>
                      <w:r w:rsidRPr="006D6AAB">
                        <w:rPr>
                          <w:rFonts w:ascii="Open Sans" w:hAnsi="Open Sans" w:cs="Open Sans"/>
                          <w:b/>
                          <w:w w:val="105"/>
                          <w:sz w:val="28"/>
                          <w:szCs w:val="28"/>
                        </w:rPr>
                        <w:t>N°</w:t>
                      </w:r>
                      <w:r w:rsidRPr="006D6AAB">
                        <w:rPr>
                          <w:rFonts w:ascii="Open Sans" w:hAnsi="Open Sans" w:cs="Open Sans"/>
                          <w:b/>
                          <w:spacing w:val="-2"/>
                          <w:w w:val="105"/>
                          <w:sz w:val="28"/>
                          <w:szCs w:val="28"/>
                        </w:rPr>
                        <w:t xml:space="preserve"> </w:t>
                      </w:r>
                      <w:r w:rsidR="00E57A28">
                        <w:rPr>
                          <w:rFonts w:ascii="Open Sans" w:hAnsi="Open Sans" w:cs="Open Sans"/>
                          <w:b/>
                          <w:spacing w:val="-2"/>
                          <w:w w:val="105"/>
                          <w:sz w:val="28"/>
                          <w:szCs w:val="28"/>
                        </w:rPr>
                        <w:t>25</w:t>
                      </w:r>
                      <w:r w:rsidR="00425ECB">
                        <w:rPr>
                          <w:rFonts w:ascii="Open Sans" w:hAnsi="Open Sans" w:cs="Open Sans"/>
                          <w:b/>
                          <w:spacing w:val="-2"/>
                          <w:w w:val="105"/>
                          <w:sz w:val="28"/>
                          <w:szCs w:val="28"/>
                        </w:rPr>
                        <w:t>-</w:t>
                      </w:r>
                      <w:r w:rsidR="00A43A5A">
                        <w:rPr>
                          <w:rFonts w:ascii="Open Sans" w:hAnsi="Open Sans" w:cs="Open Sans"/>
                          <w:b/>
                          <w:spacing w:val="-2"/>
                          <w:w w:val="105"/>
                          <w:sz w:val="28"/>
                          <w:szCs w:val="28"/>
                        </w:rPr>
                        <w:t>27</w:t>
                      </w:r>
                      <w:r w:rsidRPr="006D6AAB">
                        <w:rPr>
                          <w:rFonts w:ascii="Open Sans" w:hAnsi="Open Sans" w:cs="Open Sans"/>
                          <w:b/>
                          <w:spacing w:val="-2"/>
                          <w:w w:val="105"/>
                          <w:sz w:val="28"/>
                          <w:szCs w:val="28"/>
                        </w:rPr>
                        <w:t xml:space="preserve"> IT</w:t>
                      </w:r>
                    </w:p>
                    <w:p w14:paraId="53151F8F" w14:textId="77777777" w:rsidR="002A41E9" w:rsidRPr="006D6AAB" w:rsidRDefault="002A41E9" w:rsidP="00E41344">
                      <w:pPr>
                        <w:pStyle w:val="Corpsdetexte"/>
                      </w:pPr>
                    </w:p>
                    <w:p w14:paraId="6C689A12" w14:textId="77777777" w:rsidR="002A41E9" w:rsidRPr="006D6AAB" w:rsidRDefault="002A41E9">
                      <w:pPr>
                        <w:ind w:left="1229" w:right="1231"/>
                        <w:jc w:val="center"/>
                        <w:rPr>
                          <w:rFonts w:ascii="Open Sans" w:hAnsi="Open Sans" w:cs="Open Sans"/>
                          <w:b/>
                          <w:sz w:val="28"/>
                          <w:szCs w:val="28"/>
                        </w:rPr>
                      </w:pPr>
                      <w:r w:rsidRPr="006D6AAB">
                        <w:rPr>
                          <w:rFonts w:ascii="Open Sans" w:hAnsi="Open Sans" w:cs="Open Sans"/>
                          <w:b/>
                          <w:w w:val="105"/>
                          <w:sz w:val="28"/>
                          <w:szCs w:val="28"/>
                        </w:rPr>
                        <w:t>Appel</w:t>
                      </w:r>
                      <w:r w:rsidRPr="006D6AAB">
                        <w:rPr>
                          <w:rFonts w:ascii="Open Sans" w:hAnsi="Open Sans" w:cs="Open Sans"/>
                          <w:b/>
                          <w:spacing w:val="-15"/>
                          <w:w w:val="105"/>
                          <w:sz w:val="28"/>
                          <w:szCs w:val="28"/>
                        </w:rPr>
                        <w:t xml:space="preserve"> </w:t>
                      </w:r>
                      <w:r w:rsidRPr="006D6AAB">
                        <w:rPr>
                          <w:rFonts w:ascii="Open Sans" w:hAnsi="Open Sans" w:cs="Open Sans"/>
                          <w:b/>
                          <w:w w:val="105"/>
                          <w:sz w:val="28"/>
                          <w:szCs w:val="28"/>
                        </w:rPr>
                        <w:t>d’offres</w:t>
                      </w:r>
                      <w:r w:rsidRPr="006D6AAB">
                        <w:rPr>
                          <w:rFonts w:ascii="Open Sans" w:hAnsi="Open Sans" w:cs="Open Sans"/>
                          <w:b/>
                          <w:spacing w:val="-16"/>
                          <w:w w:val="105"/>
                          <w:sz w:val="28"/>
                          <w:szCs w:val="28"/>
                        </w:rPr>
                        <w:t xml:space="preserve"> </w:t>
                      </w:r>
                      <w:r w:rsidRPr="006D6AAB">
                        <w:rPr>
                          <w:rFonts w:ascii="Open Sans" w:hAnsi="Open Sans" w:cs="Open Sans"/>
                          <w:b/>
                          <w:w w:val="105"/>
                          <w:sz w:val="28"/>
                          <w:szCs w:val="28"/>
                        </w:rPr>
                        <w:t>ouvert</w:t>
                      </w:r>
                    </w:p>
                  </w:txbxContent>
                </v:textbox>
                <w10:wrap type="tight" anchorx="page"/>
              </v:shape>
            </w:pict>
          </mc:Fallback>
        </mc:AlternateContent>
      </w:r>
    </w:p>
    <w:p w14:paraId="28659CCE" w14:textId="77777777" w:rsidR="00EB2F25" w:rsidRDefault="00EB2F25" w:rsidP="00E41344">
      <w:pPr>
        <w:pStyle w:val="Corpsdetexte"/>
      </w:pPr>
    </w:p>
    <w:p w14:paraId="5D3D4AE6" w14:textId="77777777" w:rsidR="00EB2F25" w:rsidRPr="00B2590D" w:rsidRDefault="00EB2F25" w:rsidP="00E41344">
      <w:pPr>
        <w:pStyle w:val="Corpsdetexte"/>
      </w:pPr>
    </w:p>
    <w:p w14:paraId="136F3F03" w14:textId="77777777" w:rsidR="00EB2F25" w:rsidRDefault="00EB2F25" w:rsidP="00E41344">
      <w:pPr>
        <w:pStyle w:val="Corpsdetexte"/>
      </w:pPr>
    </w:p>
    <w:p w14:paraId="2DD10752" w14:textId="77777777" w:rsidR="00EB2F25" w:rsidRDefault="00EB2F25" w:rsidP="00E41344">
      <w:pPr>
        <w:pStyle w:val="Corpsdetexte"/>
      </w:pPr>
    </w:p>
    <w:p w14:paraId="4712953A" w14:textId="77777777" w:rsidR="00EB2F25" w:rsidRDefault="00EB2F25" w:rsidP="00E41344">
      <w:pPr>
        <w:pStyle w:val="Corpsdetexte"/>
      </w:pPr>
    </w:p>
    <w:p w14:paraId="2EF3B401" w14:textId="77777777" w:rsidR="00EB2F25" w:rsidRDefault="00EB2F25" w:rsidP="00E41344">
      <w:pPr>
        <w:pStyle w:val="Corpsdetexte"/>
      </w:pPr>
    </w:p>
    <w:p w14:paraId="564D4D59" w14:textId="77777777" w:rsidR="00EB2F25" w:rsidRDefault="00EB2F25" w:rsidP="00E41344">
      <w:pPr>
        <w:pStyle w:val="Corpsdetexte"/>
      </w:pPr>
    </w:p>
    <w:p w14:paraId="6E9D3801" w14:textId="77777777" w:rsidR="00EB2F25" w:rsidRDefault="00EB2F25" w:rsidP="00E41344">
      <w:pPr>
        <w:pStyle w:val="Corpsdetexte"/>
      </w:pPr>
    </w:p>
    <w:p w14:paraId="207A750D" w14:textId="77777777" w:rsidR="00EB2F25" w:rsidRDefault="00EB2F25" w:rsidP="00E41344">
      <w:pPr>
        <w:pStyle w:val="Corpsdetexte"/>
      </w:pPr>
    </w:p>
    <w:p w14:paraId="14E942C6" w14:textId="77777777" w:rsidR="00EB2F25" w:rsidRDefault="00EB2F25" w:rsidP="00E41344">
      <w:pPr>
        <w:pStyle w:val="Corpsdetexte"/>
      </w:pPr>
    </w:p>
    <w:p w14:paraId="53B3719B" w14:textId="77777777" w:rsidR="00EB2F25" w:rsidRDefault="00EB2F25" w:rsidP="00E41344">
      <w:pPr>
        <w:pStyle w:val="Corpsdetexte"/>
      </w:pPr>
    </w:p>
    <w:p w14:paraId="142EE7C0" w14:textId="77777777" w:rsidR="006D6AAB" w:rsidRDefault="006D6AAB" w:rsidP="00E41344">
      <w:pPr>
        <w:pStyle w:val="Corpsdetexte"/>
      </w:pPr>
    </w:p>
    <w:p w14:paraId="1B769515" w14:textId="77777777" w:rsidR="00304C7E" w:rsidRDefault="00304C7E" w:rsidP="00E41344">
      <w:pPr>
        <w:pStyle w:val="Corpsdetexte"/>
      </w:pPr>
    </w:p>
    <w:p w14:paraId="13C83118" w14:textId="77777777" w:rsidR="00304C7E" w:rsidRDefault="00304C7E" w:rsidP="00E41344">
      <w:pPr>
        <w:pStyle w:val="Corpsdetexte"/>
      </w:pPr>
    </w:p>
    <w:p w14:paraId="3D2AD5C7" w14:textId="77777777" w:rsidR="00304C7E" w:rsidRDefault="00304C7E" w:rsidP="00E41344">
      <w:pPr>
        <w:pStyle w:val="Corpsdetexte"/>
      </w:pPr>
    </w:p>
    <w:p w14:paraId="6055D604" w14:textId="77777777" w:rsidR="00304C7E" w:rsidRDefault="00304C7E" w:rsidP="00E41344">
      <w:pPr>
        <w:pStyle w:val="Corpsdetexte"/>
      </w:pPr>
    </w:p>
    <w:p w14:paraId="0E9E0EDA" w14:textId="5DCC4037" w:rsidR="008E561C" w:rsidRPr="008E561C" w:rsidRDefault="000567DB" w:rsidP="008E561C">
      <w:pPr>
        <w:rPr>
          <w:rFonts w:ascii="Open Sans" w:hAnsi="Open Sans" w:cs="Open Sans"/>
          <w:w w:val="105"/>
          <w:sz w:val="20"/>
        </w:rPr>
      </w:pPr>
      <w:r w:rsidRPr="00B2590D">
        <w:rPr>
          <w:b/>
          <w:u w:val="single"/>
        </w:rPr>
        <w:t>Objet</w:t>
      </w:r>
      <w:r w:rsidR="005B3E5B" w:rsidRPr="00B2590D">
        <w:rPr>
          <w:b/>
          <w:u w:val="single"/>
        </w:rPr>
        <w:t xml:space="preserve"> </w:t>
      </w:r>
      <w:r w:rsidRPr="00B2590D">
        <w:rPr>
          <w:b/>
        </w:rPr>
        <w:t xml:space="preserve">: </w:t>
      </w:r>
      <w:r w:rsidR="008E561C" w:rsidRPr="00477FF7">
        <w:rPr>
          <w:bCs/>
        </w:rPr>
        <w:t>M</w:t>
      </w:r>
      <w:r w:rsidR="008E561C" w:rsidRPr="00477FF7">
        <w:rPr>
          <w:rFonts w:ascii="Open Sans" w:hAnsi="Open Sans" w:cs="Open Sans"/>
          <w:bCs/>
          <w:w w:val="105"/>
          <w:sz w:val="20"/>
        </w:rPr>
        <w:t>ise</w:t>
      </w:r>
      <w:r w:rsidR="008E561C" w:rsidRPr="008E561C">
        <w:rPr>
          <w:rFonts w:ascii="Open Sans" w:hAnsi="Open Sans" w:cs="Open Sans"/>
          <w:w w:val="105"/>
          <w:sz w:val="20"/>
        </w:rPr>
        <w:t xml:space="preserve"> </w:t>
      </w:r>
      <w:proofErr w:type="spellStart"/>
      <w:r w:rsidR="008E561C" w:rsidRPr="008E561C">
        <w:rPr>
          <w:rFonts w:ascii="Open Sans" w:hAnsi="Open Sans" w:cs="Open Sans"/>
          <w:w w:val="105"/>
          <w:sz w:val="20"/>
        </w:rPr>
        <w:t>a</w:t>
      </w:r>
      <w:proofErr w:type="spellEnd"/>
      <w:r w:rsidR="008E561C" w:rsidRPr="008E561C">
        <w:rPr>
          <w:rFonts w:ascii="Open Sans" w:hAnsi="Open Sans" w:cs="Open Sans"/>
          <w:w w:val="105"/>
          <w:sz w:val="20"/>
        </w:rPr>
        <w:t xml:space="preserve"> disposition d’une solution de vote électronique pour les élections professionnelles de décembre 2026 a l’</w:t>
      </w:r>
      <w:r w:rsidR="008E561C">
        <w:rPr>
          <w:rFonts w:ascii="Open Sans" w:hAnsi="Open Sans" w:cs="Open Sans"/>
          <w:w w:val="105"/>
          <w:sz w:val="20"/>
        </w:rPr>
        <w:t>A</w:t>
      </w:r>
      <w:r w:rsidR="008E561C" w:rsidRPr="008E561C">
        <w:rPr>
          <w:rFonts w:ascii="Open Sans" w:hAnsi="Open Sans" w:cs="Open Sans"/>
          <w:w w:val="105"/>
          <w:sz w:val="20"/>
        </w:rPr>
        <w:t xml:space="preserve">ssistance </w:t>
      </w:r>
      <w:r w:rsidR="008E561C">
        <w:rPr>
          <w:rFonts w:ascii="Open Sans" w:hAnsi="Open Sans" w:cs="Open Sans"/>
          <w:w w:val="105"/>
          <w:sz w:val="20"/>
        </w:rPr>
        <w:t>P</w:t>
      </w:r>
      <w:r w:rsidR="008E561C" w:rsidRPr="008E561C">
        <w:rPr>
          <w:rFonts w:ascii="Open Sans" w:hAnsi="Open Sans" w:cs="Open Sans"/>
          <w:w w:val="105"/>
          <w:sz w:val="20"/>
        </w:rPr>
        <w:t xml:space="preserve">ublique – </w:t>
      </w:r>
      <w:r w:rsidR="008E561C">
        <w:rPr>
          <w:rFonts w:ascii="Open Sans" w:hAnsi="Open Sans" w:cs="Open Sans"/>
          <w:w w:val="105"/>
          <w:sz w:val="20"/>
        </w:rPr>
        <w:t>H</w:t>
      </w:r>
      <w:r w:rsidR="008E561C" w:rsidRPr="008E561C">
        <w:rPr>
          <w:rFonts w:ascii="Open Sans" w:hAnsi="Open Sans" w:cs="Open Sans"/>
          <w:w w:val="105"/>
          <w:sz w:val="20"/>
        </w:rPr>
        <w:t xml:space="preserve">ôpitaux de </w:t>
      </w:r>
      <w:r w:rsidR="008E561C">
        <w:rPr>
          <w:rFonts w:ascii="Open Sans" w:hAnsi="Open Sans" w:cs="Open Sans"/>
          <w:w w:val="105"/>
          <w:sz w:val="20"/>
        </w:rPr>
        <w:t>P</w:t>
      </w:r>
      <w:r w:rsidR="008E561C" w:rsidRPr="008E561C">
        <w:rPr>
          <w:rFonts w:ascii="Open Sans" w:hAnsi="Open Sans" w:cs="Open Sans"/>
          <w:w w:val="105"/>
          <w:sz w:val="20"/>
        </w:rPr>
        <w:t>aris, mise en œuvre et prestations associées</w:t>
      </w:r>
    </w:p>
    <w:p w14:paraId="51FE5599" w14:textId="15567ED1" w:rsidR="005B3E5B" w:rsidRPr="00B2590D" w:rsidRDefault="005B3E5B" w:rsidP="00E41344">
      <w:pPr>
        <w:pStyle w:val="Corpsdetexte"/>
      </w:pPr>
    </w:p>
    <w:p w14:paraId="6DC3DD63" w14:textId="2B79DC22" w:rsidR="005B3E5B" w:rsidRPr="00B2590D" w:rsidRDefault="005B3E5B" w:rsidP="00E41344">
      <w:pPr>
        <w:pStyle w:val="Corpsdetexte"/>
      </w:pPr>
      <w:r w:rsidRPr="00880036">
        <w:rPr>
          <w:b/>
          <w:u w:val="single"/>
        </w:rPr>
        <w:t>Procédure</w:t>
      </w:r>
      <w:r w:rsidRPr="00B2590D">
        <w:t xml:space="preserve"> : </w:t>
      </w:r>
      <w:r w:rsidR="007848F7" w:rsidRPr="007848F7">
        <w:t>Appel d’offres ouvert (art. R.2124-1et 3, R.2124-2, R.2161-2 et 3 et 5,</w:t>
      </w:r>
      <w:r w:rsidR="007848F7">
        <w:t xml:space="preserve"> R.2162-1 à R.2162-6 et R.2162-</w:t>
      </w:r>
      <w:r w:rsidR="007848F7" w:rsidRPr="007848F7">
        <w:t>13 et R.2162-14 du code de la commande publique)</w:t>
      </w:r>
    </w:p>
    <w:p w14:paraId="56172237" w14:textId="77777777" w:rsidR="00EB2F25" w:rsidRPr="00B2590D" w:rsidRDefault="00EB2F25" w:rsidP="00E41344">
      <w:pPr>
        <w:pStyle w:val="Corpsdetexte"/>
      </w:pPr>
    </w:p>
    <w:p w14:paraId="01FB7769" w14:textId="740ED2B4" w:rsidR="00425ECB" w:rsidRDefault="0079115B" w:rsidP="00E41344">
      <w:pPr>
        <w:pStyle w:val="Corpsdetexte"/>
      </w:pPr>
      <w:r w:rsidRPr="00B2590D">
        <w:rPr>
          <w:b/>
          <w:u w:val="single"/>
        </w:rPr>
        <w:t>Durée</w:t>
      </w:r>
      <w:r w:rsidRPr="00B2590D">
        <w:t xml:space="preserve"> : période de </w:t>
      </w:r>
      <w:r w:rsidR="00E57A28">
        <w:t>18</w:t>
      </w:r>
      <w:r w:rsidR="000567DB" w:rsidRPr="00B2590D">
        <w:t xml:space="preserve"> mois à compter de </w:t>
      </w:r>
      <w:r w:rsidRPr="00B2590D">
        <w:t>la</w:t>
      </w:r>
      <w:r w:rsidR="000567DB" w:rsidRPr="00B2590D">
        <w:t xml:space="preserve"> date de notification</w:t>
      </w:r>
    </w:p>
    <w:p w14:paraId="043A3FAD" w14:textId="30700D19" w:rsidR="00425ECB" w:rsidRPr="00425ECB" w:rsidRDefault="00425ECB" w:rsidP="00425ECB">
      <w:pPr>
        <w:rPr>
          <w:rFonts w:ascii="Open Sans" w:hAnsi="Open Sans" w:cs="Open Sans"/>
          <w:w w:val="105"/>
          <w:sz w:val="20"/>
        </w:rPr>
      </w:pPr>
      <w:r>
        <w:br w:type="page"/>
      </w:r>
    </w:p>
    <w:sdt>
      <w:sdtPr>
        <w:id w:val="-994802026"/>
        <w:docPartObj>
          <w:docPartGallery w:val="Table of Contents"/>
          <w:docPartUnique/>
        </w:docPartObj>
      </w:sdtPr>
      <w:sdtEndPr>
        <w:rPr>
          <w:b/>
          <w:bCs/>
        </w:rPr>
      </w:sdtEndPr>
      <w:sdtContent>
        <w:p w14:paraId="64192397" w14:textId="2BDCA053" w:rsidR="00F83B59" w:rsidRPr="0090072D" w:rsidRDefault="00F83B59" w:rsidP="0090072D">
          <w:pPr>
            <w:pStyle w:val="TM1"/>
            <w:widowControl/>
            <w:tabs>
              <w:tab w:val="right" w:leader="dot" w:pos="9912"/>
            </w:tabs>
            <w:autoSpaceDE/>
            <w:autoSpaceDN/>
            <w:ind w:left="0"/>
            <w:jc w:val="both"/>
            <w:rPr>
              <w:rFonts w:ascii="Open Sans" w:hAnsi="Open Sans" w:cstheme="minorHAnsi"/>
              <w:w w:val="105"/>
            </w:rPr>
          </w:pPr>
        </w:p>
        <w:p w14:paraId="6FC7A57D" w14:textId="01179F39" w:rsidR="001778C3" w:rsidRDefault="00F83B59">
          <w:pPr>
            <w:pStyle w:val="TM1"/>
            <w:tabs>
              <w:tab w:val="left" w:pos="1760"/>
              <w:tab w:val="right" w:leader="dot" w:pos="10580"/>
            </w:tabs>
            <w:rPr>
              <w:rFonts w:asciiTheme="minorHAnsi" w:eastAsiaTheme="minorEastAsia" w:hAnsiTheme="minorHAnsi" w:cstheme="minorBidi"/>
              <w:noProof/>
              <w:sz w:val="22"/>
              <w:szCs w:val="22"/>
              <w:lang w:eastAsia="fr-FR"/>
            </w:rPr>
          </w:pPr>
          <w:r w:rsidRPr="00F83B59">
            <w:rPr>
              <w:rFonts w:asciiTheme="minorHAnsi" w:eastAsia="Times New Roman" w:hAnsiTheme="minorHAnsi" w:cstheme="minorHAnsi"/>
              <w:bCs/>
              <w:caps/>
              <w:noProof/>
              <w:kern w:val="36"/>
              <w:lang w:eastAsia="fr-FR"/>
            </w:rPr>
            <w:fldChar w:fldCharType="begin"/>
          </w:r>
          <w:r w:rsidRPr="00F83B59">
            <w:rPr>
              <w:rFonts w:asciiTheme="minorHAnsi" w:eastAsia="Times New Roman" w:hAnsiTheme="minorHAnsi" w:cstheme="minorHAnsi"/>
              <w:bCs/>
              <w:caps/>
              <w:noProof/>
              <w:kern w:val="36"/>
              <w:lang w:eastAsia="fr-FR"/>
            </w:rPr>
            <w:instrText xml:space="preserve"> TOC \o "1-3" \h \z \u </w:instrText>
          </w:r>
          <w:r w:rsidRPr="00F83B59">
            <w:rPr>
              <w:rFonts w:asciiTheme="minorHAnsi" w:eastAsia="Times New Roman" w:hAnsiTheme="minorHAnsi" w:cstheme="minorHAnsi"/>
              <w:bCs/>
              <w:caps/>
              <w:noProof/>
              <w:kern w:val="36"/>
              <w:lang w:eastAsia="fr-FR"/>
            </w:rPr>
            <w:fldChar w:fldCharType="separate"/>
          </w:r>
          <w:hyperlink w:anchor="_Toc200612726" w:history="1">
            <w:r w:rsidR="001778C3" w:rsidRPr="008066D6">
              <w:rPr>
                <w:rStyle w:val="Lienhypertexte"/>
                <w:noProof/>
              </w:rPr>
              <w:t>ARTICLE 1.</w:t>
            </w:r>
            <w:r w:rsidR="001778C3">
              <w:rPr>
                <w:rFonts w:asciiTheme="minorHAnsi" w:eastAsiaTheme="minorEastAsia" w:hAnsiTheme="minorHAnsi" w:cstheme="minorBidi"/>
                <w:noProof/>
                <w:sz w:val="22"/>
                <w:szCs w:val="22"/>
                <w:lang w:eastAsia="fr-FR"/>
              </w:rPr>
              <w:tab/>
            </w:r>
            <w:r w:rsidR="001778C3" w:rsidRPr="008066D6">
              <w:rPr>
                <w:rStyle w:val="Lienhypertexte"/>
                <w:noProof/>
              </w:rPr>
              <w:t>Preambule</w:t>
            </w:r>
            <w:r w:rsidR="001778C3">
              <w:rPr>
                <w:noProof/>
                <w:webHidden/>
              </w:rPr>
              <w:tab/>
            </w:r>
            <w:r w:rsidR="001778C3">
              <w:rPr>
                <w:noProof/>
                <w:webHidden/>
              </w:rPr>
              <w:fldChar w:fldCharType="begin"/>
            </w:r>
            <w:r w:rsidR="001778C3">
              <w:rPr>
                <w:noProof/>
                <w:webHidden/>
              </w:rPr>
              <w:instrText xml:space="preserve"> PAGEREF _Toc200612726 \h </w:instrText>
            </w:r>
            <w:r w:rsidR="001778C3">
              <w:rPr>
                <w:noProof/>
                <w:webHidden/>
              </w:rPr>
            </w:r>
            <w:r w:rsidR="001778C3">
              <w:rPr>
                <w:noProof/>
                <w:webHidden/>
              </w:rPr>
              <w:fldChar w:fldCharType="separate"/>
            </w:r>
            <w:r w:rsidR="001778C3">
              <w:rPr>
                <w:noProof/>
                <w:webHidden/>
              </w:rPr>
              <w:t>4</w:t>
            </w:r>
            <w:r w:rsidR="001778C3">
              <w:rPr>
                <w:noProof/>
                <w:webHidden/>
              </w:rPr>
              <w:fldChar w:fldCharType="end"/>
            </w:r>
          </w:hyperlink>
        </w:p>
        <w:p w14:paraId="59248D5E" w14:textId="435EA528"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27" w:history="1">
            <w:r w:rsidR="001778C3" w:rsidRPr="008066D6">
              <w:rPr>
                <w:rStyle w:val="Lienhypertexte"/>
                <w:noProof/>
              </w:rPr>
              <w:t>1.1</w:t>
            </w:r>
            <w:r w:rsidR="001778C3">
              <w:rPr>
                <w:rFonts w:asciiTheme="minorHAnsi" w:eastAsiaTheme="minorEastAsia" w:hAnsiTheme="minorHAnsi" w:cstheme="minorBidi"/>
                <w:noProof/>
                <w:sz w:val="22"/>
                <w:szCs w:val="22"/>
                <w:lang w:eastAsia="fr-FR"/>
              </w:rPr>
              <w:tab/>
            </w:r>
            <w:r w:rsidR="001778C3" w:rsidRPr="008066D6">
              <w:rPr>
                <w:rStyle w:val="Lienhypertexte"/>
                <w:noProof/>
              </w:rPr>
              <w:t>Acheteur</w:t>
            </w:r>
            <w:r w:rsidR="001778C3">
              <w:rPr>
                <w:noProof/>
                <w:webHidden/>
              </w:rPr>
              <w:tab/>
            </w:r>
            <w:r w:rsidR="001778C3">
              <w:rPr>
                <w:noProof/>
                <w:webHidden/>
              </w:rPr>
              <w:fldChar w:fldCharType="begin"/>
            </w:r>
            <w:r w:rsidR="001778C3">
              <w:rPr>
                <w:noProof/>
                <w:webHidden/>
              </w:rPr>
              <w:instrText xml:space="preserve"> PAGEREF _Toc200612727 \h </w:instrText>
            </w:r>
            <w:r w:rsidR="001778C3">
              <w:rPr>
                <w:noProof/>
                <w:webHidden/>
              </w:rPr>
            </w:r>
            <w:r w:rsidR="001778C3">
              <w:rPr>
                <w:noProof/>
                <w:webHidden/>
              </w:rPr>
              <w:fldChar w:fldCharType="separate"/>
            </w:r>
            <w:r w:rsidR="001778C3">
              <w:rPr>
                <w:noProof/>
                <w:webHidden/>
              </w:rPr>
              <w:t>4</w:t>
            </w:r>
            <w:r w:rsidR="001778C3">
              <w:rPr>
                <w:noProof/>
                <w:webHidden/>
              </w:rPr>
              <w:fldChar w:fldCharType="end"/>
            </w:r>
          </w:hyperlink>
        </w:p>
        <w:p w14:paraId="6A502AC9" w14:textId="642BD158"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28" w:history="1">
            <w:r w:rsidR="001778C3" w:rsidRPr="008066D6">
              <w:rPr>
                <w:rStyle w:val="Lienhypertexte"/>
                <w:noProof/>
              </w:rPr>
              <w:t>1.2</w:t>
            </w:r>
            <w:r w:rsidR="001778C3">
              <w:rPr>
                <w:rFonts w:asciiTheme="minorHAnsi" w:eastAsiaTheme="minorEastAsia" w:hAnsiTheme="minorHAnsi" w:cstheme="minorBidi"/>
                <w:noProof/>
                <w:sz w:val="22"/>
                <w:szCs w:val="22"/>
                <w:lang w:eastAsia="fr-FR"/>
              </w:rPr>
              <w:tab/>
            </w:r>
            <w:r w:rsidR="001778C3" w:rsidRPr="008066D6">
              <w:rPr>
                <w:rStyle w:val="Lienhypertexte"/>
                <w:noProof/>
              </w:rPr>
              <w:t>Contexte</w:t>
            </w:r>
            <w:r w:rsidR="001778C3">
              <w:rPr>
                <w:noProof/>
                <w:webHidden/>
              </w:rPr>
              <w:tab/>
            </w:r>
            <w:r w:rsidR="001778C3">
              <w:rPr>
                <w:noProof/>
                <w:webHidden/>
              </w:rPr>
              <w:fldChar w:fldCharType="begin"/>
            </w:r>
            <w:r w:rsidR="001778C3">
              <w:rPr>
                <w:noProof/>
                <w:webHidden/>
              </w:rPr>
              <w:instrText xml:space="preserve"> PAGEREF _Toc200612728 \h </w:instrText>
            </w:r>
            <w:r w:rsidR="001778C3">
              <w:rPr>
                <w:noProof/>
                <w:webHidden/>
              </w:rPr>
            </w:r>
            <w:r w:rsidR="001778C3">
              <w:rPr>
                <w:noProof/>
                <w:webHidden/>
              </w:rPr>
              <w:fldChar w:fldCharType="separate"/>
            </w:r>
            <w:r w:rsidR="001778C3">
              <w:rPr>
                <w:noProof/>
                <w:webHidden/>
              </w:rPr>
              <w:t>5</w:t>
            </w:r>
            <w:r w:rsidR="001778C3">
              <w:rPr>
                <w:noProof/>
                <w:webHidden/>
              </w:rPr>
              <w:fldChar w:fldCharType="end"/>
            </w:r>
          </w:hyperlink>
        </w:p>
        <w:p w14:paraId="2086407B" w14:textId="186F2C1B" w:rsidR="001778C3" w:rsidRDefault="00817B0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12729" w:history="1">
            <w:r w:rsidR="001778C3" w:rsidRPr="008066D6">
              <w:rPr>
                <w:rStyle w:val="Lienhypertexte"/>
                <w:noProof/>
              </w:rPr>
              <w:t>ARTICLE 2.</w:t>
            </w:r>
            <w:r w:rsidR="001778C3">
              <w:rPr>
                <w:rFonts w:asciiTheme="minorHAnsi" w:eastAsiaTheme="minorEastAsia" w:hAnsiTheme="minorHAnsi" w:cstheme="minorBidi"/>
                <w:noProof/>
                <w:sz w:val="22"/>
                <w:szCs w:val="22"/>
                <w:lang w:eastAsia="fr-FR"/>
              </w:rPr>
              <w:tab/>
            </w:r>
            <w:r w:rsidR="001778C3" w:rsidRPr="008066D6">
              <w:rPr>
                <w:rStyle w:val="Lienhypertexte"/>
                <w:noProof/>
              </w:rPr>
              <w:t>Objet et caracteristiques du marché</w:t>
            </w:r>
            <w:r w:rsidR="001778C3">
              <w:rPr>
                <w:noProof/>
                <w:webHidden/>
              </w:rPr>
              <w:tab/>
            </w:r>
            <w:r w:rsidR="001778C3">
              <w:rPr>
                <w:noProof/>
                <w:webHidden/>
              </w:rPr>
              <w:fldChar w:fldCharType="begin"/>
            </w:r>
            <w:r w:rsidR="001778C3">
              <w:rPr>
                <w:noProof/>
                <w:webHidden/>
              </w:rPr>
              <w:instrText xml:space="preserve"> PAGEREF _Toc200612729 \h </w:instrText>
            </w:r>
            <w:r w:rsidR="001778C3">
              <w:rPr>
                <w:noProof/>
                <w:webHidden/>
              </w:rPr>
            </w:r>
            <w:r w:rsidR="001778C3">
              <w:rPr>
                <w:noProof/>
                <w:webHidden/>
              </w:rPr>
              <w:fldChar w:fldCharType="separate"/>
            </w:r>
            <w:r w:rsidR="001778C3">
              <w:rPr>
                <w:noProof/>
                <w:webHidden/>
              </w:rPr>
              <w:t>5</w:t>
            </w:r>
            <w:r w:rsidR="001778C3">
              <w:rPr>
                <w:noProof/>
                <w:webHidden/>
              </w:rPr>
              <w:fldChar w:fldCharType="end"/>
            </w:r>
          </w:hyperlink>
        </w:p>
        <w:p w14:paraId="596471E5" w14:textId="4AD33995"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30" w:history="1">
            <w:r w:rsidR="001778C3" w:rsidRPr="008066D6">
              <w:rPr>
                <w:rStyle w:val="Lienhypertexte"/>
                <w:noProof/>
              </w:rPr>
              <w:t>2.1</w:t>
            </w:r>
            <w:r w:rsidR="001778C3">
              <w:rPr>
                <w:rFonts w:asciiTheme="minorHAnsi" w:eastAsiaTheme="minorEastAsia" w:hAnsiTheme="minorHAnsi" w:cstheme="minorBidi"/>
                <w:noProof/>
                <w:sz w:val="22"/>
                <w:szCs w:val="22"/>
                <w:lang w:eastAsia="fr-FR"/>
              </w:rPr>
              <w:tab/>
            </w:r>
            <w:r w:rsidR="001778C3" w:rsidRPr="008066D6">
              <w:rPr>
                <w:rStyle w:val="Lienhypertexte"/>
                <w:noProof/>
              </w:rPr>
              <w:t>Objet du marché</w:t>
            </w:r>
            <w:r w:rsidR="001778C3">
              <w:rPr>
                <w:noProof/>
                <w:webHidden/>
              </w:rPr>
              <w:tab/>
            </w:r>
            <w:r w:rsidR="001778C3">
              <w:rPr>
                <w:noProof/>
                <w:webHidden/>
              </w:rPr>
              <w:fldChar w:fldCharType="begin"/>
            </w:r>
            <w:r w:rsidR="001778C3">
              <w:rPr>
                <w:noProof/>
                <w:webHidden/>
              </w:rPr>
              <w:instrText xml:space="preserve"> PAGEREF _Toc200612730 \h </w:instrText>
            </w:r>
            <w:r w:rsidR="001778C3">
              <w:rPr>
                <w:noProof/>
                <w:webHidden/>
              </w:rPr>
            </w:r>
            <w:r w:rsidR="001778C3">
              <w:rPr>
                <w:noProof/>
                <w:webHidden/>
              </w:rPr>
              <w:fldChar w:fldCharType="separate"/>
            </w:r>
            <w:r w:rsidR="001778C3">
              <w:rPr>
                <w:noProof/>
                <w:webHidden/>
              </w:rPr>
              <w:t>5</w:t>
            </w:r>
            <w:r w:rsidR="001778C3">
              <w:rPr>
                <w:noProof/>
                <w:webHidden/>
              </w:rPr>
              <w:fldChar w:fldCharType="end"/>
            </w:r>
          </w:hyperlink>
        </w:p>
        <w:p w14:paraId="7D723568" w14:textId="4330F700"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31" w:history="1">
            <w:r w:rsidR="001778C3" w:rsidRPr="008066D6">
              <w:rPr>
                <w:rStyle w:val="Lienhypertexte"/>
                <w:noProof/>
              </w:rPr>
              <w:t>2.2</w:t>
            </w:r>
            <w:r w:rsidR="001778C3">
              <w:rPr>
                <w:rFonts w:asciiTheme="minorHAnsi" w:eastAsiaTheme="minorEastAsia" w:hAnsiTheme="minorHAnsi" w:cstheme="minorBidi"/>
                <w:noProof/>
                <w:sz w:val="22"/>
                <w:szCs w:val="22"/>
                <w:lang w:eastAsia="fr-FR"/>
              </w:rPr>
              <w:tab/>
            </w:r>
            <w:r w:rsidR="001778C3" w:rsidRPr="008066D6">
              <w:rPr>
                <w:rStyle w:val="Lienhypertexte"/>
                <w:noProof/>
              </w:rPr>
              <w:t>Allotissement</w:t>
            </w:r>
            <w:r w:rsidR="001778C3">
              <w:rPr>
                <w:noProof/>
                <w:webHidden/>
              </w:rPr>
              <w:tab/>
            </w:r>
            <w:r w:rsidR="001778C3">
              <w:rPr>
                <w:noProof/>
                <w:webHidden/>
              </w:rPr>
              <w:fldChar w:fldCharType="begin"/>
            </w:r>
            <w:r w:rsidR="001778C3">
              <w:rPr>
                <w:noProof/>
                <w:webHidden/>
              </w:rPr>
              <w:instrText xml:space="preserve"> PAGEREF _Toc200612731 \h </w:instrText>
            </w:r>
            <w:r w:rsidR="001778C3">
              <w:rPr>
                <w:noProof/>
                <w:webHidden/>
              </w:rPr>
            </w:r>
            <w:r w:rsidR="001778C3">
              <w:rPr>
                <w:noProof/>
                <w:webHidden/>
              </w:rPr>
              <w:fldChar w:fldCharType="separate"/>
            </w:r>
            <w:r w:rsidR="001778C3">
              <w:rPr>
                <w:noProof/>
                <w:webHidden/>
              </w:rPr>
              <w:t>5</w:t>
            </w:r>
            <w:r w:rsidR="001778C3">
              <w:rPr>
                <w:noProof/>
                <w:webHidden/>
              </w:rPr>
              <w:fldChar w:fldCharType="end"/>
            </w:r>
          </w:hyperlink>
        </w:p>
        <w:p w14:paraId="2177C11B" w14:textId="3DED2D99"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32" w:history="1">
            <w:r w:rsidR="001778C3" w:rsidRPr="008066D6">
              <w:rPr>
                <w:rStyle w:val="Lienhypertexte"/>
                <w:noProof/>
              </w:rPr>
              <w:t>2.3</w:t>
            </w:r>
            <w:r w:rsidR="001778C3">
              <w:rPr>
                <w:rFonts w:asciiTheme="minorHAnsi" w:eastAsiaTheme="minorEastAsia" w:hAnsiTheme="minorHAnsi" w:cstheme="minorBidi"/>
                <w:noProof/>
                <w:sz w:val="22"/>
                <w:szCs w:val="22"/>
                <w:lang w:eastAsia="fr-FR"/>
              </w:rPr>
              <w:tab/>
            </w:r>
            <w:r w:rsidR="001778C3" w:rsidRPr="008066D6">
              <w:rPr>
                <w:rStyle w:val="Lienhypertexte"/>
                <w:noProof/>
              </w:rPr>
              <w:t>Forme du marché</w:t>
            </w:r>
            <w:r w:rsidR="001778C3">
              <w:rPr>
                <w:noProof/>
                <w:webHidden/>
              </w:rPr>
              <w:tab/>
            </w:r>
            <w:r w:rsidR="001778C3">
              <w:rPr>
                <w:noProof/>
                <w:webHidden/>
              </w:rPr>
              <w:fldChar w:fldCharType="begin"/>
            </w:r>
            <w:r w:rsidR="001778C3">
              <w:rPr>
                <w:noProof/>
                <w:webHidden/>
              </w:rPr>
              <w:instrText xml:space="preserve"> PAGEREF _Toc200612732 \h </w:instrText>
            </w:r>
            <w:r w:rsidR="001778C3">
              <w:rPr>
                <w:noProof/>
                <w:webHidden/>
              </w:rPr>
            </w:r>
            <w:r w:rsidR="001778C3">
              <w:rPr>
                <w:noProof/>
                <w:webHidden/>
              </w:rPr>
              <w:fldChar w:fldCharType="separate"/>
            </w:r>
            <w:r w:rsidR="001778C3">
              <w:rPr>
                <w:noProof/>
                <w:webHidden/>
              </w:rPr>
              <w:t>5</w:t>
            </w:r>
            <w:r w:rsidR="001778C3">
              <w:rPr>
                <w:noProof/>
                <w:webHidden/>
              </w:rPr>
              <w:fldChar w:fldCharType="end"/>
            </w:r>
          </w:hyperlink>
        </w:p>
        <w:p w14:paraId="0A37F90F" w14:textId="0792D8AB"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33" w:history="1">
            <w:r w:rsidR="001778C3" w:rsidRPr="008066D6">
              <w:rPr>
                <w:rStyle w:val="Lienhypertexte"/>
                <w:noProof/>
              </w:rPr>
              <w:t>2.4</w:t>
            </w:r>
            <w:r w:rsidR="001778C3">
              <w:rPr>
                <w:rFonts w:asciiTheme="minorHAnsi" w:eastAsiaTheme="minorEastAsia" w:hAnsiTheme="minorHAnsi" w:cstheme="minorBidi"/>
                <w:noProof/>
                <w:sz w:val="22"/>
                <w:szCs w:val="22"/>
                <w:lang w:eastAsia="fr-FR"/>
              </w:rPr>
              <w:tab/>
            </w:r>
            <w:r w:rsidR="001778C3" w:rsidRPr="008066D6">
              <w:rPr>
                <w:rStyle w:val="Lienhypertexte"/>
                <w:noProof/>
              </w:rPr>
              <w:t>Durée du marché</w:t>
            </w:r>
            <w:r w:rsidR="001778C3">
              <w:rPr>
                <w:noProof/>
                <w:webHidden/>
              </w:rPr>
              <w:tab/>
            </w:r>
            <w:r w:rsidR="001778C3">
              <w:rPr>
                <w:noProof/>
                <w:webHidden/>
              </w:rPr>
              <w:fldChar w:fldCharType="begin"/>
            </w:r>
            <w:r w:rsidR="001778C3">
              <w:rPr>
                <w:noProof/>
                <w:webHidden/>
              </w:rPr>
              <w:instrText xml:space="preserve"> PAGEREF _Toc200612733 \h </w:instrText>
            </w:r>
            <w:r w:rsidR="001778C3">
              <w:rPr>
                <w:noProof/>
                <w:webHidden/>
              </w:rPr>
            </w:r>
            <w:r w:rsidR="001778C3">
              <w:rPr>
                <w:noProof/>
                <w:webHidden/>
              </w:rPr>
              <w:fldChar w:fldCharType="separate"/>
            </w:r>
            <w:r w:rsidR="001778C3">
              <w:rPr>
                <w:noProof/>
                <w:webHidden/>
              </w:rPr>
              <w:t>5</w:t>
            </w:r>
            <w:r w:rsidR="001778C3">
              <w:rPr>
                <w:noProof/>
                <w:webHidden/>
              </w:rPr>
              <w:fldChar w:fldCharType="end"/>
            </w:r>
          </w:hyperlink>
        </w:p>
        <w:p w14:paraId="205A7C88" w14:textId="3C3C4EB0"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34" w:history="1">
            <w:r w:rsidR="001778C3" w:rsidRPr="008066D6">
              <w:rPr>
                <w:rStyle w:val="Lienhypertexte"/>
                <w:noProof/>
              </w:rPr>
              <w:t>2.5</w:t>
            </w:r>
            <w:r w:rsidR="001778C3">
              <w:rPr>
                <w:rFonts w:asciiTheme="minorHAnsi" w:eastAsiaTheme="minorEastAsia" w:hAnsiTheme="minorHAnsi" w:cstheme="minorBidi"/>
                <w:noProof/>
                <w:sz w:val="22"/>
                <w:szCs w:val="22"/>
                <w:lang w:eastAsia="fr-FR"/>
              </w:rPr>
              <w:tab/>
            </w:r>
            <w:r w:rsidR="001778C3" w:rsidRPr="008066D6">
              <w:rPr>
                <w:rStyle w:val="Lienhypertexte"/>
                <w:noProof/>
              </w:rPr>
              <w:t>Lieu d’exécution des prestations du marché</w:t>
            </w:r>
            <w:r w:rsidR="001778C3">
              <w:rPr>
                <w:noProof/>
                <w:webHidden/>
              </w:rPr>
              <w:tab/>
            </w:r>
            <w:r w:rsidR="001778C3">
              <w:rPr>
                <w:noProof/>
                <w:webHidden/>
              </w:rPr>
              <w:fldChar w:fldCharType="begin"/>
            </w:r>
            <w:r w:rsidR="001778C3">
              <w:rPr>
                <w:noProof/>
                <w:webHidden/>
              </w:rPr>
              <w:instrText xml:space="preserve"> PAGEREF _Toc200612734 \h </w:instrText>
            </w:r>
            <w:r w:rsidR="001778C3">
              <w:rPr>
                <w:noProof/>
                <w:webHidden/>
              </w:rPr>
            </w:r>
            <w:r w:rsidR="001778C3">
              <w:rPr>
                <w:noProof/>
                <w:webHidden/>
              </w:rPr>
              <w:fldChar w:fldCharType="separate"/>
            </w:r>
            <w:r w:rsidR="001778C3">
              <w:rPr>
                <w:noProof/>
                <w:webHidden/>
              </w:rPr>
              <w:t>5</w:t>
            </w:r>
            <w:r w:rsidR="001778C3">
              <w:rPr>
                <w:noProof/>
                <w:webHidden/>
              </w:rPr>
              <w:fldChar w:fldCharType="end"/>
            </w:r>
          </w:hyperlink>
        </w:p>
        <w:p w14:paraId="4A683D34" w14:textId="04AC8D77"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35" w:history="1">
            <w:r w:rsidR="001778C3" w:rsidRPr="008066D6">
              <w:rPr>
                <w:rStyle w:val="Lienhypertexte"/>
                <w:noProof/>
              </w:rPr>
              <w:t>2.6</w:t>
            </w:r>
            <w:r w:rsidR="001778C3">
              <w:rPr>
                <w:rFonts w:asciiTheme="minorHAnsi" w:eastAsiaTheme="minorEastAsia" w:hAnsiTheme="minorHAnsi" w:cstheme="minorBidi"/>
                <w:noProof/>
                <w:sz w:val="22"/>
                <w:szCs w:val="22"/>
                <w:lang w:eastAsia="fr-FR"/>
              </w:rPr>
              <w:tab/>
            </w:r>
            <w:r w:rsidR="001778C3" w:rsidRPr="008066D6">
              <w:rPr>
                <w:rStyle w:val="Lienhypertexte"/>
                <w:noProof/>
              </w:rPr>
              <w:t>Langue du marché</w:t>
            </w:r>
            <w:r w:rsidR="001778C3">
              <w:rPr>
                <w:noProof/>
                <w:webHidden/>
              </w:rPr>
              <w:tab/>
            </w:r>
            <w:r w:rsidR="001778C3">
              <w:rPr>
                <w:noProof/>
                <w:webHidden/>
              </w:rPr>
              <w:fldChar w:fldCharType="begin"/>
            </w:r>
            <w:r w:rsidR="001778C3">
              <w:rPr>
                <w:noProof/>
                <w:webHidden/>
              </w:rPr>
              <w:instrText xml:space="preserve"> PAGEREF _Toc200612735 \h </w:instrText>
            </w:r>
            <w:r w:rsidR="001778C3">
              <w:rPr>
                <w:noProof/>
                <w:webHidden/>
              </w:rPr>
            </w:r>
            <w:r w:rsidR="001778C3">
              <w:rPr>
                <w:noProof/>
                <w:webHidden/>
              </w:rPr>
              <w:fldChar w:fldCharType="separate"/>
            </w:r>
            <w:r w:rsidR="001778C3">
              <w:rPr>
                <w:noProof/>
                <w:webHidden/>
              </w:rPr>
              <w:t>6</w:t>
            </w:r>
            <w:r w:rsidR="001778C3">
              <w:rPr>
                <w:noProof/>
                <w:webHidden/>
              </w:rPr>
              <w:fldChar w:fldCharType="end"/>
            </w:r>
          </w:hyperlink>
        </w:p>
        <w:p w14:paraId="1C00DEE4" w14:textId="2C1508BC"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36" w:history="1">
            <w:r w:rsidR="001778C3" w:rsidRPr="008066D6">
              <w:rPr>
                <w:rStyle w:val="Lienhypertexte"/>
                <w:noProof/>
              </w:rPr>
              <w:t>2.7</w:t>
            </w:r>
            <w:r w:rsidR="001778C3">
              <w:rPr>
                <w:rFonts w:asciiTheme="minorHAnsi" w:eastAsiaTheme="minorEastAsia" w:hAnsiTheme="minorHAnsi" w:cstheme="minorBidi"/>
                <w:noProof/>
                <w:sz w:val="22"/>
                <w:szCs w:val="22"/>
                <w:lang w:eastAsia="fr-FR"/>
              </w:rPr>
              <w:tab/>
            </w:r>
            <w:r w:rsidR="001778C3" w:rsidRPr="008066D6">
              <w:rPr>
                <w:rStyle w:val="Lienhypertexte"/>
                <w:noProof/>
              </w:rPr>
              <w:t>Infructuosité de la procédure</w:t>
            </w:r>
            <w:r w:rsidR="001778C3">
              <w:rPr>
                <w:noProof/>
                <w:webHidden/>
              </w:rPr>
              <w:tab/>
            </w:r>
            <w:r w:rsidR="001778C3">
              <w:rPr>
                <w:noProof/>
                <w:webHidden/>
              </w:rPr>
              <w:fldChar w:fldCharType="begin"/>
            </w:r>
            <w:r w:rsidR="001778C3">
              <w:rPr>
                <w:noProof/>
                <w:webHidden/>
              </w:rPr>
              <w:instrText xml:space="preserve"> PAGEREF _Toc200612736 \h </w:instrText>
            </w:r>
            <w:r w:rsidR="001778C3">
              <w:rPr>
                <w:noProof/>
                <w:webHidden/>
              </w:rPr>
            </w:r>
            <w:r w:rsidR="001778C3">
              <w:rPr>
                <w:noProof/>
                <w:webHidden/>
              </w:rPr>
              <w:fldChar w:fldCharType="separate"/>
            </w:r>
            <w:r w:rsidR="001778C3">
              <w:rPr>
                <w:noProof/>
                <w:webHidden/>
              </w:rPr>
              <w:t>6</w:t>
            </w:r>
            <w:r w:rsidR="001778C3">
              <w:rPr>
                <w:noProof/>
                <w:webHidden/>
              </w:rPr>
              <w:fldChar w:fldCharType="end"/>
            </w:r>
          </w:hyperlink>
        </w:p>
        <w:p w14:paraId="687392FD" w14:textId="50559037" w:rsidR="001778C3" w:rsidRDefault="00817B0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12737" w:history="1">
            <w:r w:rsidR="001778C3" w:rsidRPr="008066D6">
              <w:rPr>
                <w:rStyle w:val="Lienhypertexte"/>
                <w:noProof/>
              </w:rPr>
              <w:t>ARTICLE 3.</w:t>
            </w:r>
            <w:r w:rsidR="001778C3">
              <w:rPr>
                <w:rFonts w:asciiTheme="minorHAnsi" w:eastAsiaTheme="minorEastAsia" w:hAnsiTheme="minorHAnsi" w:cstheme="minorBidi"/>
                <w:noProof/>
                <w:sz w:val="22"/>
                <w:szCs w:val="22"/>
                <w:lang w:eastAsia="fr-FR"/>
              </w:rPr>
              <w:tab/>
            </w:r>
            <w:r w:rsidR="001778C3" w:rsidRPr="008066D6">
              <w:rPr>
                <w:rStyle w:val="Lienhypertexte"/>
                <w:noProof/>
              </w:rPr>
              <w:t>DOCUMENTS CONTRACTUELS</w:t>
            </w:r>
            <w:r w:rsidR="001778C3">
              <w:rPr>
                <w:noProof/>
                <w:webHidden/>
              </w:rPr>
              <w:tab/>
            </w:r>
            <w:r w:rsidR="001778C3">
              <w:rPr>
                <w:noProof/>
                <w:webHidden/>
              </w:rPr>
              <w:fldChar w:fldCharType="begin"/>
            </w:r>
            <w:r w:rsidR="001778C3">
              <w:rPr>
                <w:noProof/>
                <w:webHidden/>
              </w:rPr>
              <w:instrText xml:space="preserve"> PAGEREF _Toc200612737 \h </w:instrText>
            </w:r>
            <w:r w:rsidR="001778C3">
              <w:rPr>
                <w:noProof/>
                <w:webHidden/>
              </w:rPr>
            </w:r>
            <w:r w:rsidR="001778C3">
              <w:rPr>
                <w:noProof/>
                <w:webHidden/>
              </w:rPr>
              <w:fldChar w:fldCharType="separate"/>
            </w:r>
            <w:r w:rsidR="001778C3">
              <w:rPr>
                <w:noProof/>
                <w:webHidden/>
              </w:rPr>
              <w:t>6</w:t>
            </w:r>
            <w:r w:rsidR="001778C3">
              <w:rPr>
                <w:noProof/>
                <w:webHidden/>
              </w:rPr>
              <w:fldChar w:fldCharType="end"/>
            </w:r>
          </w:hyperlink>
        </w:p>
        <w:p w14:paraId="34DADCA9" w14:textId="4745FD12" w:rsidR="001778C3" w:rsidRDefault="00817B0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12738" w:history="1">
            <w:r w:rsidR="001778C3" w:rsidRPr="008066D6">
              <w:rPr>
                <w:rStyle w:val="Lienhypertexte"/>
                <w:noProof/>
              </w:rPr>
              <w:t>ARTICLE 4.</w:t>
            </w:r>
            <w:r w:rsidR="001778C3">
              <w:rPr>
                <w:rFonts w:asciiTheme="minorHAnsi" w:eastAsiaTheme="minorEastAsia" w:hAnsiTheme="minorHAnsi" w:cstheme="minorBidi"/>
                <w:noProof/>
                <w:sz w:val="22"/>
                <w:szCs w:val="22"/>
                <w:lang w:eastAsia="fr-FR"/>
              </w:rPr>
              <w:tab/>
            </w:r>
            <w:r w:rsidR="001778C3" w:rsidRPr="008066D6">
              <w:rPr>
                <w:rStyle w:val="Lienhypertexte"/>
                <w:noProof/>
              </w:rPr>
              <w:t>DISPOSITIONS FINANCIERES</w:t>
            </w:r>
            <w:r w:rsidR="001778C3">
              <w:rPr>
                <w:noProof/>
                <w:webHidden/>
              </w:rPr>
              <w:tab/>
            </w:r>
            <w:r w:rsidR="001778C3">
              <w:rPr>
                <w:noProof/>
                <w:webHidden/>
              </w:rPr>
              <w:fldChar w:fldCharType="begin"/>
            </w:r>
            <w:r w:rsidR="001778C3">
              <w:rPr>
                <w:noProof/>
                <w:webHidden/>
              </w:rPr>
              <w:instrText xml:space="preserve"> PAGEREF _Toc200612738 \h </w:instrText>
            </w:r>
            <w:r w:rsidR="001778C3">
              <w:rPr>
                <w:noProof/>
                <w:webHidden/>
              </w:rPr>
            </w:r>
            <w:r w:rsidR="001778C3">
              <w:rPr>
                <w:noProof/>
                <w:webHidden/>
              </w:rPr>
              <w:fldChar w:fldCharType="separate"/>
            </w:r>
            <w:r w:rsidR="001778C3">
              <w:rPr>
                <w:noProof/>
                <w:webHidden/>
              </w:rPr>
              <w:t>6</w:t>
            </w:r>
            <w:r w:rsidR="001778C3">
              <w:rPr>
                <w:noProof/>
                <w:webHidden/>
              </w:rPr>
              <w:fldChar w:fldCharType="end"/>
            </w:r>
          </w:hyperlink>
        </w:p>
        <w:p w14:paraId="4B5016B0" w14:textId="4E3AD7E3"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39" w:history="1">
            <w:r w:rsidR="001778C3" w:rsidRPr="008066D6">
              <w:rPr>
                <w:rStyle w:val="Lienhypertexte"/>
                <w:noProof/>
              </w:rPr>
              <w:t>4.1</w:t>
            </w:r>
            <w:r w:rsidR="001778C3">
              <w:rPr>
                <w:rFonts w:asciiTheme="minorHAnsi" w:eastAsiaTheme="minorEastAsia" w:hAnsiTheme="minorHAnsi" w:cstheme="minorBidi"/>
                <w:noProof/>
                <w:sz w:val="22"/>
                <w:szCs w:val="22"/>
                <w:lang w:eastAsia="fr-FR"/>
              </w:rPr>
              <w:tab/>
            </w:r>
            <w:r w:rsidR="001778C3" w:rsidRPr="008066D6">
              <w:rPr>
                <w:rStyle w:val="Lienhypertexte"/>
                <w:noProof/>
              </w:rPr>
              <w:t>Forme des prix</w:t>
            </w:r>
            <w:r w:rsidR="001778C3">
              <w:rPr>
                <w:noProof/>
                <w:webHidden/>
              </w:rPr>
              <w:tab/>
            </w:r>
            <w:r w:rsidR="001778C3">
              <w:rPr>
                <w:noProof/>
                <w:webHidden/>
              </w:rPr>
              <w:fldChar w:fldCharType="begin"/>
            </w:r>
            <w:r w:rsidR="001778C3">
              <w:rPr>
                <w:noProof/>
                <w:webHidden/>
              </w:rPr>
              <w:instrText xml:space="preserve"> PAGEREF _Toc200612739 \h </w:instrText>
            </w:r>
            <w:r w:rsidR="001778C3">
              <w:rPr>
                <w:noProof/>
                <w:webHidden/>
              </w:rPr>
            </w:r>
            <w:r w:rsidR="001778C3">
              <w:rPr>
                <w:noProof/>
                <w:webHidden/>
              </w:rPr>
              <w:fldChar w:fldCharType="separate"/>
            </w:r>
            <w:r w:rsidR="001778C3">
              <w:rPr>
                <w:noProof/>
                <w:webHidden/>
              </w:rPr>
              <w:t>6</w:t>
            </w:r>
            <w:r w:rsidR="001778C3">
              <w:rPr>
                <w:noProof/>
                <w:webHidden/>
              </w:rPr>
              <w:fldChar w:fldCharType="end"/>
            </w:r>
          </w:hyperlink>
        </w:p>
        <w:p w14:paraId="5A8328DD" w14:textId="3B47E023"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40" w:history="1">
            <w:r w:rsidR="001778C3" w:rsidRPr="008066D6">
              <w:rPr>
                <w:rStyle w:val="Lienhypertexte"/>
                <w:noProof/>
              </w:rPr>
              <w:t>4.2</w:t>
            </w:r>
            <w:r w:rsidR="001778C3">
              <w:rPr>
                <w:rFonts w:asciiTheme="minorHAnsi" w:eastAsiaTheme="minorEastAsia" w:hAnsiTheme="minorHAnsi" w:cstheme="minorBidi"/>
                <w:noProof/>
                <w:sz w:val="22"/>
                <w:szCs w:val="22"/>
                <w:lang w:eastAsia="fr-FR"/>
              </w:rPr>
              <w:tab/>
            </w:r>
            <w:r w:rsidR="001778C3" w:rsidRPr="008066D6">
              <w:rPr>
                <w:rStyle w:val="Lienhypertexte"/>
                <w:noProof/>
              </w:rPr>
              <w:t>Contenu des prix</w:t>
            </w:r>
            <w:r w:rsidR="001778C3">
              <w:rPr>
                <w:noProof/>
                <w:webHidden/>
              </w:rPr>
              <w:tab/>
            </w:r>
            <w:r w:rsidR="001778C3">
              <w:rPr>
                <w:noProof/>
                <w:webHidden/>
              </w:rPr>
              <w:fldChar w:fldCharType="begin"/>
            </w:r>
            <w:r w:rsidR="001778C3">
              <w:rPr>
                <w:noProof/>
                <w:webHidden/>
              </w:rPr>
              <w:instrText xml:space="preserve"> PAGEREF _Toc200612740 \h </w:instrText>
            </w:r>
            <w:r w:rsidR="001778C3">
              <w:rPr>
                <w:noProof/>
                <w:webHidden/>
              </w:rPr>
            </w:r>
            <w:r w:rsidR="001778C3">
              <w:rPr>
                <w:noProof/>
                <w:webHidden/>
              </w:rPr>
              <w:fldChar w:fldCharType="separate"/>
            </w:r>
            <w:r w:rsidR="001778C3">
              <w:rPr>
                <w:noProof/>
                <w:webHidden/>
              </w:rPr>
              <w:t>7</w:t>
            </w:r>
            <w:r w:rsidR="001778C3">
              <w:rPr>
                <w:noProof/>
                <w:webHidden/>
              </w:rPr>
              <w:fldChar w:fldCharType="end"/>
            </w:r>
          </w:hyperlink>
        </w:p>
        <w:p w14:paraId="74C398B3" w14:textId="206852C8"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41" w:history="1">
            <w:r w:rsidR="001778C3" w:rsidRPr="008066D6">
              <w:rPr>
                <w:rStyle w:val="Lienhypertexte"/>
                <w:noProof/>
              </w:rPr>
              <w:t>4.3</w:t>
            </w:r>
            <w:r w:rsidR="001778C3">
              <w:rPr>
                <w:rFonts w:asciiTheme="minorHAnsi" w:eastAsiaTheme="minorEastAsia" w:hAnsiTheme="minorHAnsi" w:cstheme="minorBidi"/>
                <w:noProof/>
                <w:sz w:val="22"/>
                <w:szCs w:val="22"/>
                <w:lang w:eastAsia="fr-FR"/>
              </w:rPr>
              <w:tab/>
            </w:r>
            <w:r w:rsidR="001778C3" w:rsidRPr="008066D6">
              <w:rPr>
                <w:rStyle w:val="Lienhypertexte"/>
                <w:noProof/>
              </w:rPr>
              <w:t>Révision des prix</w:t>
            </w:r>
            <w:r w:rsidR="001778C3">
              <w:rPr>
                <w:noProof/>
                <w:webHidden/>
              </w:rPr>
              <w:tab/>
            </w:r>
            <w:r w:rsidR="001778C3">
              <w:rPr>
                <w:noProof/>
                <w:webHidden/>
              </w:rPr>
              <w:fldChar w:fldCharType="begin"/>
            </w:r>
            <w:r w:rsidR="001778C3">
              <w:rPr>
                <w:noProof/>
                <w:webHidden/>
              </w:rPr>
              <w:instrText xml:space="preserve"> PAGEREF _Toc200612741 \h </w:instrText>
            </w:r>
            <w:r w:rsidR="001778C3">
              <w:rPr>
                <w:noProof/>
                <w:webHidden/>
              </w:rPr>
            </w:r>
            <w:r w:rsidR="001778C3">
              <w:rPr>
                <w:noProof/>
                <w:webHidden/>
              </w:rPr>
              <w:fldChar w:fldCharType="separate"/>
            </w:r>
            <w:r w:rsidR="001778C3">
              <w:rPr>
                <w:noProof/>
                <w:webHidden/>
              </w:rPr>
              <w:t>7</w:t>
            </w:r>
            <w:r w:rsidR="001778C3">
              <w:rPr>
                <w:noProof/>
                <w:webHidden/>
              </w:rPr>
              <w:fldChar w:fldCharType="end"/>
            </w:r>
          </w:hyperlink>
        </w:p>
        <w:p w14:paraId="0EC5F2E2" w14:textId="48F9A198" w:rsidR="001778C3" w:rsidRDefault="00817B0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12742" w:history="1">
            <w:r w:rsidR="001778C3" w:rsidRPr="008066D6">
              <w:rPr>
                <w:rStyle w:val="Lienhypertexte"/>
                <w:noProof/>
              </w:rPr>
              <w:t>ARTICLE 5.</w:t>
            </w:r>
            <w:r w:rsidR="001778C3">
              <w:rPr>
                <w:rFonts w:asciiTheme="minorHAnsi" w:eastAsiaTheme="minorEastAsia" w:hAnsiTheme="minorHAnsi" w:cstheme="minorBidi"/>
                <w:noProof/>
                <w:sz w:val="22"/>
                <w:szCs w:val="22"/>
                <w:lang w:eastAsia="fr-FR"/>
              </w:rPr>
              <w:tab/>
            </w:r>
            <w:r w:rsidR="001778C3" w:rsidRPr="008066D6">
              <w:rPr>
                <w:rStyle w:val="Lienhypertexte"/>
                <w:noProof/>
              </w:rPr>
              <w:t>MODALITES D’EXECUTION des BONS DE COMMANDE</w:t>
            </w:r>
            <w:r w:rsidR="001778C3">
              <w:rPr>
                <w:noProof/>
                <w:webHidden/>
              </w:rPr>
              <w:tab/>
            </w:r>
            <w:r w:rsidR="001778C3">
              <w:rPr>
                <w:noProof/>
                <w:webHidden/>
              </w:rPr>
              <w:fldChar w:fldCharType="begin"/>
            </w:r>
            <w:r w:rsidR="001778C3">
              <w:rPr>
                <w:noProof/>
                <w:webHidden/>
              </w:rPr>
              <w:instrText xml:space="preserve"> PAGEREF _Toc200612742 \h </w:instrText>
            </w:r>
            <w:r w:rsidR="001778C3">
              <w:rPr>
                <w:noProof/>
                <w:webHidden/>
              </w:rPr>
            </w:r>
            <w:r w:rsidR="001778C3">
              <w:rPr>
                <w:noProof/>
                <w:webHidden/>
              </w:rPr>
              <w:fldChar w:fldCharType="separate"/>
            </w:r>
            <w:r w:rsidR="001778C3">
              <w:rPr>
                <w:noProof/>
                <w:webHidden/>
              </w:rPr>
              <w:t>7</w:t>
            </w:r>
            <w:r w:rsidR="001778C3">
              <w:rPr>
                <w:noProof/>
                <w:webHidden/>
              </w:rPr>
              <w:fldChar w:fldCharType="end"/>
            </w:r>
          </w:hyperlink>
        </w:p>
        <w:p w14:paraId="5B037249" w14:textId="298373CE"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43" w:history="1">
            <w:r w:rsidR="001778C3" w:rsidRPr="008066D6">
              <w:rPr>
                <w:rStyle w:val="Lienhypertexte"/>
                <w:noProof/>
              </w:rPr>
              <w:t>5.1</w:t>
            </w:r>
            <w:r w:rsidR="001778C3">
              <w:rPr>
                <w:rFonts w:asciiTheme="minorHAnsi" w:eastAsiaTheme="minorEastAsia" w:hAnsiTheme="minorHAnsi" w:cstheme="minorBidi"/>
                <w:noProof/>
                <w:sz w:val="22"/>
                <w:szCs w:val="22"/>
                <w:lang w:eastAsia="fr-FR"/>
              </w:rPr>
              <w:tab/>
            </w:r>
            <w:r w:rsidR="001778C3" w:rsidRPr="008066D6">
              <w:rPr>
                <w:rStyle w:val="Lienhypertexte"/>
                <w:noProof/>
              </w:rPr>
              <w:t>Élaboration de proposition détaillée</w:t>
            </w:r>
            <w:r w:rsidR="001778C3">
              <w:rPr>
                <w:noProof/>
                <w:webHidden/>
              </w:rPr>
              <w:tab/>
            </w:r>
            <w:r w:rsidR="001778C3">
              <w:rPr>
                <w:noProof/>
                <w:webHidden/>
              </w:rPr>
              <w:fldChar w:fldCharType="begin"/>
            </w:r>
            <w:r w:rsidR="001778C3">
              <w:rPr>
                <w:noProof/>
                <w:webHidden/>
              </w:rPr>
              <w:instrText xml:space="preserve"> PAGEREF _Toc200612743 \h </w:instrText>
            </w:r>
            <w:r w:rsidR="001778C3">
              <w:rPr>
                <w:noProof/>
                <w:webHidden/>
              </w:rPr>
            </w:r>
            <w:r w:rsidR="001778C3">
              <w:rPr>
                <w:noProof/>
                <w:webHidden/>
              </w:rPr>
              <w:fldChar w:fldCharType="separate"/>
            </w:r>
            <w:r w:rsidR="001778C3">
              <w:rPr>
                <w:noProof/>
                <w:webHidden/>
              </w:rPr>
              <w:t>7</w:t>
            </w:r>
            <w:r w:rsidR="001778C3">
              <w:rPr>
                <w:noProof/>
                <w:webHidden/>
              </w:rPr>
              <w:fldChar w:fldCharType="end"/>
            </w:r>
          </w:hyperlink>
        </w:p>
        <w:p w14:paraId="2E443E7A" w14:textId="3E762038"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44" w:history="1">
            <w:r w:rsidR="001778C3" w:rsidRPr="008066D6">
              <w:rPr>
                <w:rStyle w:val="Lienhypertexte"/>
                <w:noProof/>
              </w:rPr>
              <w:t>5.2</w:t>
            </w:r>
            <w:r w:rsidR="001778C3">
              <w:rPr>
                <w:rFonts w:asciiTheme="minorHAnsi" w:eastAsiaTheme="minorEastAsia" w:hAnsiTheme="minorHAnsi" w:cstheme="minorBidi"/>
                <w:noProof/>
                <w:sz w:val="22"/>
                <w:szCs w:val="22"/>
                <w:lang w:eastAsia="fr-FR"/>
              </w:rPr>
              <w:tab/>
            </w:r>
            <w:r w:rsidR="001778C3" w:rsidRPr="008066D6">
              <w:rPr>
                <w:rStyle w:val="Lienhypertexte"/>
                <w:noProof/>
              </w:rPr>
              <w:t>Émissions des bons de commande</w:t>
            </w:r>
            <w:r w:rsidR="001778C3">
              <w:rPr>
                <w:noProof/>
                <w:webHidden/>
              </w:rPr>
              <w:tab/>
            </w:r>
            <w:r w:rsidR="001778C3">
              <w:rPr>
                <w:noProof/>
                <w:webHidden/>
              </w:rPr>
              <w:fldChar w:fldCharType="begin"/>
            </w:r>
            <w:r w:rsidR="001778C3">
              <w:rPr>
                <w:noProof/>
                <w:webHidden/>
              </w:rPr>
              <w:instrText xml:space="preserve"> PAGEREF _Toc200612744 \h </w:instrText>
            </w:r>
            <w:r w:rsidR="001778C3">
              <w:rPr>
                <w:noProof/>
                <w:webHidden/>
              </w:rPr>
            </w:r>
            <w:r w:rsidR="001778C3">
              <w:rPr>
                <w:noProof/>
                <w:webHidden/>
              </w:rPr>
              <w:fldChar w:fldCharType="separate"/>
            </w:r>
            <w:r w:rsidR="001778C3">
              <w:rPr>
                <w:noProof/>
                <w:webHidden/>
              </w:rPr>
              <w:t>8</w:t>
            </w:r>
            <w:r w:rsidR="001778C3">
              <w:rPr>
                <w:noProof/>
                <w:webHidden/>
              </w:rPr>
              <w:fldChar w:fldCharType="end"/>
            </w:r>
          </w:hyperlink>
        </w:p>
        <w:p w14:paraId="0B1D8DA3" w14:textId="570D5386"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45" w:history="1">
            <w:r w:rsidR="001778C3" w:rsidRPr="008066D6">
              <w:rPr>
                <w:rStyle w:val="Lienhypertexte"/>
                <w:noProof/>
              </w:rPr>
              <w:t>5.3</w:t>
            </w:r>
            <w:r w:rsidR="001778C3">
              <w:rPr>
                <w:rFonts w:asciiTheme="minorHAnsi" w:eastAsiaTheme="minorEastAsia" w:hAnsiTheme="minorHAnsi" w:cstheme="minorBidi"/>
                <w:noProof/>
                <w:sz w:val="22"/>
                <w:szCs w:val="22"/>
                <w:lang w:eastAsia="fr-FR"/>
              </w:rPr>
              <w:tab/>
            </w:r>
            <w:r w:rsidR="001778C3" w:rsidRPr="008066D6">
              <w:rPr>
                <w:rStyle w:val="Lienhypertexte"/>
                <w:noProof/>
              </w:rPr>
              <w:t>Contenu des bons de commandes</w:t>
            </w:r>
            <w:r w:rsidR="001778C3">
              <w:rPr>
                <w:noProof/>
                <w:webHidden/>
              </w:rPr>
              <w:tab/>
            </w:r>
            <w:r w:rsidR="001778C3">
              <w:rPr>
                <w:noProof/>
                <w:webHidden/>
              </w:rPr>
              <w:fldChar w:fldCharType="begin"/>
            </w:r>
            <w:r w:rsidR="001778C3">
              <w:rPr>
                <w:noProof/>
                <w:webHidden/>
              </w:rPr>
              <w:instrText xml:space="preserve"> PAGEREF _Toc200612745 \h </w:instrText>
            </w:r>
            <w:r w:rsidR="001778C3">
              <w:rPr>
                <w:noProof/>
                <w:webHidden/>
              </w:rPr>
            </w:r>
            <w:r w:rsidR="001778C3">
              <w:rPr>
                <w:noProof/>
                <w:webHidden/>
              </w:rPr>
              <w:fldChar w:fldCharType="separate"/>
            </w:r>
            <w:r w:rsidR="001778C3">
              <w:rPr>
                <w:noProof/>
                <w:webHidden/>
              </w:rPr>
              <w:t>9</w:t>
            </w:r>
            <w:r w:rsidR="001778C3">
              <w:rPr>
                <w:noProof/>
                <w:webHidden/>
              </w:rPr>
              <w:fldChar w:fldCharType="end"/>
            </w:r>
          </w:hyperlink>
        </w:p>
        <w:p w14:paraId="07CF6C5A" w14:textId="77E1CE3B"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46" w:history="1">
            <w:r w:rsidR="001778C3" w:rsidRPr="008066D6">
              <w:rPr>
                <w:rStyle w:val="Lienhypertexte"/>
                <w:noProof/>
              </w:rPr>
              <w:t>5.4</w:t>
            </w:r>
            <w:r w:rsidR="001778C3">
              <w:rPr>
                <w:rFonts w:asciiTheme="minorHAnsi" w:eastAsiaTheme="minorEastAsia" w:hAnsiTheme="minorHAnsi" w:cstheme="minorBidi"/>
                <w:noProof/>
                <w:sz w:val="22"/>
                <w:szCs w:val="22"/>
                <w:lang w:eastAsia="fr-FR"/>
              </w:rPr>
              <w:tab/>
            </w:r>
            <w:r w:rsidR="001778C3" w:rsidRPr="008066D6">
              <w:rPr>
                <w:rStyle w:val="Lienhypertexte"/>
                <w:noProof/>
              </w:rPr>
              <w:t>Annulation/suspension d’une commande</w:t>
            </w:r>
            <w:r w:rsidR="001778C3">
              <w:rPr>
                <w:noProof/>
                <w:webHidden/>
              </w:rPr>
              <w:tab/>
            </w:r>
            <w:r w:rsidR="001778C3">
              <w:rPr>
                <w:noProof/>
                <w:webHidden/>
              </w:rPr>
              <w:fldChar w:fldCharType="begin"/>
            </w:r>
            <w:r w:rsidR="001778C3">
              <w:rPr>
                <w:noProof/>
                <w:webHidden/>
              </w:rPr>
              <w:instrText xml:space="preserve"> PAGEREF _Toc200612746 \h </w:instrText>
            </w:r>
            <w:r w:rsidR="001778C3">
              <w:rPr>
                <w:noProof/>
                <w:webHidden/>
              </w:rPr>
            </w:r>
            <w:r w:rsidR="001778C3">
              <w:rPr>
                <w:noProof/>
                <w:webHidden/>
              </w:rPr>
              <w:fldChar w:fldCharType="separate"/>
            </w:r>
            <w:r w:rsidR="001778C3">
              <w:rPr>
                <w:noProof/>
                <w:webHidden/>
              </w:rPr>
              <w:t>9</w:t>
            </w:r>
            <w:r w:rsidR="001778C3">
              <w:rPr>
                <w:noProof/>
                <w:webHidden/>
              </w:rPr>
              <w:fldChar w:fldCharType="end"/>
            </w:r>
          </w:hyperlink>
        </w:p>
        <w:p w14:paraId="3B7C6CC5" w14:textId="6A8A5F2B" w:rsidR="001778C3" w:rsidRDefault="00817B0F">
          <w:pPr>
            <w:pStyle w:val="TM3"/>
            <w:tabs>
              <w:tab w:val="left" w:pos="1320"/>
              <w:tab w:val="right" w:leader="dot" w:pos="10580"/>
            </w:tabs>
            <w:rPr>
              <w:rFonts w:asciiTheme="minorHAnsi" w:eastAsiaTheme="minorEastAsia" w:hAnsiTheme="minorHAnsi" w:cstheme="minorBidi"/>
              <w:noProof/>
              <w:lang w:eastAsia="fr-FR"/>
            </w:rPr>
          </w:pPr>
          <w:hyperlink w:anchor="_Toc200612747" w:history="1">
            <w:r w:rsidR="001778C3" w:rsidRPr="008066D6">
              <w:rPr>
                <w:rStyle w:val="Lienhypertexte"/>
                <w:noProof/>
                <w14:scene3d>
                  <w14:camera w14:prst="orthographicFront"/>
                  <w14:lightRig w14:rig="threePt" w14:dir="t">
                    <w14:rot w14:lat="0" w14:lon="0" w14:rev="0"/>
                  </w14:lightRig>
                </w14:scene3d>
              </w:rPr>
              <w:t>5.4.1</w:t>
            </w:r>
            <w:r w:rsidR="001778C3">
              <w:rPr>
                <w:rFonts w:asciiTheme="minorHAnsi" w:eastAsiaTheme="minorEastAsia" w:hAnsiTheme="minorHAnsi" w:cstheme="minorBidi"/>
                <w:noProof/>
                <w:lang w:eastAsia="fr-FR"/>
              </w:rPr>
              <w:tab/>
            </w:r>
            <w:r w:rsidR="001778C3" w:rsidRPr="008066D6">
              <w:rPr>
                <w:rStyle w:val="Lienhypertexte"/>
                <w:noProof/>
              </w:rPr>
              <w:t>Annulation d'une commande :</w:t>
            </w:r>
            <w:r w:rsidR="001778C3">
              <w:rPr>
                <w:noProof/>
                <w:webHidden/>
              </w:rPr>
              <w:tab/>
            </w:r>
            <w:r w:rsidR="001778C3">
              <w:rPr>
                <w:noProof/>
                <w:webHidden/>
              </w:rPr>
              <w:fldChar w:fldCharType="begin"/>
            </w:r>
            <w:r w:rsidR="001778C3">
              <w:rPr>
                <w:noProof/>
                <w:webHidden/>
              </w:rPr>
              <w:instrText xml:space="preserve"> PAGEREF _Toc200612747 \h </w:instrText>
            </w:r>
            <w:r w:rsidR="001778C3">
              <w:rPr>
                <w:noProof/>
                <w:webHidden/>
              </w:rPr>
            </w:r>
            <w:r w:rsidR="001778C3">
              <w:rPr>
                <w:noProof/>
                <w:webHidden/>
              </w:rPr>
              <w:fldChar w:fldCharType="separate"/>
            </w:r>
            <w:r w:rsidR="001778C3">
              <w:rPr>
                <w:noProof/>
                <w:webHidden/>
              </w:rPr>
              <w:t>9</w:t>
            </w:r>
            <w:r w:rsidR="001778C3">
              <w:rPr>
                <w:noProof/>
                <w:webHidden/>
              </w:rPr>
              <w:fldChar w:fldCharType="end"/>
            </w:r>
          </w:hyperlink>
        </w:p>
        <w:p w14:paraId="2F65A49F" w14:textId="53FE3AEB" w:rsidR="001778C3" w:rsidRDefault="00817B0F">
          <w:pPr>
            <w:pStyle w:val="TM3"/>
            <w:tabs>
              <w:tab w:val="left" w:pos="1320"/>
              <w:tab w:val="right" w:leader="dot" w:pos="10580"/>
            </w:tabs>
            <w:rPr>
              <w:rFonts w:asciiTheme="minorHAnsi" w:eastAsiaTheme="minorEastAsia" w:hAnsiTheme="minorHAnsi" w:cstheme="minorBidi"/>
              <w:noProof/>
              <w:lang w:eastAsia="fr-FR"/>
            </w:rPr>
          </w:pPr>
          <w:hyperlink w:anchor="_Toc200612748" w:history="1">
            <w:r w:rsidR="001778C3" w:rsidRPr="008066D6">
              <w:rPr>
                <w:rStyle w:val="Lienhypertexte"/>
                <w:noProof/>
                <w14:scene3d>
                  <w14:camera w14:prst="orthographicFront"/>
                  <w14:lightRig w14:rig="threePt" w14:dir="t">
                    <w14:rot w14:lat="0" w14:lon="0" w14:rev="0"/>
                  </w14:lightRig>
                </w14:scene3d>
              </w:rPr>
              <w:t>5.4.2</w:t>
            </w:r>
            <w:r w:rsidR="001778C3">
              <w:rPr>
                <w:rFonts w:asciiTheme="minorHAnsi" w:eastAsiaTheme="minorEastAsia" w:hAnsiTheme="minorHAnsi" w:cstheme="minorBidi"/>
                <w:noProof/>
                <w:lang w:eastAsia="fr-FR"/>
              </w:rPr>
              <w:tab/>
            </w:r>
            <w:r w:rsidR="001778C3" w:rsidRPr="008066D6">
              <w:rPr>
                <w:rStyle w:val="Lienhypertexte"/>
                <w:noProof/>
              </w:rPr>
              <w:t>Suspension d'une commande :</w:t>
            </w:r>
            <w:r w:rsidR="001778C3">
              <w:rPr>
                <w:noProof/>
                <w:webHidden/>
              </w:rPr>
              <w:tab/>
            </w:r>
            <w:r w:rsidR="001778C3">
              <w:rPr>
                <w:noProof/>
                <w:webHidden/>
              </w:rPr>
              <w:fldChar w:fldCharType="begin"/>
            </w:r>
            <w:r w:rsidR="001778C3">
              <w:rPr>
                <w:noProof/>
                <w:webHidden/>
              </w:rPr>
              <w:instrText xml:space="preserve"> PAGEREF _Toc200612748 \h </w:instrText>
            </w:r>
            <w:r w:rsidR="001778C3">
              <w:rPr>
                <w:noProof/>
                <w:webHidden/>
              </w:rPr>
            </w:r>
            <w:r w:rsidR="001778C3">
              <w:rPr>
                <w:noProof/>
                <w:webHidden/>
              </w:rPr>
              <w:fldChar w:fldCharType="separate"/>
            </w:r>
            <w:r w:rsidR="001778C3">
              <w:rPr>
                <w:noProof/>
                <w:webHidden/>
              </w:rPr>
              <w:t>9</w:t>
            </w:r>
            <w:r w:rsidR="001778C3">
              <w:rPr>
                <w:noProof/>
                <w:webHidden/>
              </w:rPr>
              <w:fldChar w:fldCharType="end"/>
            </w:r>
          </w:hyperlink>
        </w:p>
        <w:p w14:paraId="6969468B" w14:textId="4FD2AFD9" w:rsidR="001778C3" w:rsidRDefault="00817B0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12749" w:history="1">
            <w:r w:rsidR="001778C3" w:rsidRPr="008066D6">
              <w:rPr>
                <w:rStyle w:val="Lienhypertexte"/>
                <w:noProof/>
              </w:rPr>
              <w:t>ARTICLE 6.</w:t>
            </w:r>
            <w:r w:rsidR="001778C3">
              <w:rPr>
                <w:rFonts w:asciiTheme="minorHAnsi" w:eastAsiaTheme="minorEastAsia" w:hAnsiTheme="minorHAnsi" w:cstheme="minorBidi"/>
                <w:noProof/>
                <w:sz w:val="22"/>
                <w:szCs w:val="22"/>
                <w:lang w:eastAsia="fr-FR"/>
              </w:rPr>
              <w:tab/>
            </w:r>
            <w:r w:rsidR="001778C3" w:rsidRPr="008066D6">
              <w:rPr>
                <w:rStyle w:val="Lienhypertexte"/>
                <w:noProof/>
              </w:rPr>
              <w:t>LIVRAISON OU EXECUTION D’UNE COMMANDE</w:t>
            </w:r>
            <w:r w:rsidR="001778C3">
              <w:rPr>
                <w:noProof/>
                <w:webHidden/>
              </w:rPr>
              <w:tab/>
            </w:r>
            <w:r w:rsidR="001778C3">
              <w:rPr>
                <w:noProof/>
                <w:webHidden/>
              </w:rPr>
              <w:fldChar w:fldCharType="begin"/>
            </w:r>
            <w:r w:rsidR="001778C3">
              <w:rPr>
                <w:noProof/>
                <w:webHidden/>
              </w:rPr>
              <w:instrText xml:space="preserve"> PAGEREF _Toc200612749 \h </w:instrText>
            </w:r>
            <w:r w:rsidR="001778C3">
              <w:rPr>
                <w:noProof/>
                <w:webHidden/>
              </w:rPr>
            </w:r>
            <w:r w:rsidR="001778C3">
              <w:rPr>
                <w:noProof/>
                <w:webHidden/>
              </w:rPr>
              <w:fldChar w:fldCharType="separate"/>
            </w:r>
            <w:r w:rsidR="001778C3">
              <w:rPr>
                <w:noProof/>
                <w:webHidden/>
              </w:rPr>
              <w:t>10</w:t>
            </w:r>
            <w:r w:rsidR="001778C3">
              <w:rPr>
                <w:noProof/>
                <w:webHidden/>
              </w:rPr>
              <w:fldChar w:fldCharType="end"/>
            </w:r>
          </w:hyperlink>
        </w:p>
        <w:p w14:paraId="06C43A16" w14:textId="56D5AFBD"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50" w:history="1">
            <w:r w:rsidR="001778C3" w:rsidRPr="008066D6">
              <w:rPr>
                <w:rStyle w:val="Lienhypertexte"/>
                <w:noProof/>
              </w:rPr>
              <w:t>6.1</w:t>
            </w:r>
            <w:r w:rsidR="001778C3">
              <w:rPr>
                <w:rFonts w:asciiTheme="minorHAnsi" w:eastAsiaTheme="minorEastAsia" w:hAnsiTheme="minorHAnsi" w:cstheme="minorBidi"/>
                <w:noProof/>
                <w:sz w:val="22"/>
                <w:szCs w:val="22"/>
                <w:lang w:eastAsia="fr-FR"/>
              </w:rPr>
              <w:tab/>
            </w:r>
            <w:r w:rsidR="001778C3" w:rsidRPr="008066D6">
              <w:rPr>
                <w:rStyle w:val="Lienhypertexte"/>
                <w:noProof/>
              </w:rPr>
              <w:t>Modalités</w:t>
            </w:r>
            <w:r w:rsidR="001778C3">
              <w:rPr>
                <w:noProof/>
                <w:webHidden/>
              </w:rPr>
              <w:tab/>
            </w:r>
            <w:r w:rsidR="001778C3">
              <w:rPr>
                <w:noProof/>
                <w:webHidden/>
              </w:rPr>
              <w:fldChar w:fldCharType="begin"/>
            </w:r>
            <w:r w:rsidR="001778C3">
              <w:rPr>
                <w:noProof/>
                <w:webHidden/>
              </w:rPr>
              <w:instrText xml:space="preserve"> PAGEREF _Toc200612750 \h </w:instrText>
            </w:r>
            <w:r w:rsidR="001778C3">
              <w:rPr>
                <w:noProof/>
                <w:webHidden/>
              </w:rPr>
            </w:r>
            <w:r w:rsidR="001778C3">
              <w:rPr>
                <w:noProof/>
                <w:webHidden/>
              </w:rPr>
              <w:fldChar w:fldCharType="separate"/>
            </w:r>
            <w:r w:rsidR="001778C3">
              <w:rPr>
                <w:noProof/>
                <w:webHidden/>
              </w:rPr>
              <w:t>10</w:t>
            </w:r>
            <w:r w:rsidR="001778C3">
              <w:rPr>
                <w:noProof/>
                <w:webHidden/>
              </w:rPr>
              <w:fldChar w:fldCharType="end"/>
            </w:r>
          </w:hyperlink>
        </w:p>
        <w:p w14:paraId="30F50D93" w14:textId="0FD9177A"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51" w:history="1">
            <w:r w:rsidR="001778C3" w:rsidRPr="008066D6">
              <w:rPr>
                <w:rStyle w:val="Lienhypertexte"/>
                <w:noProof/>
              </w:rPr>
              <w:t>6.2</w:t>
            </w:r>
            <w:r w:rsidR="001778C3">
              <w:rPr>
                <w:rFonts w:asciiTheme="minorHAnsi" w:eastAsiaTheme="minorEastAsia" w:hAnsiTheme="minorHAnsi" w:cstheme="minorBidi"/>
                <w:noProof/>
                <w:sz w:val="22"/>
                <w:szCs w:val="22"/>
                <w:lang w:eastAsia="fr-FR"/>
              </w:rPr>
              <w:tab/>
            </w:r>
            <w:r w:rsidR="001778C3" w:rsidRPr="008066D6">
              <w:rPr>
                <w:rStyle w:val="Lienhypertexte"/>
                <w:noProof/>
              </w:rPr>
              <w:t>Délais de livraison ou d’exécution des commandes</w:t>
            </w:r>
            <w:r w:rsidR="001778C3">
              <w:rPr>
                <w:noProof/>
                <w:webHidden/>
              </w:rPr>
              <w:tab/>
            </w:r>
            <w:r w:rsidR="001778C3">
              <w:rPr>
                <w:noProof/>
                <w:webHidden/>
              </w:rPr>
              <w:fldChar w:fldCharType="begin"/>
            </w:r>
            <w:r w:rsidR="001778C3">
              <w:rPr>
                <w:noProof/>
                <w:webHidden/>
              </w:rPr>
              <w:instrText xml:space="preserve"> PAGEREF _Toc200612751 \h </w:instrText>
            </w:r>
            <w:r w:rsidR="001778C3">
              <w:rPr>
                <w:noProof/>
                <w:webHidden/>
              </w:rPr>
            </w:r>
            <w:r w:rsidR="001778C3">
              <w:rPr>
                <w:noProof/>
                <w:webHidden/>
              </w:rPr>
              <w:fldChar w:fldCharType="separate"/>
            </w:r>
            <w:r w:rsidR="001778C3">
              <w:rPr>
                <w:noProof/>
                <w:webHidden/>
              </w:rPr>
              <w:t>10</w:t>
            </w:r>
            <w:r w:rsidR="001778C3">
              <w:rPr>
                <w:noProof/>
                <w:webHidden/>
              </w:rPr>
              <w:fldChar w:fldCharType="end"/>
            </w:r>
          </w:hyperlink>
        </w:p>
        <w:p w14:paraId="441680FE" w14:textId="59E0B2AB"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52" w:history="1">
            <w:r w:rsidR="001778C3" w:rsidRPr="008066D6">
              <w:rPr>
                <w:rStyle w:val="Lienhypertexte"/>
                <w:noProof/>
              </w:rPr>
              <w:t>6.3</w:t>
            </w:r>
            <w:r w:rsidR="001778C3">
              <w:rPr>
                <w:rFonts w:asciiTheme="minorHAnsi" w:eastAsiaTheme="minorEastAsia" w:hAnsiTheme="minorHAnsi" w:cstheme="minorBidi"/>
                <w:noProof/>
                <w:sz w:val="22"/>
                <w:szCs w:val="22"/>
                <w:lang w:eastAsia="fr-FR"/>
              </w:rPr>
              <w:tab/>
            </w:r>
            <w:r w:rsidR="001778C3" w:rsidRPr="008066D6">
              <w:rPr>
                <w:rStyle w:val="Lienhypertexte"/>
                <w:noProof/>
              </w:rPr>
              <w:t>Réception</w:t>
            </w:r>
            <w:r w:rsidR="001778C3">
              <w:rPr>
                <w:noProof/>
                <w:webHidden/>
              </w:rPr>
              <w:tab/>
            </w:r>
            <w:r w:rsidR="001778C3">
              <w:rPr>
                <w:noProof/>
                <w:webHidden/>
              </w:rPr>
              <w:fldChar w:fldCharType="begin"/>
            </w:r>
            <w:r w:rsidR="001778C3">
              <w:rPr>
                <w:noProof/>
                <w:webHidden/>
              </w:rPr>
              <w:instrText xml:space="preserve"> PAGEREF _Toc200612752 \h </w:instrText>
            </w:r>
            <w:r w:rsidR="001778C3">
              <w:rPr>
                <w:noProof/>
                <w:webHidden/>
              </w:rPr>
            </w:r>
            <w:r w:rsidR="001778C3">
              <w:rPr>
                <w:noProof/>
                <w:webHidden/>
              </w:rPr>
              <w:fldChar w:fldCharType="separate"/>
            </w:r>
            <w:r w:rsidR="001778C3">
              <w:rPr>
                <w:noProof/>
                <w:webHidden/>
              </w:rPr>
              <w:t>10</w:t>
            </w:r>
            <w:r w:rsidR="001778C3">
              <w:rPr>
                <w:noProof/>
                <w:webHidden/>
              </w:rPr>
              <w:fldChar w:fldCharType="end"/>
            </w:r>
          </w:hyperlink>
        </w:p>
        <w:p w14:paraId="2E5F59C8" w14:textId="77490F3C" w:rsidR="001778C3" w:rsidRDefault="00817B0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12753" w:history="1">
            <w:r w:rsidR="001778C3" w:rsidRPr="008066D6">
              <w:rPr>
                <w:rStyle w:val="Lienhypertexte"/>
                <w:noProof/>
              </w:rPr>
              <w:t>ARTICLE 7.</w:t>
            </w:r>
            <w:r w:rsidR="001778C3">
              <w:rPr>
                <w:rFonts w:asciiTheme="minorHAnsi" w:eastAsiaTheme="minorEastAsia" w:hAnsiTheme="minorHAnsi" w:cstheme="minorBidi"/>
                <w:noProof/>
                <w:sz w:val="22"/>
                <w:szCs w:val="22"/>
                <w:lang w:eastAsia="fr-FR"/>
              </w:rPr>
              <w:tab/>
            </w:r>
            <w:r w:rsidR="001778C3" w:rsidRPr="008066D6">
              <w:rPr>
                <w:rStyle w:val="Lienhypertexte"/>
                <w:noProof/>
              </w:rPr>
              <w:t>CONTROLE - SUIVI DU MARCHE</w:t>
            </w:r>
            <w:r w:rsidR="001778C3">
              <w:rPr>
                <w:noProof/>
                <w:webHidden/>
              </w:rPr>
              <w:tab/>
            </w:r>
            <w:r w:rsidR="001778C3">
              <w:rPr>
                <w:noProof/>
                <w:webHidden/>
              </w:rPr>
              <w:fldChar w:fldCharType="begin"/>
            </w:r>
            <w:r w:rsidR="001778C3">
              <w:rPr>
                <w:noProof/>
                <w:webHidden/>
              </w:rPr>
              <w:instrText xml:space="preserve"> PAGEREF _Toc200612753 \h </w:instrText>
            </w:r>
            <w:r w:rsidR="001778C3">
              <w:rPr>
                <w:noProof/>
                <w:webHidden/>
              </w:rPr>
            </w:r>
            <w:r w:rsidR="001778C3">
              <w:rPr>
                <w:noProof/>
                <w:webHidden/>
              </w:rPr>
              <w:fldChar w:fldCharType="separate"/>
            </w:r>
            <w:r w:rsidR="001778C3">
              <w:rPr>
                <w:noProof/>
                <w:webHidden/>
              </w:rPr>
              <w:t>10</w:t>
            </w:r>
            <w:r w:rsidR="001778C3">
              <w:rPr>
                <w:noProof/>
                <w:webHidden/>
              </w:rPr>
              <w:fldChar w:fldCharType="end"/>
            </w:r>
          </w:hyperlink>
        </w:p>
        <w:p w14:paraId="1B040867" w14:textId="0EB9C6FC"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54" w:history="1">
            <w:r w:rsidR="001778C3" w:rsidRPr="008066D6">
              <w:rPr>
                <w:rStyle w:val="Lienhypertexte"/>
                <w:noProof/>
              </w:rPr>
              <w:t>7.1</w:t>
            </w:r>
            <w:r w:rsidR="001778C3">
              <w:rPr>
                <w:rFonts w:asciiTheme="minorHAnsi" w:eastAsiaTheme="minorEastAsia" w:hAnsiTheme="minorHAnsi" w:cstheme="minorBidi"/>
                <w:noProof/>
                <w:sz w:val="22"/>
                <w:szCs w:val="22"/>
                <w:lang w:eastAsia="fr-FR"/>
              </w:rPr>
              <w:tab/>
            </w:r>
            <w:r w:rsidR="001778C3" w:rsidRPr="008066D6">
              <w:rPr>
                <w:rStyle w:val="Lienhypertexte"/>
                <w:noProof/>
              </w:rPr>
              <w:t>Définition de la qualité de service</w:t>
            </w:r>
            <w:r w:rsidR="001778C3">
              <w:rPr>
                <w:noProof/>
                <w:webHidden/>
              </w:rPr>
              <w:tab/>
            </w:r>
            <w:r w:rsidR="001778C3">
              <w:rPr>
                <w:noProof/>
                <w:webHidden/>
              </w:rPr>
              <w:fldChar w:fldCharType="begin"/>
            </w:r>
            <w:r w:rsidR="001778C3">
              <w:rPr>
                <w:noProof/>
                <w:webHidden/>
              </w:rPr>
              <w:instrText xml:space="preserve"> PAGEREF _Toc200612754 \h </w:instrText>
            </w:r>
            <w:r w:rsidR="001778C3">
              <w:rPr>
                <w:noProof/>
                <w:webHidden/>
              </w:rPr>
            </w:r>
            <w:r w:rsidR="001778C3">
              <w:rPr>
                <w:noProof/>
                <w:webHidden/>
              </w:rPr>
              <w:fldChar w:fldCharType="separate"/>
            </w:r>
            <w:r w:rsidR="001778C3">
              <w:rPr>
                <w:noProof/>
                <w:webHidden/>
              </w:rPr>
              <w:t>10</w:t>
            </w:r>
            <w:r w:rsidR="001778C3">
              <w:rPr>
                <w:noProof/>
                <w:webHidden/>
              </w:rPr>
              <w:fldChar w:fldCharType="end"/>
            </w:r>
          </w:hyperlink>
        </w:p>
        <w:p w14:paraId="04C31A7C" w14:textId="52C02DDE"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55" w:history="1">
            <w:r w:rsidR="001778C3" w:rsidRPr="008066D6">
              <w:rPr>
                <w:rStyle w:val="Lienhypertexte"/>
                <w:noProof/>
              </w:rPr>
              <w:t>7.2</w:t>
            </w:r>
            <w:r w:rsidR="001778C3">
              <w:rPr>
                <w:rFonts w:asciiTheme="minorHAnsi" w:eastAsiaTheme="minorEastAsia" w:hAnsiTheme="minorHAnsi" w:cstheme="minorBidi"/>
                <w:noProof/>
                <w:sz w:val="22"/>
                <w:szCs w:val="22"/>
                <w:lang w:eastAsia="fr-FR"/>
              </w:rPr>
              <w:tab/>
            </w:r>
            <w:r w:rsidR="001778C3" w:rsidRPr="008066D6">
              <w:rPr>
                <w:rStyle w:val="Lienhypertexte"/>
                <w:noProof/>
              </w:rPr>
              <w:t>Contrôle</w:t>
            </w:r>
            <w:r w:rsidR="001778C3">
              <w:rPr>
                <w:noProof/>
                <w:webHidden/>
              </w:rPr>
              <w:tab/>
            </w:r>
            <w:r w:rsidR="001778C3">
              <w:rPr>
                <w:noProof/>
                <w:webHidden/>
              </w:rPr>
              <w:fldChar w:fldCharType="begin"/>
            </w:r>
            <w:r w:rsidR="001778C3">
              <w:rPr>
                <w:noProof/>
                <w:webHidden/>
              </w:rPr>
              <w:instrText xml:space="preserve"> PAGEREF _Toc200612755 \h </w:instrText>
            </w:r>
            <w:r w:rsidR="001778C3">
              <w:rPr>
                <w:noProof/>
                <w:webHidden/>
              </w:rPr>
            </w:r>
            <w:r w:rsidR="001778C3">
              <w:rPr>
                <w:noProof/>
                <w:webHidden/>
              </w:rPr>
              <w:fldChar w:fldCharType="separate"/>
            </w:r>
            <w:r w:rsidR="001778C3">
              <w:rPr>
                <w:noProof/>
                <w:webHidden/>
              </w:rPr>
              <w:t>11</w:t>
            </w:r>
            <w:r w:rsidR="001778C3">
              <w:rPr>
                <w:noProof/>
                <w:webHidden/>
              </w:rPr>
              <w:fldChar w:fldCharType="end"/>
            </w:r>
          </w:hyperlink>
        </w:p>
        <w:p w14:paraId="4BDBA9F7" w14:textId="3DFA5ECF"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56" w:history="1">
            <w:r w:rsidR="001778C3" w:rsidRPr="008066D6">
              <w:rPr>
                <w:rStyle w:val="Lienhypertexte"/>
                <w:noProof/>
              </w:rPr>
              <w:t>7.3</w:t>
            </w:r>
            <w:r w:rsidR="001778C3">
              <w:rPr>
                <w:rFonts w:asciiTheme="minorHAnsi" w:eastAsiaTheme="minorEastAsia" w:hAnsiTheme="minorHAnsi" w:cstheme="minorBidi"/>
                <w:noProof/>
                <w:sz w:val="22"/>
                <w:szCs w:val="22"/>
                <w:lang w:eastAsia="fr-FR"/>
              </w:rPr>
              <w:tab/>
            </w:r>
            <w:r w:rsidR="001778C3" w:rsidRPr="008066D6">
              <w:rPr>
                <w:rStyle w:val="Lienhypertexte"/>
                <w:noProof/>
              </w:rPr>
              <w:t>Suivi du marché</w:t>
            </w:r>
            <w:r w:rsidR="001778C3">
              <w:rPr>
                <w:noProof/>
                <w:webHidden/>
              </w:rPr>
              <w:tab/>
            </w:r>
            <w:r w:rsidR="001778C3">
              <w:rPr>
                <w:noProof/>
                <w:webHidden/>
              </w:rPr>
              <w:fldChar w:fldCharType="begin"/>
            </w:r>
            <w:r w:rsidR="001778C3">
              <w:rPr>
                <w:noProof/>
                <w:webHidden/>
              </w:rPr>
              <w:instrText xml:space="preserve"> PAGEREF _Toc200612756 \h </w:instrText>
            </w:r>
            <w:r w:rsidR="001778C3">
              <w:rPr>
                <w:noProof/>
                <w:webHidden/>
              </w:rPr>
            </w:r>
            <w:r w:rsidR="001778C3">
              <w:rPr>
                <w:noProof/>
                <w:webHidden/>
              </w:rPr>
              <w:fldChar w:fldCharType="separate"/>
            </w:r>
            <w:r w:rsidR="001778C3">
              <w:rPr>
                <w:noProof/>
                <w:webHidden/>
              </w:rPr>
              <w:t>11</w:t>
            </w:r>
            <w:r w:rsidR="001778C3">
              <w:rPr>
                <w:noProof/>
                <w:webHidden/>
              </w:rPr>
              <w:fldChar w:fldCharType="end"/>
            </w:r>
          </w:hyperlink>
        </w:p>
        <w:p w14:paraId="451434EF" w14:textId="395D8276" w:rsidR="001778C3" w:rsidRDefault="00817B0F">
          <w:pPr>
            <w:pStyle w:val="TM3"/>
            <w:tabs>
              <w:tab w:val="left" w:pos="1320"/>
              <w:tab w:val="right" w:leader="dot" w:pos="10580"/>
            </w:tabs>
            <w:rPr>
              <w:rFonts w:asciiTheme="minorHAnsi" w:eastAsiaTheme="minorEastAsia" w:hAnsiTheme="minorHAnsi" w:cstheme="minorBidi"/>
              <w:noProof/>
              <w:lang w:eastAsia="fr-FR"/>
            </w:rPr>
          </w:pPr>
          <w:hyperlink w:anchor="_Toc200612757" w:history="1">
            <w:r w:rsidR="001778C3" w:rsidRPr="008066D6">
              <w:rPr>
                <w:rStyle w:val="Lienhypertexte"/>
                <w:noProof/>
                <w:w w:val="110"/>
                <w14:scene3d>
                  <w14:camera w14:prst="orthographicFront"/>
                  <w14:lightRig w14:rig="threePt" w14:dir="t">
                    <w14:rot w14:lat="0" w14:lon="0" w14:rev="0"/>
                  </w14:lightRig>
                </w14:scene3d>
              </w:rPr>
              <w:t>7.3.1</w:t>
            </w:r>
            <w:r w:rsidR="001778C3">
              <w:rPr>
                <w:rFonts w:asciiTheme="minorHAnsi" w:eastAsiaTheme="minorEastAsia" w:hAnsiTheme="minorHAnsi" w:cstheme="minorBidi"/>
                <w:noProof/>
                <w:lang w:eastAsia="fr-FR"/>
              </w:rPr>
              <w:tab/>
            </w:r>
            <w:r w:rsidR="001778C3" w:rsidRPr="008066D6">
              <w:rPr>
                <w:rStyle w:val="Lienhypertexte"/>
                <w:noProof/>
                <w:w w:val="110"/>
              </w:rPr>
              <w:t>Non-conformité</w:t>
            </w:r>
            <w:r w:rsidR="001778C3">
              <w:rPr>
                <w:noProof/>
                <w:webHidden/>
              </w:rPr>
              <w:tab/>
            </w:r>
            <w:r w:rsidR="001778C3">
              <w:rPr>
                <w:noProof/>
                <w:webHidden/>
              </w:rPr>
              <w:fldChar w:fldCharType="begin"/>
            </w:r>
            <w:r w:rsidR="001778C3">
              <w:rPr>
                <w:noProof/>
                <w:webHidden/>
              </w:rPr>
              <w:instrText xml:space="preserve"> PAGEREF _Toc200612757 \h </w:instrText>
            </w:r>
            <w:r w:rsidR="001778C3">
              <w:rPr>
                <w:noProof/>
                <w:webHidden/>
              </w:rPr>
            </w:r>
            <w:r w:rsidR="001778C3">
              <w:rPr>
                <w:noProof/>
                <w:webHidden/>
              </w:rPr>
              <w:fldChar w:fldCharType="separate"/>
            </w:r>
            <w:r w:rsidR="001778C3">
              <w:rPr>
                <w:noProof/>
                <w:webHidden/>
              </w:rPr>
              <w:t>11</w:t>
            </w:r>
            <w:r w:rsidR="001778C3">
              <w:rPr>
                <w:noProof/>
                <w:webHidden/>
              </w:rPr>
              <w:fldChar w:fldCharType="end"/>
            </w:r>
          </w:hyperlink>
        </w:p>
        <w:p w14:paraId="333F8440" w14:textId="0A8B3025" w:rsidR="001778C3" w:rsidRDefault="00817B0F">
          <w:pPr>
            <w:pStyle w:val="TM3"/>
            <w:tabs>
              <w:tab w:val="left" w:pos="1320"/>
              <w:tab w:val="right" w:leader="dot" w:pos="10580"/>
            </w:tabs>
            <w:rPr>
              <w:rFonts w:asciiTheme="minorHAnsi" w:eastAsiaTheme="minorEastAsia" w:hAnsiTheme="minorHAnsi" w:cstheme="minorBidi"/>
              <w:noProof/>
              <w:lang w:eastAsia="fr-FR"/>
            </w:rPr>
          </w:pPr>
          <w:hyperlink w:anchor="_Toc200612758" w:history="1">
            <w:r w:rsidR="001778C3" w:rsidRPr="008066D6">
              <w:rPr>
                <w:rStyle w:val="Lienhypertexte"/>
                <w:noProof/>
                <w:w w:val="110"/>
                <w14:scene3d>
                  <w14:camera w14:prst="orthographicFront"/>
                  <w14:lightRig w14:rig="threePt" w14:dir="t">
                    <w14:rot w14:lat="0" w14:lon="0" w14:rev="0"/>
                  </w14:lightRig>
                </w14:scene3d>
              </w:rPr>
              <w:t>7.3.2</w:t>
            </w:r>
            <w:r w:rsidR="001778C3">
              <w:rPr>
                <w:rFonts w:asciiTheme="minorHAnsi" w:eastAsiaTheme="minorEastAsia" w:hAnsiTheme="minorHAnsi" w:cstheme="minorBidi"/>
                <w:noProof/>
                <w:lang w:eastAsia="fr-FR"/>
              </w:rPr>
              <w:tab/>
            </w:r>
            <w:r w:rsidR="001778C3" w:rsidRPr="008066D6">
              <w:rPr>
                <w:rStyle w:val="Lienhypertexte"/>
                <w:noProof/>
                <w:w w:val="110"/>
              </w:rPr>
              <w:t>Données statistiques</w:t>
            </w:r>
            <w:r w:rsidR="001778C3">
              <w:rPr>
                <w:noProof/>
                <w:webHidden/>
              </w:rPr>
              <w:tab/>
            </w:r>
            <w:r w:rsidR="001778C3">
              <w:rPr>
                <w:noProof/>
                <w:webHidden/>
              </w:rPr>
              <w:fldChar w:fldCharType="begin"/>
            </w:r>
            <w:r w:rsidR="001778C3">
              <w:rPr>
                <w:noProof/>
                <w:webHidden/>
              </w:rPr>
              <w:instrText xml:space="preserve"> PAGEREF _Toc200612758 \h </w:instrText>
            </w:r>
            <w:r w:rsidR="001778C3">
              <w:rPr>
                <w:noProof/>
                <w:webHidden/>
              </w:rPr>
            </w:r>
            <w:r w:rsidR="001778C3">
              <w:rPr>
                <w:noProof/>
                <w:webHidden/>
              </w:rPr>
              <w:fldChar w:fldCharType="separate"/>
            </w:r>
            <w:r w:rsidR="001778C3">
              <w:rPr>
                <w:noProof/>
                <w:webHidden/>
              </w:rPr>
              <w:t>11</w:t>
            </w:r>
            <w:r w:rsidR="001778C3">
              <w:rPr>
                <w:noProof/>
                <w:webHidden/>
              </w:rPr>
              <w:fldChar w:fldCharType="end"/>
            </w:r>
          </w:hyperlink>
        </w:p>
        <w:p w14:paraId="26C15368" w14:textId="3CDEDDB5"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59" w:history="1">
            <w:r w:rsidR="001778C3" w:rsidRPr="008066D6">
              <w:rPr>
                <w:rStyle w:val="Lienhypertexte"/>
                <w:noProof/>
              </w:rPr>
              <w:t>7.4</w:t>
            </w:r>
            <w:r w:rsidR="001778C3">
              <w:rPr>
                <w:rFonts w:asciiTheme="minorHAnsi" w:eastAsiaTheme="minorEastAsia" w:hAnsiTheme="minorHAnsi" w:cstheme="minorBidi"/>
                <w:noProof/>
                <w:sz w:val="22"/>
                <w:szCs w:val="22"/>
                <w:lang w:eastAsia="fr-FR"/>
              </w:rPr>
              <w:tab/>
            </w:r>
            <w:r w:rsidR="001778C3" w:rsidRPr="008066D6">
              <w:rPr>
                <w:rStyle w:val="Lienhypertexte"/>
                <w:noProof/>
              </w:rPr>
              <w:t>: Garantie</w:t>
            </w:r>
            <w:r w:rsidR="001778C3">
              <w:rPr>
                <w:noProof/>
                <w:webHidden/>
              </w:rPr>
              <w:tab/>
            </w:r>
            <w:r w:rsidR="001778C3">
              <w:rPr>
                <w:noProof/>
                <w:webHidden/>
              </w:rPr>
              <w:fldChar w:fldCharType="begin"/>
            </w:r>
            <w:r w:rsidR="001778C3">
              <w:rPr>
                <w:noProof/>
                <w:webHidden/>
              </w:rPr>
              <w:instrText xml:space="preserve"> PAGEREF _Toc200612759 \h </w:instrText>
            </w:r>
            <w:r w:rsidR="001778C3">
              <w:rPr>
                <w:noProof/>
                <w:webHidden/>
              </w:rPr>
            </w:r>
            <w:r w:rsidR="001778C3">
              <w:rPr>
                <w:noProof/>
                <w:webHidden/>
              </w:rPr>
              <w:fldChar w:fldCharType="separate"/>
            </w:r>
            <w:r w:rsidR="001778C3">
              <w:rPr>
                <w:noProof/>
                <w:webHidden/>
              </w:rPr>
              <w:t>12</w:t>
            </w:r>
            <w:r w:rsidR="001778C3">
              <w:rPr>
                <w:noProof/>
                <w:webHidden/>
              </w:rPr>
              <w:fldChar w:fldCharType="end"/>
            </w:r>
          </w:hyperlink>
        </w:p>
        <w:p w14:paraId="61A9938C" w14:textId="5BE36B98" w:rsidR="001778C3" w:rsidRDefault="00817B0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12760" w:history="1">
            <w:r w:rsidR="001778C3" w:rsidRPr="008066D6">
              <w:rPr>
                <w:rStyle w:val="Lienhypertexte"/>
                <w:noProof/>
              </w:rPr>
              <w:t>ARTICLE 8.</w:t>
            </w:r>
            <w:r w:rsidR="001778C3">
              <w:rPr>
                <w:rFonts w:asciiTheme="minorHAnsi" w:eastAsiaTheme="minorEastAsia" w:hAnsiTheme="minorHAnsi" w:cstheme="minorBidi"/>
                <w:noProof/>
                <w:sz w:val="22"/>
                <w:szCs w:val="22"/>
                <w:lang w:eastAsia="fr-FR"/>
              </w:rPr>
              <w:tab/>
            </w:r>
            <w:r w:rsidR="001778C3" w:rsidRPr="008066D6">
              <w:rPr>
                <w:rStyle w:val="Lienhypertexte"/>
                <w:noProof/>
              </w:rPr>
              <w:t>MODIFICATION DU MARCHE PUBLIC</w:t>
            </w:r>
            <w:r w:rsidR="001778C3">
              <w:rPr>
                <w:noProof/>
                <w:webHidden/>
              </w:rPr>
              <w:tab/>
            </w:r>
            <w:r w:rsidR="001778C3">
              <w:rPr>
                <w:noProof/>
                <w:webHidden/>
              </w:rPr>
              <w:fldChar w:fldCharType="begin"/>
            </w:r>
            <w:r w:rsidR="001778C3">
              <w:rPr>
                <w:noProof/>
                <w:webHidden/>
              </w:rPr>
              <w:instrText xml:space="preserve"> PAGEREF _Toc200612760 \h </w:instrText>
            </w:r>
            <w:r w:rsidR="001778C3">
              <w:rPr>
                <w:noProof/>
                <w:webHidden/>
              </w:rPr>
            </w:r>
            <w:r w:rsidR="001778C3">
              <w:rPr>
                <w:noProof/>
                <w:webHidden/>
              </w:rPr>
              <w:fldChar w:fldCharType="separate"/>
            </w:r>
            <w:r w:rsidR="001778C3">
              <w:rPr>
                <w:noProof/>
                <w:webHidden/>
              </w:rPr>
              <w:t>12</w:t>
            </w:r>
            <w:r w:rsidR="001778C3">
              <w:rPr>
                <w:noProof/>
                <w:webHidden/>
              </w:rPr>
              <w:fldChar w:fldCharType="end"/>
            </w:r>
          </w:hyperlink>
        </w:p>
        <w:p w14:paraId="418E48BC" w14:textId="71C69769"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61" w:history="1">
            <w:r w:rsidR="001778C3" w:rsidRPr="008066D6">
              <w:rPr>
                <w:rStyle w:val="Lienhypertexte"/>
                <w:noProof/>
              </w:rPr>
              <w:t>8.1</w:t>
            </w:r>
            <w:r w:rsidR="001778C3">
              <w:rPr>
                <w:rFonts w:asciiTheme="minorHAnsi" w:eastAsiaTheme="minorEastAsia" w:hAnsiTheme="minorHAnsi" w:cstheme="minorBidi"/>
                <w:noProof/>
                <w:sz w:val="22"/>
                <w:szCs w:val="22"/>
                <w:lang w:eastAsia="fr-FR"/>
              </w:rPr>
              <w:tab/>
            </w:r>
            <w:r w:rsidR="001778C3" w:rsidRPr="008066D6">
              <w:rPr>
                <w:rStyle w:val="Lienhypertexte"/>
                <w:noProof/>
              </w:rPr>
              <w:t>Clause de réexamen</w:t>
            </w:r>
            <w:r w:rsidR="001778C3">
              <w:rPr>
                <w:noProof/>
                <w:webHidden/>
              </w:rPr>
              <w:tab/>
            </w:r>
            <w:r w:rsidR="001778C3">
              <w:rPr>
                <w:noProof/>
                <w:webHidden/>
              </w:rPr>
              <w:fldChar w:fldCharType="begin"/>
            </w:r>
            <w:r w:rsidR="001778C3">
              <w:rPr>
                <w:noProof/>
                <w:webHidden/>
              </w:rPr>
              <w:instrText xml:space="preserve"> PAGEREF _Toc200612761 \h </w:instrText>
            </w:r>
            <w:r w:rsidR="001778C3">
              <w:rPr>
                <w:noProof/>
                <w:webHidden/>
              </w:rPr>
            </w:r>
            <w:r w:rsidR="001778C3">
              <w:rPr>
                <w:noProof/>
                <w:webHidden/>
              </w:rPr>
              <w:fldChar w:fldCharType="separate"/>
            </w:r>
            <w:r w:rsidR="001778C3">
              <w:rPr>
                <w:noProof/>
                <w:webHidden/>
              </w:rPr>
              <w:t>12</w:t>
            </w:r>
            <w:r w:rsidR="001778C3">
              <w:rPr>
                <w:noProof/>
                <w:webHidden/>
              </w:rPr>
              <w:fldChar w:fldCharType="end"/>
            </w:r>
          </w:hyperlink>
        </w:p>
        <w:p w14:paraId="0A893D33" w14:textId="5927C62D"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62" w:history="1">
            <w:r w:rsidR="001778C3" w:rsidRPr="008066D6">
              <w:rPr>
                <w:rStyle w:val="Lienhypertexte"/>
                <w:noProof/>
              </w:rPr>
              <w:t>8.2</w:t>
            </w:r>
            <w:r w:rsidR="001778C3">
              <w:rPr>
                <w:rFonts w:asciiTheme="minorHAnsi" w:eastAsiaTheme="minorEastAsia" w:hAnsiTheme="minorHAnsi" w:cstheme="minorBidi"/>
                <w:noProof/>
                <w:sz w:val="22"/>
                <w:szCs w:val="22"/>
                <w:lang w:eastAsia="fr-FR"/>
              </w:rPr>
              <w:tab/>
            </w:r>
            <w:r w:rsidR="001778C3" w:rsidRPr="008066D6">
              <w:rPr>
                <w:rStyle w:val="Lienhypertexte"/>
                <w:noProof/>
              </w:rPr>
              <w:t>Modification de références en cours de marché</w:t>
            </w:r>
            <w:r w:rsidR="001778C3">
              <w:rPr>
                <w:noProof/>
                <w:webHidden/>
              </w:rPr>
              <w:tab/>
            </w:r>
            <w:r w:rsidR="001778C3">
              <w:rPr>
                <w:noProof/>
                <w:webHidden/>
              </w:rPr>
              <w:fldChar w:fldCharType="begin"/>
            </w:r>
            <w:r w:rsidR="001778C3">
              <w:rPr>
                <w:noProof/>
                <w:webHidden/>
              </w:rPr>
              <w:instrText xml:space="preserve"> PAGEREF _Toc200612762 \h </w:instrText>
            </w:r>
            <w:r w:rsidR="001778C3">
              <w:rPr>
                <w:noProof/>
                <w:webHidden/>
              </w:rPr>
            </w:r>
            <w:r w:rsidR="001778C3">
              <w:rPr>
                <w:noProof/>
                <w:webHidden/>
              </w:rPr>
              <w:fldChar w:fldCharType="separate"/>
            </w:r>
            <w:r w:rsidR="001778C3">
              <w:rPr>
                <w:noProof/>
                <w:webHidden/>
              </w:rPr>
              <w:t>13</w:t>
            </w:r>
            <w:r w:rsidR="001778C3">
              <w:rPr>
                <w:noProof/>
                <w:webHidden/>
              </w:rPr>
              <w:fldChar w:fldCharType="end"/>
            </w:r>
          </w:hyperlink>
        </w:p>
        <w:p w14:paraId="4DFD8C64" w14:textId="4CF46D78"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63" w:history="1">
            <w:r w:rsidR="001778C3" w:rsidRPr="008066D6">
              <w:rPr>
                <w:rStyle w:val="Lienhypertexte"/>
                <w:noProof/>
              </w:rPr>
              <w:t>8.3</w:t>
            </w:r>
            <w:r w:rsidR="001778C3">
              <w:rPr>
                <w:rFonts w:asciiTheme="minorHAnsi" w:eastAsiaTheme="minorEastAsia" w:hAnsiTheme="minorHAnsi" w:cstheme="minorBidi"/>
                <w:noProof/>
                <w:sz w:val="22"/>
                <w:szCs w:val="22"/>
                <w:lang w:eastAsia="fr-FR"/>
              </w:rPr>
              <w:tab/>
            </w:r>
            <w:r w:rsidR="001778C3" w:rsidRPr="008066D6">
              <w:rPr>
                <w:rStyle w:val="Lienhypertexte"/>
                <w:noProof/>
              </w:rPr>
              <w:t>Changement de dénomination sociale du Titulaire</w:t>
            </w:r>
            <w:r w:rsidR="001778C3">
              <w:rPr>
                <w:noProof/>
                <w:webHidden/>
              </w:rPr>
              <w:tab/>
            </w:r>
            <w:r w:rsidR="001778C3">
              <w:rPr>
                <w:noProof/>
                <w:webHidden/>
              </w:rPr>
              <w:fldChar w:fldCharType="begin"/>
            </w:r>
            <w:r w:rsidR="001778C3">
              <w:rPr>
                <w:noProof/>
                <w:webHidden/>
              </w:rPr>
              <w:instrText xml:space="preserve"> PAGEREF _Toc200612763 \h </w:instrText>
            </w:r>
            <w:r w:rsidR="001778C3">
              <w:rPr>
                <w:noProof/>
                <w:webHidden/>
              </w:rPr>
            </w:r>
            <w:r w:rsidR="001778C3">
              <w:rPr>
                <w:noProof/>
                <w:webHidden/>
              </w:rPr>
              <w:fldChar w:fldCharType="separate"/>
            </w:r>
            <w:r w:rsidR="001778C3">
              <w:rPr>
                <w:noProof/>
                <w:webHidden/>
              </w:rPr>
              <w:t>13</w:t>
            </w:r>
            <w:r w:rsidR="001778C3">
              <w:rPr>
                <w:noProof/>
                <w:webHidden/>
              </w:rPr>
              <w:fldChar w:fldCharType="end"/>
            </w:r>
          </w:hyperlink>
        </w:p>
        <w:p w14:paraId="12FFC161" w14:textId="7DA97116"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64" w:history="1">
            <w:r w:rsidR="001778C3" w:rsidRPr="008066D6">
              <w:rPr>
                <w:rStyle w:val="Lienhypertexte"/>
                <w:noProof/>
              </w:rPr>
              <w:t>8.4</w:t>
            </w:r>
            <w:r w:rsidR="001778C3">
              <w:rPr>
                <w:rFonts w:asciiTheme="minorHAnsi" w:eastAsiaTheme="minorEastAsia" w:hAnsiTheme="minorHAnsi" w:cstheme="minorBidi"/>
                <w:noProof/>
                <w:sz w:val="22"/>
                <w:szCs w:val="22"/>
                <w:lang w:eastAsia="fr-FR"/>
              </w:rPr>
              <w:tab/>
            </w:r>
            <w:r w:rsidR="001778C3" w:rsidRPr="008066D6">
              <w:rPr>
                <w:rStyle w:val="Lienhypertexte"/>
                <w:noProof/>
              </w:rPr>
              <w:t>Changement de personnalité morale du Titulaire en cours d’exécution</w:t>
            </w:r>
            <w:r w:rsidR="001778C3">
              <w:rPr>
                <w:noProof/>
                <w:webHidden/>
              </w:rPr>
              <w:tab/>
            </w:r>
            <w:r w:rsidR="001778C3">
              <w:rPr>
                <w:noProof/>
                <w:webHidden/>
              </w:rPr>
              <w:fldChar w:fldCharType="begin"/>
            </w:r>
            <w:r w:rsidR="001778C3">
              <w:rPr>
                <w:noProof/>
                <w:webHidden/>
              </w:rPr>
              <w:instrText xml:space="preserve"> PAGEREF _Toc200612764 \h </w:instrText>
            </w:r>
            <w:r w:rsidR="001778C3">
              <w:rPr>
                <w:noProof/>
                <w:webHidden/>
              </w:rPr>
            </w:r>
            <w:r w:rsidR="001778C3">
              <w:rPr>
                <w:noProof/>
                <w:webHidden/>
              </w:rPr>
              <w:fldChar w:fldCharType="separate"/>
            </w:r>
            <w:r w:rsidR="001778C3">
              <w:rPr>
                <w:noProof/>
                <w:webHidden/>
              </w:rPr>
              <w:t>13</w:t>
            </w:r>
            <w:r w:rsidR="001778C3">
              <w:rPr>
                <w:noProof/>
                <w:webHidden/>
              </w:rPr>
              <w:fldChar w:fldCharType="end"/>
            </w:r>
          </w:hyperlink>
        </w:p>
        <w:p w14:paraId="78AA7309" w14:textId="15558C6E"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65" w:history="1">
            <w:r w:rsidR="001778C3" w:rsidRPr="008066D6">
              <w:rPr>
                <w:rStyle w:val="Lienhypertexte"/>
                <w:noProof/>
              </w:rPr>
              <w:t>8.5</w:t>
            </w:r>
            <w:r w:rsidR="001778C3">
              <w:rPr>
                <w:rFonts w:asciiTheme="minorHAnsi" w:eastAsiaTheme="minorEastAsia" w:hAnsiTheme="minorHAnsi" w:cstheme="minorBidi"/>
                <w:noProof/>
                <w:sz w:val="22"/>
                <w:szCs w:val="22"/>
                <w:lang w:eastAsia="fr-FR"/>
              </w:rPr>
              <w:tab/>
            </w:r>
            <w:r w:rsidR="001778C3" w:rsidRPr="008066D6">
              <w:rPr>
                <w:rStyle w:val="Lienhypertexte"/>
                <w:noProof/>
              </w:rPr>
              <w:t>Changement d’intervenant à l’initiative du Titulaire</w:t>
            </w:r>
            <w:r w:rsidR="001778C3">
              <w:rPr>
                <w:noProof/>
                <w:webHidden/>
              </w:rPr>
              <w:tab/>
            </w:r>
            <w:r w:rsidR="001778C3">
              <w:rPr>
                <w:noProof/>
                <w:webHidden/>
              </w:rPr>
              <w:fldChar w:fldCharType="begin"/>
            </w:r>
            <w:r w:rsidR="001778C3">
              <w:rPr>
                <w:noProof/>
                <w:webHidden/>
              </w:rPr>
              <w:instrText xml:space="preserve"> PAGEREF _Toc200612765 \h </w:instrText>
            </w:r>
            <w:r w:rsidR="001778C3">
              <w:rPr>
                <w:noProof/>
                <w:webHidden/>
              </w:rPr>
            </w:r>
            <w:r w:rsidR="001778C3">
              <w:rPr>
                <w:noProof/>
                <w:webHidden/>
              </w:rPr>
              <w:fldChar w:fldCharType="separate"/>
            </w:r>
            <w:r w:rsidR="001778C3">
              <w:rPr>
                <w:noProof/>
                <w:webHidden/>
              </w:rPr>
              <w:t>14</w:t>
            </w:r>
            <w:r w:rsidR="001778C3">
              <w:rPr>
                <w:noProof/>
                <w:webHidden/>
              </w:rPr>
              <w:fldChar w:fldCharType="end"/>
            </w:r>
          </w:hyperlink>
        </w:p>
        <w:p w14:paraId="3E0C2771" w14:textId="71B65CE1" w:rsidR="001778C3" w:rsidRDefault="00817B0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12766" w:history="1">
            <w:r w:rsidR="001778C3" w:rsidRPr="008066D6">
              <w:rPr>
                <w:rStyle w:val="Lienhypertexte"/>
                <w:noProof/>
              </w:rPr>
              <w:t>ARTICLE 9.</w:t>
            </w:r>
            <w:r w:rsidR="001778C3">
              <w:rPr>
                <w:rFonts w:asciiTheme="minorHAnsi" w:eastAsiaTheme="minorEastAsia" w:hAnsiTheme="minorHAnsi" w:cstheme="minorBidi"/>
                <w:noProof/>
                <w:sz w:val="22"/>
                <w:szCs w:val="22"/>
                <w:lang w:eastAsia="fr-FR"/>
              </w:rPr>
              <w:tab/>
            </w:r>
            <w:r w:rsidR="001778C3" w:rsidRPr="008066D6">
              <w:rPr>
                <w:rStyle w:val="Lienhypertexte"/>
                <w:noProof/>
              </w:rPr>
              <w:t>PROPRIÉTÉ INTELLECTUELLE</w:t>
            </w:r>
            <w:r w:rsidR="001778C3">
              <w:rPr>
                <w:noProof/>
                <w:webHidden/>
              </w:rPr>
              <w:tab/>
            </w:r>
            <w:r w:rsidR="001778C3">
              <w:rPr>
                <w:noProof/>
                <w:webHidden/>
              </w:rPr>
              <w:fldChar w:fldCharType="begin"/>
            </w:r>
            <w:r w:rsidR="001778C3">
              <w:rPr>
                <w:noProof/>
                <w:webHidden/>
              </w:rPr>
              <w:instrText xml:space="preserve"> PAGEREF _Toc200612766 \h </w:instrText>
            </w:r>
            <w:r w:rsidR="001778C3">
              <w:rPr>
                <w:noProof/>
                <w:webHidden/>
              </w:rPr>
            </w:r>
            <w:r w:rsidR="001778C3">
              <w:rPr>
                <w:noProof/>
                <w:webHidden/>
              </w:rPr>
              <w:fldChar w:fldCharType="separate"/>
            </w:r>
            <w:r w:rsidR="001778C3">
              <w:rPr>
                <w:noProof/>
                <w:webHidden/>
              </w:rPr>
              <w:t>14</w:t>
            </w:r>
            <w:r w:rsidR="001778C3">
              <w:rPr>
                <w:noProof/>
                <w:webHidden/>
              </w:rPr>
              <w:fldChar w:fldCharType="end"/>
            </w:r>
          </w:hyperlink>
        </w:p>
        <w:p w14:paraId="7351E799" w14:textId="3CEA8F5A" w:rsidR="001778C3" w:rsidRDefault="00817B0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0612767" w:history="1">
            <w:r w:rsidR="001778C3" w:rsidRPr="008066D6">
              <w:rPr>
                <w:rStyle w:val="Lienhypertexte"/>
                <w:noProof/>
              </w:rPr>
              <w:t>9.1</w:t>
            </w:r>
            <w:r w:rsidR="001778C3">
              <w:rPr>
                <w:rFonts w:asciiTheme="minorHAnsi" w:eastAsiaTheme="minorEastAsia" w:hAnsiTheme="minorHAnsi" w:cstheme="minorBidi"/>
                <w:noProof/>
                <w:sz w:val="22"/>
                <w:szCs w:val="22"/>
                <w:lang w:eastAsia="fr-FR"/>
              </w:rPr>
              <w:tab/>
            </w:r>
            <w:r w:rsidR="001778C3" w:rsidRPr="008066D6">
              <w:rPr>
                <w:rStyle w:val="Lienhypertexte"/>
                <w:noProof/>
              </w:rPr>
              <w:t>Généralités</w:t>
            </w:r>
            <w:r w:rsidR="001778C3">
              <w:rPr>
                <w:noProof/>
                <w:webHidden/>
              </w:rPr>
              <w:tab/>
            </w:r>
            <w:r w:rsidR="001778C3">
              <w:rPr>
                <w:noProof/>
                <w:webHidden/>
              </w:rPr>
              <w:fldChar w:fldCharType="begin"/>
            </w:r>
            <w:r w:rsidR="001778C3">
              <w:rPr>
                <w:noProof/>
                <w:webHidden/>
              </w:rPr>
              <w:instrText xml:space="preserve"> PAGEREF _Toc200612767 \h </w:instrText>
            </w:r>
            <w:r w:rsidR="001778C3">
              <w:rPr>
                <w:noProof/>
                <w:webHidden/>
              </w:rPr>
            </w:r>
            <w:r w:rsidR="001778C3">
              <w:rPr>
                <w:noProof/>
                <w:webHidden/>
              </w:rPr>
              <w:fldChar w:fldCharType="separate"/>
            </w:r>
            <w:r w:rsidR="001778C3">
              <w:rPr>
                <w:noProof/>
                <w:webHidden/>
              </w:rPr>
              <w:t>14</w:t>
            </w:r>
            <w:r w:rsidR="001778C3">
              <w:rPr>
                <w:noProof/>
                <w:webHidden/>
              </w:rPr>
              <w:fldChar w:fldCharType="end"/>
            </w:r>
          </w:hyperlink>
        </w:p>
        <w:p w14:paraId="282ED8B6" w14:textId="64868602" w:rsidR="001778C3" w:rsidRDefault="00817B0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12768" w:history="1">
            <w:r w:rsidR="001778C3" w:rsidRPr="008066D6">
              <w:rPr>
                <w:rStyle w:val="Lienhypertexte"/>
                <w:noProof/>
              </w:rPr>
              <w:t>ARTICLE 10.</w:t>
            </w:r>
            <w:r w:rsidR="001778C3">
              <w:rPr>
                <w:rFonts w:asciiTheme="minorHAnsi" w:eastAsiaTheme="minorEastAsia" w:hAnsiTheme="minorHAnsi" w:cstheme="minorBidi"/>
                <w:noProof/>
                <w:sz w:val="22"/>
                <w:szCs w:val="22"/>
                <w:lang w:eastAsia="fr-FR"/>
              </w:rPr>
              <w:tab/>
            </w:r>
            <w:r w:rsidR="001778C3" w:rsidRPr="008066D6">
              <w:rPr>
                <w:rStyle w:val="Lienhypertexte"/>
                <w:noProof/>
              </w:rPr>
              <w:t>OBLIGATIONS DES PARTIES</w:t>
            </w:r>
            <w:r w:rsidR="001778C3">
              <w:rPr>
                <w:noProof/>
                <w:webHidden/>
              </w:rPr>
              <w:tab/>
            </w:r>
            <w:r w:rsidR="001778C3">
              <w:rPr>
                <w:noProof/>
                <w:webHidden/>
              </w:rPr>
              <w:fldChar w:fldCharType="begin"/>
            </w:r>
            <w:r w:rsidR="001778C3">
              <w:rPr>
                <w:noProof/>
                <w:webHidden/>
              </w:rPr>
              <w:instrText xml:space="preserve"> PAGEREF _Toc200612768 \h </w:instrText>
            </w:r>
            <w:r w:rsidR="001778C3">
              <w:rPr>
                <w:noProof/>
                <w:webHidden/>
              </w:rPr>
            </w:r>
            <w:r w:rsidR="001778C3">
              <w:rPr>
                <w:noProof/>
                <w:webHidden/>
              </w:rPr>
              <w:fldChar w:fldCharType="separate"/>
            </w:r>
            <w:r w:rsidR="001778C3">
              <w:rPr>
                <w:noProof/>
                <w:webHidden/>
              </w:rPr>
              <w:t>15</w:t>
            </w:r>
            <w:r w:rsidR="001778C3">
              <w:rPr>
                <w:noProof/>
                <w:webHidden/>
              </w:rPr>
              <w:fldChar w:fldCharType="end"/>
            </w:r>
          </w:hyperlink>
        </w:p>
        <w:p w14:paraId="283C88F9" w14:textId="6B813C89" w:rsidR="001778C3" w:rsidRDefault="00817B0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12769" w:history="1">
            <w:r w:rsidR="001778C3" w:rsidRPr="008066D6">
              <w:rPr>
                <w:rStyle w:val="Lienhypertexte"/>
                <w:noProof/>
              </w:rPr>
              <w:t>10.1</w:t>
            </w:r>
            <w:r w:rsidR="001778C3">
              <w:rPr>
                <w:rFonts w:asciiTheme="minorHAnsi" w:eastAsiaTheme="minorEastAsia" w:hAnsiTheme="minorHAnsi" w:cstheme="minorBidi"/>
                <w:noProof/>
                <w:sz w:val="22"/>
                <w:szCs w:val="22"/>
                <w:lang w:eastAsia="fr-FR"/>
              </w:rPr>
              <w:tab/>
            </w:r>
            <w:r w:rsidR="001778C3" w:rsidRPr="008066D6">
              <w:rPr>
                <w:rStyle w:val="Lienhypertexte"/>
                <w:noProof/>
              </w:rPr>
              <w:t>Obligations du titulaire</w:t>
            </w:r>
            <w:r w:rsidR="001778C3">
              <w:rPr>
                <w:noProof/>
                <w:webHidden/>
              </w:rPr>
              <w:tab/>
            </w:r>
            <w:r w:rsidR="001778C3">
              <w:rPr>
                <w:noProof/>
                <w:webHidden/>
              </w:rPr>
              <w:fldChar w:fldCharType="begin"/>
            </w:r>
            <w:r w:rsidR="001778C3">
              <w:rPr>
                <w:noProof/>
                <w:webHidden/>
              </w:rPr>
              <w:instrText xml:space="preserve"> PAGEREF _Toc200612769 \h </w:instrText>
            </w:r>
            <w:r w:rsidR="001778C3">
              <w:rPr>
                <w:noProof/>
                <w:webHidden/>
              </w:rPr>
            </w:r>
            <w:r w:rsidR="001778C3">
              <w:rPr>
                <w:noProof/>
                <w:webHidden/>
              </w:rPr>
              <w:fldChar w:fldCharType="separate"/>
            </w:r>
            <w:r w:rsidR="001778C3">
              <w:rPr>
                <w:noProof/>
                <w:webHidden/>
              </w:rPr>
              <w:t>15</w:t>
            </w:r>
            <w:r w:rsidR="001778C3">
              <w:rPr>
                <w:noProof/>
                <w:webHidden/>
              </w:rPr>
              <w:fldChar w:fldCharType="end"/>
            </w:r>
          </w:hyperlink>
        </w:p>
        <w:p w14:paraId="355F7D8B" w14:textId="3A54A47C" w:rsidR="001778C3" w:rsidRDefault="00817B0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12770" w:history="1">
            <w:r w:rsidR="001778C3" w:rsidRPr="008066D6">
              <w:rPr>
                <w:rStyle w:val="Lienhypertexte"/>
                <w:noProof/>
              </w:rPr>
              <w:t>10.2</w:t>
            </w:r>
            <w:r w:rsidR="001778C3">
              <w:rPr>
                <w:rFonts w:asciiTheme="minorHAnsi" w:eastAsiaTheme="minorEastAsia" w:hAnsiTheme="minorHAnsi" w:cstheme="minorBidi"/>
                <w:noProof/>
                <w:sz w:val="22"/>
                <w:szCs w:val="22"/>
                <w:lang w:eastAsia="fr-FR"/>
              </w:rPr>
              <w:tab/>
            </w:r>
            <w:r w:rsidR="001778C3" w:rsidRPr="008066D6">
              <w:rPr>
                <w:rStyle w:val="Lienhypertexte"/>
                <w:noProof/>
              </w:rPr>
              <w:t>Obligations de l’AP-HP</w:t>
            </w:r>
            <w:r w:rsidR="001778C3">
              <w:rPr>
                <w:noProof/>
                <w:webHidden/>
              </w:rPr>
              <w:tab/>
            </w:r>
            <w:r w:rsidR="001778C3">
              <w:rPr>
                <w:noProof/>
                <w:webHidden/>
              </w:rPr>
              <w:fldChar w:fldCharType="begin"/>
            </w:r>
            <w:r w:rsidR="001778C3">
              <w:rPr>
                <w:noProof/>
                <w:webHidden/>
              </w:rPr>
              <w:instrText xml:space="preserve"> PAGEREF _Toc200612770 \h </w:instrText>
            </w:r>
            <w:r w:rsidR="001778C3">
              <w:rPr>
                <w:noProof/>
                <w:webHidden/>
              </w:rPr>
            </w:r>
            <w:r w:rsidR="001778C3">
              <w:rPr>
                <w:noProof/>
                <w:webHidden/>
              </w:rPr>
              <w:fldChar w:fldCharType="separate"/>
            </w:r>
            <w:r w:rsidR="001778C3">
              <w:rPr>
                <w:noProof/>
                <w:webHidden/>
              </w:rPr>
              <w:t>16</w:t>
            </w:r>
            <w:r w:rsidR="001778C3">
              <w:rPr>
                <w:noProof/>
                <w:webHidden/>
              </w:rPr>
              <w:fldChar w:fldCharType="end"/>
            </w:r>
          </w:hyperlink>
        </w:p>
        <w:p w14:paraId="2B60031B" w14:textId="548A8C5E" w:rsidR="001778C3" w:rsidRDefault="00817B0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12771" w:history="1">
            <w:r w:rsidR="001778C3" w:rsidRPr="008066D6">
              <w:rPr>
                <w:rStyle w:val="Lienhypertexte"/>
                <w:noProof/>
              </w:rPr>
              <w:t>10.3</w:t>
            </w:r>
            <w:r w:rsidR="001778C3">
              <w:rPr>
                <w:rFonts w:asciiTheme="minorHAnsi" w:eastAsiaTheme="minorEastAsia" w:hAnsiTheme="minorHAnsi" w:cstheme="minorBidi"/>
                <w:noProof/>
                <w:sz w:val="22"/>
                <w:szCs w:val="22"/>
                <w:lang w:eastAsia="fr-FR"/>
              </w:rPr>
              <w:tab/>
            </w:r>
            <w:r w:rsidR="001778C3" w:rsidRPr="008066D6">
              <w:rPr>
                <w:rStyle w:val="Lienhypertexte"/>
                <w:noProof/>
              </w:rPr>
              <w:t>Certificats</w:t>
            </w:r>
            <w:r w:rsidR="001778C3">
              <w:rPr>
                <w:noProof/>
                <w:webHidden/>
              </w:rPr>
              <w:tab/>
            </w:r>
            <w:r w:rsidR="001778C3">
              <w:rPr>
                <w:noProof/>
                <w:webHidden/>
              </w:rPr>
              <w:fldChar w:fldCharType="begin"/>
            </w:r>
            <w:r w:rsidR="001778C3">
              <w:rPr>
                <w:noProof/>
                <w:webHidden/>
              </w:rPr>
              <w:instrText xml:space="preserve"> PAGEREF _Toc200612771 \h </w:instrText>
            </w:r>
            <w:r w:rsidR="001778C3">
              <w:rPr>
                <w:noProof/>
                <w:webHidden/>
              </w:rPr>
            </w:r>
            <w:r w:rsidR="001778C3">
              <w:rPr>
                <w:noProof/>
                <w:webHidden/>
              </w:rPr>
              <w:fldChar w:fldCharType="separate"/>
            </w:r>
            <w:r w:rsidR="001778C3">
              <w:rPr>
                <w:noProof/>
                <w:webHidden/>
              </w:rPr>
              <w:t>16</w:t>
            </w:r>
            <w:r w:rsidR="001778C3">
              <w:rPr>
                <w:noProof/>
                <w:webHidden/>
              </w:rPr>
              <w:fldChar w:fldCharType="end"/>
            </w:r>
          </w:hyperlink>
        </w:p>
        <w:p w14:paraId="1D63F2D6" w14:textId="535F9B06" w:rsidR="001778C3" w:rsidRDefault="00817B0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12772" w:history="1">
            <w:r w:rsidR="001778C3" w:rsidRPr="008066D6">
              <w:rPr>
                <w:rStyle w:val="Lienhypertexte"/>
                <w:noProof/>
              </w:rPr>
              <w:t>10.4</w:t>
            </w:r>
            <w:r w:rsidR="001778C3">
              <w:rPr>
                <w:rFonts w:asciiTheme="minorHAnsi" w:eastAsiaTheme="minorEastAsia" w:hAnsiTheme="minorHAnsi" w:cstheme="minorBidi"/>
                <w:noProof/>
                <w:sz w:val="22"/>
                <w:szCs w:val="22"/>
                <w:lang w:eastAsia="fr-FR"/>
              </w:rPr>
              <w:tab/>
            </w:r>
            <w:r w:rsidR="001778C3" w:rsidRPr="008066D6">
              <w:rPr>
                <w:rStyle w:val="Lienhypertexte"/>
                <w:noProof/>
              </w:rPr>
              <w:t>Secret professionnel et confidentialité</w:t>
            </w:r>
            <w:r w:rsidR="001778C3">
              <w:rPr>
                <w:noProof/>
                <w:webHidden/>
              </w:rPr>
              <w:tab/>
            </w:r>
            <w:r w:rsidR="001778C3">
              <w:rPr>
                <w:noProof/>
                <w:webHidden/>
              </w:rPr>
              <w:fldChar w:fldCharType="begin"/>
            </w:r>
            <w:r w:rsidR="001778C3">
              <w:rPr>
                <w:noProof/>
                <w:webHidden/>
              </w:rPr>
              <w:instrText xml:space="preserve"> PAGEREF _Toc200612772 \h </w:instrText>
            </w:r>
            <w:r w:rsidR="001778C3">
              <w:rPr>
                <w:noProof/>
                <w:webHidden/>
              </w:rPr>
            </w:r>
            <w:r w:rsidR="001778C3">
              <w:rPr>
                <w:noProof/>
                <w:webHidden/>
              </w:rPr>
              <w:fldChar w:fldCharType="separate"/>
            </w:r>
            <w:r w:rsidR="001778C3">
              <w:rPr>
                <w:noProof/>
                <w:webHidden/>
              </w:rPr>
              <w:t>16</w:t>
            </w:r>
            <w:r w:rsidR="001778C3">
              <w:rPr>
                <w:noProof/>
                <w:webHidden/>
              </w:rPr>
              <w:fldChar w:fldCharType="end"/>
            </w:r>
          </w:hyperlink>
        </w:p>
        <w:p w14:paraId="1E67AEEC" w14:textId="7B74BC9C" w:rsidR="001778C3" w:rsidRDefault="00817B0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12773" w:history="1">
            <w:r w:rsidR="001778C3" w:rsidRPr="008066D6">
              <w:rPr>
                <w:rStyle w:val="Lienhypertexte"/>
                <w:noProof/>
              </w:rPr>
              <w:t>10.5</w:t>
            </w:r>
            <w:r w:rsidR="001778C3">
              <w:rPr>
                <w:rFonts w:asciiTheme="minorHAnsi" w:eastAsiaTheme="minorEastAsia" w:hAnsiTheme="minorHAnsi" w:cstheme="minorBidi"/>
                <w:noProof/>
                <w:sz w:val="22"/>
                <w:szCs w:val="22"/>
                <w:lang w:eastAsia="fr-FR"/>
              </w:rPr>
              <w:tab/>
            </w:r>
            <w:r w:rsidR="001778C3" w:rsidRPr="008066D6">
              <w:rPr>
                <w:rStyle w:val="Lienhypertexte"/>
                <w:noProof/>
              </w:rPr>
              <w:t>Information et conseil</w:t>
            </w:r>
            <w:r w:rsidR="001778C3">
              <w:rPr>
                <w:noProof/>
                <w:webHidden/>
              </w:rPr>
              <w:tab/>
            </w:r>
            <w:r w:rsidR="001778C3">
              <w:rPr>
                <w:noProof/>
                <w:webHidden/>
              </w:rPr>
              <w:fldChar w:fldCharType="begin"/>
            </w:r>
            <w:r w:rsidR="001778C3">
              <w:rPr>
                <w:noProof/>
                <w:webHidden/>
              </w:rPr>
              <w:instrText xml:space="preserve"> PAGEREF _Toc200612773 \h </w:instrText>
            </w:r>
            <w:r w:rsidR="001778C3">
              <w:rPr>
                <w:noProof/>
                <w:webHidden/>
              </w:rPr>
            </w:r>
            <w:r w:rsidR="001778C3">
              <w:rPr>
                <w:noProof/>
                <w:webHidden/>
              </w:rPr>
              <w:fldChar w:fldCharType="separate"/>
            </w:r>
            <w:r w:rsidR="001778C3">
              <w:rPr>
                <w:noProof/>
                <w:webHidden/>
              </w:rPr>
              <w:t>18</w:t>
            </w:r>
            <w:r w:rsidR="001778C3">
              <w:rPr>
                <w:noProof/>
                <w:webHidden/>
              </w:rPr>
              <w:fldChar w:fldCharType="end"/>
            </w:r>
          </w:hyperlink>
        </w:p>
        <w:p w14:paraId="0AAE4989" w14:textId="1636CCAD" w:rsidR="001778C3" w:rsidRDefault="00817B0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12774" w:history="1">
            <w:r w:rsidR="001778C3" w:rsidRPr="008066D6">
              <w:rPr>
                <w:rStyle w:val="Lienhypertexte"/>
                <w:noProof/>
              </w:rPr>
              <w:t>10.6</w:t>
            </w:r>
            <w:r w:rsidR="001778C3">
              <w:rPr>
                <w:rFonts w:asciiTheme="minorHAnsi" w:eastAsiaTheme="minorEastAsia" w:hAnsiTheme="minorHAnsi" w:cstheme="minorBidi"/>
                <w:noProof/>
                <w:sz w:val="22"/>
                <w:szCs w:val="22"/>
                <w:lang w:eastAsia="fr-FR"/>
              </w:rPr>
              <w:tab/>
            </w:r>
            <w:r w:rsidR="001778C3" w:rsidRPr="008066D6">
              <w:rPr>
                <w:rStyle w:val="Lienhypertexte"/>
                <w:noProof/>
              </w:rPr>
              <w:t>Accès aux établissements – Identification</w:t>
            </w:r>
            <w:r w:rsidR="001778C3">
              <w:rPr>
                <w:noProof/>
                <w:webHidden/>
              </w:rPr>
              <w:tab/>
            </w:r>
            <w:r w:rsidR="001778C3">
              <w:rPr>
                <w:noProof/>
                <w:webHidden/>
              </w:rPr>
              <w:fldChar w:fldCharType="begin"/>
            </w:r>
            <w:r w:rsidR="001778C3">
              <w:rPr>
                <w:noProof/>
                <w:webHidden/>
              </w:rPr>
              <w:instrText xml:space="preserve"> PAGEREF _Toc200612774 \h </w:instrText>
            </w:r>
            <w:r w:rsidR="001778C3">
              <w:rPr>
                <w:noProof/>
                <w:webHidden/>
              </w:rPr>
            </w:r>
            <w:r w:rsidR="001778C3">
              <w:rPr>
                <w:noProof/>
                <w:webHidden/>
              </w:rPr>
              <w:fldChar w:fldCharType="separate"/>
            </w:r>
            <w:r w:rsidR="001778C3">
              <w:rPr>
                <w:noProof/>
                <w:webHidden/>
              </w:rPr>
              <w:t>18</w:t>
            </w:r>
            <w:r w:rsidR="001778C3">
              <w:rPr>
                <w:noProof/>
                <w:webHidden/>
              </w:rPr>
              <w:fldChar w:fldCharType="end"/>
            </w:r>
          </w:hyperlink>
        </w:p>
        <w:p w14:paraId="5B47D047" w14:textId="61DC0588" w:rsidR="001778C3" w:rsidRDefault="00817B0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12775" w:history="1">
            <w:r w:rsidR="001778C3" w:rsidRPr="008066D6">
              <w:rPr>
                <w:rStyle w:val="Lienhypertexte"/>
                <w:noProof/>
              </w:rPr>
              <w:t>10.7</w:t>
            </w:r>
            <w:r w:rsidR="001778C3">
              <w:rPr>
                <w:rFonts w:asciiTheme="minorHAnsi" w:eastAsiaTheme="minorEastAsia" w:hAnsiTheme="minorHAnsi" w:cstheme="minorBidi"/>
                <w:noProof/>
                <w:sz w:val="22"/>
                <w:szCs w:val="22"/>
                <w:lang w:eastAsia="fr-FR"/>
              </w:rPr>
              <w:tab/>
            </w:r>
            <w:r w:rsidR="001778C3" w:rsidRPr="008066D6">
              <w:rPr>
                <w:rStyle w:val="Lienhypertexte"/>
                <w:noProof/>
              </w:rPr>
              <w:t>Grèves</w:t>
            </w:r>
            <w:r w:rsidR="001778C3">
              <w:rPr>
                <w:noProof/>
                <w:webHidden/>
              </w:rPr>
              <w:tab/>
            </w:r>
            <w:r w:rsidR="001778C3">
              <w:rPr>
                <w:noProof/>
                <w:webHidden/>
              </w:rPr>
              <w:fldChar w:fldCharType="begin"/>
            </w:r>
            <w:r w:rsidR="001778C3">
              <w:rPr>
                <w:noProof/>
                <w:webHidden/>
              </w:rPr>
              <w:instrText xml:space="preserve"> PAGEREF _Toc200612775 \h </w:instrText>
            </w:r>
            <w:r w:rsidR="001778C3">
              <w:rPr>
                <w:noProof/>
                <w:webHidden/>
              </w:rPr>
            </w:r>
            <w:r w:rsidR="001778C3">
              <w:rPr>
                <w:noProof/>
                <w:webHidden/>
              </w:rPr>
              <w:fldChar w:fldCharType="separate"/>
            </w:r>
            <w:r w:rsidR="001778C3">
              <w:rPr>
                <w:noProof/>
                <w:webHidden/>
              </w:rPr>
              <w:t>19</w:t>
            </w:r>
            <w:r w:rsidR="001778C3">
              <w:rPr>
                <w:noProof/>
                <w:webHidden/>
              </w:rPr>
              <w:fldChar w:fldCharType="end"/>
            </w:r>
          </w:hyperlink>
        </w:p>
        <w:p w14:paraId="6D0E26E1" w14:textId="2BBD6F88" w:rsidR="001778C3" w:rsidRDefault="00817B0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12776" w:history="1">
            <w:r w:rsidR="001778C3" w:rsidRPr="008066D6">
              <w:rPr>
                <w:rStyle w:val="Lienhypertexte"/>
                <w:noProof/>
              </w:rPr>
              <w:t>10.8</w:t>
            </w:r>
            <w:r w:rsidR="001778C3">
              <w:rPr>
                <w:rFonts w:asciiTheme="minorHAnsi" w:eastAsiaTheme="minorEastAsia" w:hAnsiTheme="minorHAnsi" w:cstheme="minorBidi"/>
                <w:noProof/>
                <w:sz w:val="22"/>
                <w:szCs w:val="22"/>
                <w:lang w:eastAsia="fr-FR"/>
              </w:rPr>
              <w:tab/>
            </w:r>
            <w:r w:rsidR="001778C3" w:rsidRPr="008066D6">
              <w:rPr>
                <w:rStyle w:val="Lienhypertexte"/>
                <w:noProof/>
              </w:rPr>
              <w:t>Vente à des tiers</w:t>
            </w:r>
            <w:r w:rsidR="001778C3">
              <w:rPr>
                <w:noProof/>
                <w:webHidden/>
              </w:rPr>
              <w:tab/>
            </w:r>
            <w:r w:rsidR="001778C3">
              <w:rPr>
                <w:noProof/>
                <w:webHidden/>
              </w:rPr>
              <w:fldChar w:fldCharType="begin"/>
            </w:r>
            <w:r w:rsidR="001778C3">
              <w:rPr>
                <w:noProof/>
                <w:webHidden/>
              </w:rPr>
              <w:instrText xml:space="preserve"> PAGEREF _Toc200612776 \h </w:instrText>
            </w:r>
            <w:r w:rsidR="001778C3">
              <w:rPr>
                <w:noProof/>
                <w:webHidden/>
              </w:rPr>
            </w:r>
            <w:r w:rsidR="001778C3">
              <w:rPr>
                <w:noProof/>
                <w:webHidden/>
              </w:rPr>
              <w:fldChar w:fldCharType="separate"/>
            </w:r>
            <w:r w:rsidR="001778C3">
              <w:rPr>
                <w:noProof/>
                <w:webHidden/>
              </w:rPr>
              <w:t>19</w:t>
            </w:r>
            <w:r w:rsidR="001778C3">
              <w:rPr>
                <w:noProof/>
                <w:webHidden/>
              </w:rPr>
              <w:fldChar w:fldCharType="end"/>
            </w:r>
          </w:hyperlink>
        </w:p>
        <w:p w14:paraId="52F685F1" w14:textId="33F17FD9" w:rsidR="001778C3" w:rsidRDefault="00817B0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12777" w:history="1">
            <w:r w:rsidR="001778C3" w:rsidRPr="008066D6">
              <w:rPr>
                <w:rStyle w:val="Lienhypertexte"/>
                <w:noProof/>
              </w:rPr>
              <w:t>10.9</w:t>
            </w:r>
            <w:r w:rsidR="001778C3">
              <w:rPr>
                <w:rFonts w:asciiTheme="minorHAnsi" w:eastAsiaTheme="minorEastAsia" w:hAnsiTheme="minorHAnsi" w:cstheme="minorBidi"/>
                <w:noProof/>
                <w:sz w:val="22"/>
                <w:szCs w:val="22"/>
                <w:lang w:eastAsia="fr-FR"/>
              </w:rPr>
              <w:tab/>
            </w:r>
            <w:r w:rsidR="001778C3" w:rsidRPr="008066D6">
              <w:rPr>
                <w:rStyle w:val="Lienhypertexte"/>
                <w:noProof/>
              </w:rPr>
              <w:t>: Gestion des personnels du Titulaire</w:t>
            </w:r>
            <w:r w:rsidR="001778C3">
              <w:rPr>
                <w:noProof/>
                <w:webHidden/>
              </w:rPr>
              <w:tab/>
            </w:r>
            <w:r w:rsidR="001778C3">
              <w:rPr>
                <w:noProof/>
                <w:webHidden/>
              </w:rPr>
              <w:fldChar w:fldCharType="begin"/>
            </w:r>
            <w:r w:rsidR="001778C3">
              <w:rPr>
                <w:noProof/>
                <w:webHidden/>
              </w:rPr>
              <w:instrText xml:space="preserve"> PAGEREF _Toc200612777 \h </w:instrText>
            </w:r>
            <w:r w:rsidR="001778C3">
              <w:rPr>
                <w:noProof/>
                <w:webHidden/>
              </w:rPr>
            </w:r>
            <w:r w:rsidR="001778C3">
              <w:rPr>
                <w:noProof/>
                <w:webHidden/>
              </w:rPr>
              <w:fldChar w:fldCharType="separate"/>
            </w:r>
            <w:r w:rsidR="001778C3">
              <w:rPr>
                <w:noProof/>
                <w:webHidden/>
              </w:rPr>
              <w:t>19</w:t>
            </w:r>
            <w:r w:rsidR="001778C3">
              <w:rPr>
                <w:noProof/>
                <w:webHidden/>
              </w:rPr>
              <w:fldChar w:fldCharType="end"/>
            </w:r>
          </w:hyperlink>
        </w:p>
        <w:p w14:paraId="567D404C" w14:textId="4F4247B1" w:rsidR="001778C3" w:rsidRDefault="00817B0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12778" w:history="1">
            <w:r w:rsidR="001778C3" w:rsidRPr="008066D6">
              <w:rPr>
                <w:rStyle w:val="Lienhypertexte"/>
                <w:noProof/>
              </w:rPr>
              <w:t>10.10</w:t>
            </w:r>
            <w:r w:rsidR="001778C3">
              <w:rPr>
                <w:rFonts w:asciiTheme="minorHAnsi" w:eastAsiaTheme="minorEastAsia" w:hAnsiTheme="minorHAnsi" w:cstheme="minorBidi"/>
                <w:noProof/>
                <w:sz w:val="22"/>
                <w:szCs w:val="22"/>
                <w:lang w:eastAsia="fr-FR"/>
              </w:rPr>
              <w:tab/>
            </w:r>
            <w:r w:rsidR="001778C3" w:rsidRPr="008066D6">
              <w:rPr>
                <w:rStyle w:val="Lienhypertexte"/>
                <w:noProof/>
              </w:rPr>
              <w:t>Investissements</w:t>
            </w:r>
            <w:r w:rsidR="001778C3">
              <w:rPr>
                <w:noProof/>
                <w:webHidden/>
              </w:rPr>
              <w:tab/>
            </w:r>
            <w:r w:rsidR="001778C3">
              <w:rPr>
                <w:noProof/>
                <w:webHidden/>
              </w:rPr>
              <w:fldChar w:fldCharType="begin"/>
            </w:r>
            <w:r w:rsidR="001778C3">
              <w:rPr>
                <w:noProof/>
                <w:webHidden/>
              </w:rPr>
              <w:instrText xml:space="preserve"> PAGEREF _Toc200612778 \h </w:instrText>
            </w:r>
            <w:r w:rsidR="001778C3">
              <w:rPr>
                <w:noProof/>
                <w:webHidden/>
              </w:rPr>
            </w:r>
            <w:r w:rsidR="001778C3">
              <w:rPr>
                <w:noProof/>
                <w:webHidden/>
              </w:rPr>
              <w:fldChar w:fldCharType="separate"/>
            </w:r>
            <w:r w:rsidR="001778C3">
              <w:rPr>
                <w:noProof/>
                <w:webHidden/>
              </w:rPr>
              <w:t>20</w:t>
            </w:r>
            <w:r w:rsidR="001778C3">
              <w:rPr>
                <w:noProof/>
                <w:webHidden/>
              </w:rPr>
              <w:fldChar w:fldCharType="end"/>
            </w:r>
          </w:hyperlink>
        </w:p>
        <w:p w14:paraId="1E1883F8" w14:textId="052C2FF6" w:rsidR="001778C3" w:rsidRDefault="00817B0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12779" w:history="1">
            <w:r w:rsidR="001778C3" w:rsidRPr="008066D6">
              <w:rPr>
                <w:rStyle w:val="Lienhypertexte"/>
                <w:noProof/>
              </w:rPr>
              <w:t>ARTICLE 11.</w:t>
            </w:r>
            <w:r w:rsidR="001778C3">
              <w:rPr>
                <w:rFonts w:asciiTheme="minorHAnsi" w:eastAsiaTheme="minorEastAsia" w:hAnsiTheme="minorHAnsi" w:cstheme="minorBidi"/>
                <w:noProof/>
                <w:sz w:val="22"/>
                <w:szCs w:val="22"/>
                <w:lang w:eastAsia="fr-FR"/>
              </w:rPr>
              <w:tab/>
            </w:r>
            <w:r w:rsidR="001778C3" w:rsidRPr="008066D6">
              <w:rPr>
                <w:rStyle w:val="Lienhypertexte"/>
                <w:noProof/>
              </w:rPr>
              <w:t>MODALITES DE REGLEMENT</w:t>
            </w:r>
            <w:r w:rsidR="001778C3">
              <w:rPr>
                <w:noProof/>
                <w:webHidden/>
              </w:rPr>
              <w:tab/>
            </w:r>
            <w:r w:rsidR="001778C3">
              <w:rPr>
                <w:noProof/>
                <w:webHidden/>
              </w:rPr>
              <w:fldChar w:fldCharType="begin"/>
            </w:r>
            <w:r w:rsidR="001778C3">
              <w:rPr>
                <w:noProof/>
                <w:webHidden/>
              </w:rPr>
              <w:instrText xml:space="preserve"> PAGEREF _Toc200612779 \h </w:instrText>
            </w:r>
            <w:r w:rsidR="001778C3">
              <w:rPr>
                <w:noProof/>
                <w:webHidden/>
              </w:rPr>
            </w:r>
            <w:r w:rsidR="001778C3">
              <w:rPr>
                <w:noProof/>
                <w:webHidden/>
              </w:rPr>
              <w:fldChar w:fldCharType="separate"/>
            </w:r>
            <w:r w:rsidR="001778C3">
              <w:rPr>
                <w:noProof/>
                <w:webHidden/>
              </w:rPr>
              <w:t>20</w:t>
            </w:r>
            <w:r w:rsidR="001778C3">
              <w:rPr>
                <w:noProof/>
                <w:webHidden/>
              </w:rPr>
              <w:fldChar w:fldCharType="end"/>
            </w:r>
          </w:hyperlink>
        </w:p>
        <w:p w14:paraId="2D8B8B33" w14:textId="2B791DB3" w:rsidR="001778C3" w:rsidRDefault="00817B0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12780" w:history="1">
            <w:r w:rsidR="001778C3" w:rsidRPr="008066D6">
              <w:rPr>
                <w:rStyle w:val="Lienhypertexte"/>
                <w:noProof/>
              </w:rPr>
              <w:t>11.1</w:t>
            </w:r>
            <w:r w:rsidR="001778C3">
              <w:rPr>
                <w:rFonts w:asciiTheme="minorHAnsi" w:eastAsiaTheme="minorEastAsia" w:hAnsiTheme="minorHAnsi" w:cstheme="minorBidi"/>
                <w:noProof/>
                <w:sz w:val="22"/>
                <w:szCs w:val="22"/>
                <w:lang w:eastAsia="fr-FR"/>
              </w:rPr>
              <w:tab/>
            </w:r>
            <w:r w:rsidR="001778C3" w:rsidRPr="008066D6">
              <w:rPr>
                <w:rStyle w:val="Lienhypertexte"/>
                <w:noProof/>
              </w:rPr>
              <w:t>Facturation</w:t>
            </w:r>
            <w:r w:rsidR="001778C3">
              <w:rPr>
                <w:noProof/>
                <w:webHidden/>
              </w:rPr>
              <w:tab/>
            </w:r>
            <w:r w:rsidR="001778C3">
              <w:rPr>
                <w:noProof/>
                <w:webHidden/>
              </w:rPr>
              <w:fldChar w:fldCharType="begin"/>
            </w:r>
            <w:r w:rsidR="001778C3">
              <w:rPr>
                <w:noProof/>
                <w:webHidden/>
              </w:rPr>
              <w:instrText xml:space="preserve"> PAGEREF _Toc200612780 \h </w:instrText>
            </w:r>
            <w:r w:rsidR="001778C3">
              <w:rPr>
                <w:noProof/>
                <w:webHidden/>
              </w:rPr>
            </w:r>
            <w:r w:rsidR="001778C3">
              <w:rPr>
                <w:noProof/>
                <w:webHidden/>
              </w:rPr>
              <w:fldChar w:fldCharType="separate"/>
            </w:r>
            <w:r w:rsidR="001778C3">
              <w:rPr>
                <w:noProof/>
                <w:webHidden/>
              </w:rPr>
              <w:t>20</w:t>
            </w:r>
            <w:r w:rsidR="001778C3">
              <w:rPr>
                <w:noProof/>
                <w:webHidden/>
              </w:rPr>
              <w:fldChar w:fldCharType="end"/>
            </w:r>
          </w:hyperlink>
        </w:p>
        <w:p w14:paraId="5D67EFA7" w14:textId="0E0E8545" w:rsidR="001778C3" w:rsidRDefault="00817B0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12781" w:history="1">
            <w:r w:rsidR="001778C3" w:rsidRPr="008066D6">
              <w:rPr>
                <w:rStyle w:val="Lienhypertexte"/>
                <w:noProof/>
              </w:rPr>
              <w:t>11.2</w:t>
            </w:r>
            <w:r w:rsidR="001778C3">
              <w:rPr>
                <w:rFonts w:asciiTheme="minorHAnsi" w:eastAsiaTheme="minorEastAsia" w:hAnsiTheme="minorHAnsi" w:cstheme="minorBidi"/>
                <w:noProof/>
                <w:sz w:val="22"/>
                <w:szCs w:val="22"/>
                <w:lang w:eastAsia="fr-FR"/>
              </w:rPr>
              <w:tab/>
            </w:r>
            <w:r w:rsidR="001778C3" w:rsidRPr="008066D6">
              <w:rPr>
                <w:rStyle w:val="Lienhypertexte"/>
                <w:noProof/>
              </w:rPr>
              <w:t>Paiements</w:t>
            </w:r>
            <w:r w:rsidR="001778C3">
              <w:rPr>
                <w:noProof/>
                <w:webHidden/>
              </w:rPr>
              <w:tab/>
            </w:r>
            <w:r w:rsidR="001778C3">
              <w:rPr>
                <w:noProof/>
                <w:webHidden/>
              </w:rPr>
              <w:fldChar w:fldCharType="begin"/>
            </w:r>
            <w:r w:rsidR="001778C3">
              <w:rPr>
                <w:noProof/>
                <w:webHidden/>
              </w:rPr>
              <w:instrText xml:space="preserve"> PAGEREF _Toc200612781 \h </w:instrText>
            </w:r>
            <w:r w:rsidR="001778C3">
              <w:rPr>
                <w:noProof/>
                <w:webHidden/>
              </w:rPr>
            </w:r>
            <w:r w:rsidR="001778C3">
              <w:rPr>
                <w:noProof/>
                <w:webHidden/>
              </w:rPr>
              <w:fldChar w:fldCharType="separate"/>
            </w:r>
            <w:r w:rsidR="001778C3">
              <w:rPr>
                <w:noProof/>
                <w:webHidden/>
              </w:rPr>
              <w:t>21</w:t>
            </w:r>
            <w:r w:rsidR="001778C3">
              <w:rPr>
                <w:noProof/>
                <w:webHidden/>
              </w:rPr>
              <w:fldChar w:fldCharType="end"/>
            </w:r>
          </w:hyperlink>
        </w:p>
        <w:p w14:paraId="7761C87C" w14:textId="0D4D15A9" w:rsidR="001778C3" w:rsidRDefault="00817B0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12782" w:history="1">
            <w:r w:rsidR="001778C3" w:rsidRPr="008066D6">
              <w:rPr>
                <w:rStyle w:val="Lienhypertexte"/>
                <w:noProof/>
              </w:rPr>
              <w:t>11.3</w:t>
            </w:r>
            <w:r w:rsidR="001778C3">
              <w:rPr>
                <w:rFonts w:asciiTheme="minorHAnsi" w:eastAsiaTheme="minorEastAsia" w:hAnsiTheme="minorHAnsi" w:cstheme="minorBidi"/>
                <w:noProof/>
                <w:sz w:val="22"/>
                <w:szCs w:val="22"/>
                <w:lang w:eastAsia="fr-FR"/>
              </w:rPr>
              <w:tab/>
            </w:r>
            <w:r w:rsidR="001778C3" w:rsidRPr="008066D6">
              <w:rPr>
                <w:rStyle w:val="Lienhypertexte"/>
                <w:noProof/>
              </w:rPr>
              <w:t>: Avances</w:t>
            </w:r>
            <w:r w:rsidR="001778C3">
              <w:rPr>
                <w:noProof/>
                <w:webHidden/>
              </w:rPr>
              <w:tab/>
            </w:r>
            <w:r w:rsidR="001778C3">
              <w:rPr>
                <w:noProof/>
                <w:webHidden/>
              </w:rPr>
              <w:fldChar w:fldCharType="begin"/>
            </w:r>
            <w:r w:rsidR="001778C3">
              <w:rPr>
                <w:noProof/>
                <w:webHidden/>
              </w:rPr>
              <w:instrText xml:space="preserve"> PAGEREF _Toc200612782 \h </w:instrText>
            </w:r>
            <w:r w:rsidR="001778C3">
              <w:rPr>
                <w:noProof/>
                <w:webHidden/>
              </w:rPr>
            </w:r>
            <w:r w:rsidR="001778C3">
              <w:rPr>
                <w:noProof/>
                <w:webHidden/>
              </w:rPr>
              <w:fldChar w:fldCharType="separate"/>
            </w:r>
            <w:r w:rsidR="001778C3">
              <w:rPr>
                <w:noProof/>
                <w:webHidden/>
              </w:rPr>
              <w:t>21</w:t>
            </w:r>
            <w:r w:rsidR="001778C3">
              <w:rPr>
                <w:noProof/>
                <w:webHidden/>
              </w:rPr>
              <w:fldChar w:fldCharType="end"/>
            </w:r>
          </w:hyperlink>
        </w:p>
        <w:p w14:paraId="7D552FAF" w14:textId="03CE82EF" w:rsidR="001778C3" w:rsidRDefault="00817B0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12783" w:history="1">
            <w:r w:rsidR="001778C3" w:rsidRPr="008066D6">
              <w:rPr>
                <w:rStyle w:val="Lienhypertexte"/>
                <w:noProof/>
              </w:rPr>
              <w:t>ARTICLE 12.</w:t>
            </w:r>
            <w:r w:rsidR="001778C3">
              <w:rPr>
                <w:rFonts w:asciiTheme="minorHAnsi" w:eastAsiaTheme="minorEastAsia" w:hAnsiTheme="minorHAnsi" w:cstheme="minorBidi"/>
                <w:noProof/>
                <w:sz w:val="22"/>
                <w:szCs w:val="22"/>
                <w:lang w:eastAsia="fr-FR"/>
              </w:rPr>
              <w:tab/>
            </w:r>
            <w:r w:rsidR="001778C3" w:rsidRPr="008066D6">
              <w:rPr>
                <w:rStyle w:val="Lienhypertexte"/>
                <w:noProof/>
              </w:rPr>
              <w:t>SOUS-TRAITANCE</w:t>
            </w:r>
            <w:r w:rsidR="001778C3">
              <w:rPr>
                <w:noProof/>
                <w:webHidden/>
              </w:rPr>
              <w:tab/>
            </w:r>
            <w:r w:rsidR="001778C3">
              <w:rPr>
                <w:noProof/>
                <w:webHidden/>
              </w:rPr>
              <w:fldChar w:fldCharType="begin"/>
            </w:r>
            <w:r w:rsidR="001778C3">
              <w:rPr>
                <w:noProof/>
                <w:webHidden/>
              </w:rPr>
              <w:instrText xml:space="preserve"> PAGEREF _Toc200612783 \h </w:instrText>
            </w:r>
            <w:r w:rsidR="001778C3">
              <w:rPr>
                <w:noProof/>
                <w:webHidden/>
              </w:rPr>
            </w:r>
            <w:r w:rsidR="001778C3">
              <w:rPr>
                <w:noProof/>
                <w:webHidden/>
              </w:rPr>
              <w:fldChar w:fldCharType="separate"/>
            </w:r>
            <w:r w:rsidR="001778C3">
              <w:rPr>
                <w:noProof/>
                <w:webHidden/>
              </w:rPr>
              <w:t>21</w:t>
            </w:r>
            <w:r w:rsidR="001778C3">
              <w:rPr>
                <w:noProof/>
                <w:webHidden/>
              </w:rPr>
              <w:fldChar w:fldCharType="end"/>
            </w:r>
          </w:hyperlink>
        </w:p>
        <w:p w14:paraId="4813497B" w14:textId="189A2830" w:rsidR="001778C3" w:rsidRDefault="00817B0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12784" w:history="1">
            <w:r w:rsidR="001778C3" w:rsidRPr="008066D6">
              <w:rPr>
                <w:rStyle w:val="Lienhypertexte"/>
                <w:noProof/>
              </w:rPr>
              <w:t>ARTICLE 13.</w:t>
            </w:r>
            <w:r w:rsidR="001778C3">
              <w:rPr>
                <w:rFonts w:asciiTheme="minorHAnsi" w:eastAsiaTheme="minorEastAsia" w:hAnsiTheme="minorHAnsi" w:cstheme="minorBidi"/>
                <w:noProof/>
                <w:sz w:val="22"/>
                <w:szCs w:val="22"/>
                <w:lang w:eastAsia="fr-FR"/>
              </w:rPr>
              <w:tab/>
            </w:r>
            <w:r w:rsidR="001778C3" w:rsidRPr="008066D6">
              <w:rPr>
                <w:rStyle w:val="Lienhypertexte"/>
                <w:noProof/>
              </w:rPr>
              <w:t>ASSURANCES</w:t>
            </w:r>
            <w:r w:rsidR="001778C3">
              <w:rPr>
                <w:noProof/>
                <w:webHidden/>
              </w:rPr>
              <w:tab/>
            </w:r>
            <w:r w:rsidR="001778C3">
              <w:rPr>
                <w:noProof/>
                <w:webHidden/>
              </w:rPr>
              <w:fldChar w:fldCharType="begin"/>
            </w:r>
            <w:r w:rsidR="001778C3">
              <w:rPr>
                <w:noProof/>
                <w:webHidden/>
              </w:rPr>
              <w:instrText xml:space="preserve"> PAGEREF _Toc200612784 \h </w:instrText>
            </w:r>
            <w:r w:rsidR="001778C3">
              <w:rPr>
                <w:noProof/>
                <w:webHidden/>
              </w:rPr>
            </w:r>
            <w:r w:rsidR="001778C3">
              <w:rPr>
                <w:noProof/>
                <w:webHidden/>
              </w:rPr>
              <w:fldChar w:fldCharType="separate"/>
            </w:r>
            <w:r w:rsidR="001778C3">
              <w:rPr>
                <w:noProof/>
                <w:webHidden/>
              </w:rPr>
              <w:t>22</w:t>
            </w:r>
            <w:r w:rsidR="001778C3">
              <w:rPr>
                <w:noProof/>
                <w:webHidden/>
              </w:rPr>
              <w:fldChar w:fldCharType="end"/>
            </w:r>
          </w:hyperlink>
        </w:p>
        <w:p w14:paraId="26F6C5BB" w14:textId="738050B8" w:rsidR="001778C3" w:rsidRDefault="00817B0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12785" w:history="1">
            <w:r w:rsidR="001778C3" w:rsidRPr="008066D6">
              <w:rPr>
                <w:rStyle w:val="Lienhypertexte"/>
                <w:noProof/>
              </w:rPr>
              <w:t>ARTICLE 14.</w:t>
            </w:r>
            <w:r w:rsidR="001778C3">
              <w:rPr>
                <w:rFonts w:asciiTheme="minorHAnsi" w:eastAsiaTheme="minorEastAsia" w:hAnsiTheme="minorHAnsi" w:cstheme="minorBidi"/>
                <w:noProof/>
                <w:sz w:val="22"/>
                <w:szCs w:val="22"/>
                <w:lang w:eastAsia="fr-FR"/>
              </w:rPr>
              <w:tab/>
            </w:r>
            <w:r w:rsidR="001778C3" w:rsidRPr="008066D6">
              <w:rPr>
                <w:rStyle w:val="Lienhypertexte"/>
                <w:noProof/>
              </w:rPr>
              <w:t>NANTISSEMENT</w:t>
            </w:r>
            <w:r w:rsidR="001778C3">
              <w:rPr>
                <w:noProof/>
                <w:webHidden/>
              </w:rPr>
              <w:tab/>
            </w:r>
            <w:r w:rsidR="001778C3">
              <w:rPr>
                <w:noProof/>
                <w:webHidden/>
              </w:rPr>
              <w:fldChar w:fldCharType="begin"/>
            </w:r>
            <w:r w:rsidR="001778C3">
              <w:rPr>
                <w:noProof/>
                <w:webHidden/>
              </w:rPr>
              <w:instrText xml:space="preserve"> PAGEREF _Toc200612785 \h </w:instrText>
            </w:r>
            <w:r w:rsidR="001778C3">
              <w:rPr>
                <w:noProof/>
                <w:webHidden/>
              </w:rPr>
            </w:r>
            <w:r w:rsidR="001778C3">
              <w:rPr>
                <w:noProof/>
                <w:webHidden/>
              </w:rPr>
              <w:fldChar w:fldCharType="separate"/>
            </w:r>
            <w:r w:rsidR="001778C3">
              <w:rPr>
                <w:noProof/>
                <w:webHidden/>
              </w:rPr>
              <w:t>22</w:t>
            </w:r>
            <w:r w:rsidR="001778C3">
              <w:rPr>
                <w:noProof/>
                <w:webHidden/>
              </w:rPr>
              <w:fldChar w:fldCharType="end"/>
            </w:r>
          </w:hyperlink>
        </w:p>
        <w:p w14:paraId="640C6CCD" w14:textId="0E6DF4A9" w:rsidR="001778C3" w:rsidRDefault="00817B0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12786" w:history="1">
            <w:r w:rsidR="001778C3" w:rsidRPr="008066D6">
              <w:rPr>
                <w:rStyle w:val="Lienhypertexte"/>
                <w:noProof/>
              </w:rPr>
              <w:t>ARTICLE 15.</w:t>
            </w:r>
            <w:r w:rsidR="001778C3">
              <w:rPr>
                <w:rFonts w:asciiTheme="minorHAnsi" w:eastAsiaTheme="minorEastAsia" w:hAnsiTheme="minorHAnsi" w:cstheme="minorBidi"/>
                <w:noProof/>
                <w:sz w:val="22"/>
                <w:szCs w:val="22"/>
                <w:lang w:eastAsia="fr-FR"/>
              </w:rPr>
              <w:tab/>
            </w:r>
            <w:r w:rsidR="001778C3" w:rsidRPr="008066D6">
              <w:rPr>
                <w:rStyle w:val="Lienhypertexte"/>
                <w:noProof/>
              </w:rPr>
              <w:t>RETENUE DE GARANTIE</w:t>
            </w:r>
            <w:r w:rsidR="001778C3">
              <w:rPr>
                <w:noProof/>
                <w:webHidden/>
              </w:rPr>
              <w:tab/>
            </w:r>
            <w:r w:rsidR="001778C3">
              <w:rPr>
                <w:noProof/>
                <w:webHidden/>
              </w:rPr>
              <w:fldChar w:fldCharType="begin"/>
            </w:r>
            <w:r w:rsidR="001778C3">
              <w:rPr>
                <w:noProof/>
                <w:webHidden/>
              </w:rPr>
              <w:instrText xml:space="preserve"> PAGEREF _Toc200612786 \h </w:instrText>
            </w:r>
            <w:r w:rsidR="001778C3">
              <w:rPr>
                <w:noProof/>
                <w:webHidden/>
              </w:rPr>
            </w:r>
            <w:r w:rsidR="001778C3">
              <w:rPr>
                <w:noProof/>
                <w:webHidden/>
              </w:rPr>
              <w:fldChar w:fldCharType="separate"/>
            </w:r>
            <w:r w:rsidR="001778C3">
              <w:rPr>
                <w:noProof/>
                <w:webHidden/>
              </w:rPr>
              <w:t>22</w:t>
            </w:r>
            <w:r w:rsidR="001778C3">
              <w:rPr>
                <w:noProof/>
                <w:webHidden/>
              </w:rPr>
              <w:fldChar w:fldCharType="end"/>
            </w:r>
          </w:hyperlink>
        </w:p>
        <w:p w14:paraId="4BB6D475" w14:textId="294F2B45" w:rsidR="001778C3" w:rsidRDefault="00817B0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12787" w:history="1">
            <w:r w:rsidR="001778C3" w:rsidRPr="008066D6">
              <w:rPr>
                <w:rStyle w:val="Lienhypertexte"/>
                <w:noProof/>
              </w:rPr>
              <w:t>ARTICLE 16.</w:t>
            </w:r>
            <w:r w:rsidR="001778C3">
              <w:rPr>
                <w:rFonts w:asciiTheme="minorHAnsi" w:eastAsiaTheme="minorEastAsia" w:hAnsiTheme="minorHAnsi" w:cstheme="minorBidi"/>
                <w:noProof/>
                <w:sz w:val="22"/>
                <w:szCs w:val="22"/>
                <w:lang w:eastAsia="fr-FR"/>
              </w:rPr>
              <w:tab/>
            </w:r>
            <w:r w:rsidR="001778C3" w:rsidRPr="008066D6">
              <w:rPr>
                <w:rStyle w:val="Lienhypertexte"/>
                <w:noProof/>
              </w:rPr>
              <w:t>PENALITES - RESILIATION</w:t>
            </w:r>
            <w:r w:rsidR="001778C3">
              <w:rPr>
                <w:noProof/>
                <w:webHidden/>
              </w:rPr>
              <w:tab/>
            </w:r>
            <w:r w:rsidR="001778C3">
              <w:rPr>
                <w:noProof/>
                <w:webHidden/>
              </w:rPr>
              <w:fldChar w:fldCharType="begin"/>
            </w:r>
            <w:r w:rsidR="001778C3">
              <w:rPr>
                <w:noProof/>
                <w:webHidden/>
              </w:rPr>
              <w:instrText xml:space="preserve"> PAGEREF _Toc200612787 \h </w:instrText>
            </w:r>
            <w:r w:rsidR="001778C3">
              <w:rPr>
                <w:noProof/>
                <w:webHidden/>
              </w:rPr>
            </w:r>
            <w:r w:rsidR="001778C3">
              <w:rPr>
                <w:noProof/>
                <w:webHidden/>
              </w:rPr>
              <w:fldChar w:fldCharType="separate"/>
            </w:r>
            <w:r w:rsidR="001778C3">
              <w:rPr>
                <w:noProof/>
                <w:webHidden/>
              </w:rPr>
              <w:t>22</w:t>
            </w:r>
            <w:r w:rsidR="001778C3">
              <w:rPr>
                <w:noProof/>
                <w:webHidden/>
              </w:rPr>
              <w:fldChar w:fldCharType="end"/>
            </w:r>
          </w:hyperlink>
        </w:p>
        <w:p w14:paraId="40015A21" w14:textId="043C4178" w:rsidR="001778C3" w:rsidRDefault="00817B0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12788" w:history="1">
            <w:r w:rsidR="001778C3" w:rsidRPr="008066D6">
              <w:rPr>
                <w:rStyle w:val="Lienhypertexte"/>
                <w:noProof/>
              </w:rPr>
              <w:t>16.1</w:t>
            </w:r>
            <w:r w:rsidR="001778C3">
              <w:rPr>
                <w:rFonts w:asciiTheme="minorHAnsi" w:eastAsiaTheme="minorEastAsia" w:hAnsiTheme="minorHAnsi" w:cstheme="minorBidi"/>
                <w:noProof/>
                <w:sz w:val="22"/>
                <w:szCs w:val="22"/>
                <w:lang w:eastAsia="fr-FR"/>
              </w:rPr>
              <w:tab/>
            </w:r>
            <w:r w:rsidR="001778C3" w:rsidRPr="008066D6">
              <w:rPr>
                <w:rStyle w:val="Lienhypertexte"/>
                <w:noProof/>
              </w:rPr>
              <w:t>Pénalités</w:t>
            </w:r>
            <w:r w:rsidR="001778C3">
              <w:rPr>
                <w:noProof/>
                <w:webHidden/>
              </w:rPr>
              <w:tab/>
            </w:r>
            <w:r w:rsidR="001778C3">
              <w:rPr>
                <w:noProof/>
                <w:webHidden/>
              </w:rPr>
              <w:fldChar w:fldCharType="begin"/>
            </w:r>
            <w:r w:rsidR="001778C3">
              <w:rPr>
                <w:noProof/>
                <w:webHidden/>
              </w:rPr>
              <w:instrText xml:space="preserve"> PAGEREF _Toc200612788 \h </w:instrText>
            </w:r>
            <w:r w:rsidR="001778C3">
              <w:rPr>
                <w:noProof/>
                <w:webHidden/>
              </w:rPr>
            </w:r>
            <w:r w:rsidR="001778C3">
              <w:rPr>
                <w:noProof/>
                <w:webHidden/>
              </w:rPr>
              <w:fldChar w:fldCharType="separate"/>
            </w:r>
            <w:r w:rsidR="001778C3">
              <w:rPr>
                <w:noProof/>
                <w:webHidden/>
              </w:rPr>
              <w:t>22</w:t>
            </w:r>
            <w:r w:rsidR="001778C3">
              <w:rPr>
                <w:noProof/>
                <w:webHidden/>
              </w:rPr>
              <w:fldChar w:fldCharType="end"/>
            </w:r>
          </w:hyperlink>
        </w:p>
        <w:p w14:paraId="0EEB84B9" w14:textId="419AC390" w:rsidR="001778C3" w:rsidRDefault="00817B0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12789" w:history="1">
            <w:r w:rsidR="001778C3" w:rsidRPr="008066D6">
              <w:rPr>
                <w:rStyle w:val="Lienhypertexte"/>
                <w:noProof/>
              </w:rPr>
              <w:t>16.2</w:t>
            </w:r>
            <w:r w:rsidR="001778C3">
              <w:rPr>
                <w:rFonts w:asciiTheme="minorHAnsi" w:eastAsiaTheme="minorEastAsia" w:hAnsiTheme="minorHAnsi" w:cstheme="minorBidi"/>
                <w:noProof/>
                <w:sz w:val="22"/>
                <w:szCs w:val="22"/>
                <w:lang w:eastAsia="fr-FR"/>
              </w:rPr>
              <w:tab/>
            </w:r>
            <w:r w:rsidR="001778C3" w:rsidRPr="008066D6">
              <w:rPr>
                <w:rStyle w:val="Lienhypertexte"/>
                <w:noProof/>
                <w:w w:val="105"/>
              </w:rPr>
              <w:t>Pénalités</w:t>
            </w:r>
            <w:r w:rsidR="001778C3" w:rsidRPr="008066D6">
              <w:rPr>
                <w:rStyle w:val="Lienhypertexte"/>
                <w:noProof/>
                <w:spacing w:val="-6"/>
                <w:w w:val="105"/>
              </w:rPr>
              <w:t xml:space="preserve"> </w:t>
            </w:r>
            <w:r w:rsidR="001778C3" w:rsidRPr="008066D6">
              <w:rPr>
                <w:rStyle w:val="Lienhypertexte"/>
                <w:noProof/>
                <w:w w:val="105"/>
              </w:rPr>
              <w:t>relatives</w:t>
            </w:r>
            <w:r w:rsidR="001778C3" w:rsidRPr="008066D6">
              <w:rPr>
                <w:rStyle w:val="Lienhypertexte"/>
                <w:noProof/>
                <w:spacing w:val="-4"/>
                <w:w w:val="105"/>
              </w:rPr>
              <w:t xml:space="preserve"> </w:t>
            </w:r>
            <w:r w:rsidR="001778C3" w:rsidRPr="008066D6">
              <w:rPr>
                <w:rStyle w:val="Lienhypertexte"/>
                <w:noProof/>
                <w:w w:val="105"/>
              </w:rPr>
              <w:t>au</w:t>
            </w:r>
            <w:r w:rsidR="001778C3" w:rsidRPr="008066D6">
              <w:rPr>
                <w:rStyle w:val="Lienhypertexte"/>
                <w:noProof/>
                <w:spacing w:val="-8"/>
                <w:w w:val="105"/>
              </w:rPr>
              <w:t xml:space="preserve"> </w:t>
            </w:r>
            <w:r w:rsidR="001778C3" w:rsidRPr="008066D6">
              <w:rPr>
                <w:rStyle w:val="Lienhypertexte"/>
                <w:noProof/>
                <w:w w:val="105"/>
              </w:rPr>
              <w:t>suivi</w:t>
            </w:r>
            <w:r w:rsidR="001778C3" w:rsidRPr="008066D6">
              <w:rPr>
                <w:rStyle w:val="Lienhypertexte"/>
                <w:noProof/>
                <w:spacing w:val="-4"/>
                <w:w w:val="105"/>
              </w:rPr>
              <w:t xml:space="preserve"> </w:t>
            </w:r>
            <w:r w:rsidR="001778C3" w:rsidRPr="008066D6">
              <w:rPr>
                <w:rStyle w:val="Lienhypertexte"/>
                <w:noProof/>
                <w:w w:val="105"/>
              </w:rPr>
              <w:t>du</w:t>
            </w:r>
            <w:r w:rsidR="001778C3" w:rsidRPr="008066D6">
              <w:rPr>
                <w:rStyle w:val="Lienhypertexte"/>
                <w:noProof/>
                <w:spacing w:val="-6"/>
                <w:w w:val="105"/>
              </w:rPr>
              <w:t xml:space="preserve"> </w:t>
            </w:r>
            <w:r w:rsidR="001778C3" w:rsidRPr="008066D6">
              <w:rPr>
                <w:rStyle w:val="Lienhypertexte"/>
                <w:noProof/>
                <w:w w:val="105"/>
              </w:rPr>
              <w:t>marché</w:t>
            </w:r>
            <w:r w:rsidR="001778C3">
              <w:rPr>
                <w:noProof/>
                <w:webHidden/>
              </w:rPr>
              <w:tab/>
            </w:r>
            <w:r w:rsidR="001778C3">
              <w:rPr>
                <w:noProof/>
                <w:webHidden/>
              </w:rPr>
              <w:fldChar w:fldCharType="begin"/>
            </w:r>
            <w:r w:rsidR="001778C3">
              <w:rPr>
                <w:noProof/>
                <w:webHidden/>
              </w:rPr>
              <w:instrText xml:space="preserve"> PAGEREF _Toc200612789 \h </w:instrText>
            </w:r>
            <w:r w:rsidR="001778C3">
              <w:rPr>
                <w:noProof/>
                <w:webHidden/>
              </w:rPr>
            </w:r>
            <w:r w:rsidR="001778C3">
              <w:rPr>
                <w:noProof/>
                <w:webHidden/>
              </w:rPr>
              <w:fldChar w:fldCharType="separate"/>
            </w:r>
            <w:r w:rsidR="001778C3">
              <w:rPr>
                <w:noProof/>
                <w:webHidden/>
              </w:rPr>
              <w:t>23</w:t>
            </w:r>
            <w:r w:rsidR="001778C3">
              <w:rPr>
                <w:noProof/>
                <w:webHidden/>
              </w:rPr>
              <w:fldChar w:fldCharType="end"/>
            </w:r>
          </w:hyperlink>
        </w:p>
        <w:p w14:paraId="7C4F73C9" w14:textId="31A24030" w:rsidR="001778C3" w:rsidRDefault="00817B0F">
          <w:pPr>
            <w:pStyle w:val="TM3"/>
            <w:tabs>
              <w:tab w:val="left" w:pos="1320"/>
              <w:tab w:val="right" w:leader="dot" w:pos="10580"/>
            </w:tabs>
            <w:rPr>
              <w:rFonts w:asciiTheme="minorHAnsi" w:eastAsiaTheme="minorEastAsia" w:hAnsiTheme="minorHAnsi" w:cstheme="minorBidi"/>
              <w:noProof/>
              <w:lang w:eastAsia="fr-FR"/>
            </w:rPr>
          </w:pPr>
          <w:hyperlink w:anchor="_Toc200612790" w:history="1">
            <w:r w:rsidR="001778C3" w:rsidRPr="008066D6">
              <w:rPr>
                <w:rStyle w:val="Lienhypertexte"/>
                <w:noProof/>
                <w14:scene3d>
                  <w14:camera w14:prst="orthographicFront"/>
                  <w14:lightRig w14:rig="threePt" w14:dir="t">
                    <w14:rot w14:lat="0" w14:lon="0" w14:rev="0"/>
                  </w14:lightRig>
                </w14:scene3d>
              </w:rPr>
              <w:t>16.2.1</w:t>
            </w:r>
            <w:r w:rsidR="001778C3">
              <w:rPr>
                <w:rFonts w:asciiTheme="minorHAnsi" w:eastAsiaTheme="minorEastAsia" w:hAnsiTheme="minorHAnsi" w:cstheme="minorBidi"/>
                <w:noProof/>
                <w:lang w:eastAsia="fr-FR"/>
              </w:rPr>
              <w:tab/>
            </w:r>
            <w:r w:rsidR="001778C3" w:rsidRPr="008066D6">
              <w:rPr>
                <w:rStyle w:val="Lienhypertexte"/>
                <w:noProof/>
              </w:rPr>
              <w:t>Dépassement de la durée de la phase d’initialisation</w:t>
            </w:r>
            <w:r w:rsidR="001778C3">
              <w:rPr>
                <w:noProof/>
                <w:webHidden/>
              </w:rPr>
              <w:tab/>
            </w:r>
            <w:r w:rsidR="001778C3">
              <w:rPr>
                <w:noProof/>
                <w:webHidden/>
              </w:rPr>
              <w:fldChar w:fldCharType="begin"/>
            </w:r>
            <w:r w:rsidR="001778C3">
              <w:rPr>
                <w:noProof/>
                <w:webHidden/>
              </w:rPr>
              <w:instrText xml:space="preserve"> PAGEREF _Toc200612790 \h </w:instrText>
            </w:r>
            <w:r w:rsidR="001778C3">
              <w:rPr>
                <w:noProof/>
                <w:webHidden/>
              </w:rPr>
            </w:r>
            <w:r w:rsidR="001778C3">
              <w:rPr>
                <w:noProof/>
                <w:webHidden/>
              </w:rPr>
              <w:fldChar w:fldCharType="separate"/>
            </w:r>
            <w:r w:rsidR="001778C3">
              <w:rPr>
                <w:noProof/>
                <w:webHidden/>
              </w:rPr>
              <w:t>23</w:t>
            </w:r>
            <w:r w:rsidR="001778C3">
              <w:rPr>
                <w:noProof/>
                <w:webHidden/>
              </w:rPr>
              <w:fldChar w:fldCharType="end"/>
            </w:r>
          </w:hyperlink>
        </w:p>
        <w:p w14:paraId="0F19EA45" w14:textId="71B8E63E" w:rsidR="001778C3" w:rsidRDefault="00817B0F">
          <w:pPr>
            <w:pStyle w:val="TM3"/>
            <w:tabs>
              <w:tab w:val="left" w:pos="1320"/>
              <w:tab w:val="right" w:leader="dot" w:pos="10580"/>
            </w:tabs>
            <w:rPr>
              <w:rFonts w:asciiTheme="minorHAnsi" w:eastAsiaTheme="minorEastAsia" w:hAnsiTheme="minorHAnsi" w:cstheme="minorBidi"/>
              <w:noProof/>
              <w:lang w:eastAsia="fr-FR"/>
            </w:rPr>
          </w:pPr>
          <w:hyperlink w:anchor="_Toc200612791" w:history="1">
            <w:r w:rsidR="001778C3" w:rsidRPr="008066D6">
              <w:rPr>
                <w:rStyle w:val="Lienhypertexte"/>
                <w:noProof/>
                <w14:scene3d>
                  <w14:camera w14:prst="orthographicFront"/>
                  <w14:lightRig w14:rig="threePt" w14:dir="t">
                    <w14:rot w14:lat="0" w14:lon="0" w14:rev="0"/>
                  </w14:lightRig>
                </w14:scene3d>
              </w:rPr>
              <w:t>16.2.2</w:t>
            </w:r>
            <w:r w:rsidR="001778C3">
              <w:rPr>
                <w:rFonts w:asciiTheme="minorHAnsi" w:eastAsiaTheme="minorEastAsia" w:hAnsiTheme="minorHAnsi" w:cstheme="minorBidi"/>
                <w:noProof/>
                <w:lang w:eastAsia="fr-FR"/>
              </w:rPr>
              <w:tab/>
            </w:r>
            <w:r w:rsidR="001778C3" w:rsidRPr="008066D6">
              <w:rPr>
                <w:rStyle w:val="Lienhypertexte"/>
                <w:noProof/>
              </w:rPr>
              <w:t>Retard dans la prestation de réversibilité</w:t>
            </w:r>
            <w:r w:rsidR="001778C3">
              <w:rPr>
                <w:noProof/>
                <w:webHidden/>
              </w:rPr>
              <w:tab/>
            </w:r>
            <w:r w:rsidR="001778C3">
              <w:rPr>
                <w:noProof/>
                <w:webHidden/>
              </w:rPr>
              <w:fldChar w:fldCharType="begin"/>
            </w:r>
            <w:r w:rsidR="001778C3">
              <w:rPr>
                <w:noProof/>
                <w:webHidden/>
              </w:rPr>
              <w:instrText xml:space="preserve"> PAGEREF _Toc200612791 \h </w:instrText>
            </w:r>
            <w:r w:rsidR="001778C3">
              <w:rPr>
                <w:noProof/>
                <w:webHidden/>
              </w:rPr>
            </w:r>
            <w:r w:rsidR="001778C3">
              <w:rPr>
                <w:noProof/>
                <w:webHidden/>
              </w:rPr>
              <w:fldChar w:fldCharType="separate"/>
            </w:r>
            <w:r w:rsidR="001778C3">
              <w:rPr>
                <w:noProof/>
                <w:webHidden/>
              </w:rPr>
              <w:t>23</w:t>
            </w:r>
            <w:r w:rsidR="001778C3">
              <w:rPr>
                <w:noProof/>
                <w:webHidden/>
              </w:rPr>
              <w:fldChar w:fldCharType="end"/>
            </w:r>
          </w:hyperlink>
        </w:p>
        <w:p w14:paraId="703D2378" w14:textId="3C40192D" w:rsidR="001778C3" w:rsidRDefault="00817B0F">
          <w:pPr>
            <w:pStyle w:val="TM3"/>
            <w:tabs>
              <w:tab w:val="left" w:pos="1320"/>
              <w:tab w:val="right" w:leader="dot" w:pos="10580"/>
            </w:tabs>
            <w:rPr>
              <w:rFonts w:asciiTheme="minorHAnsi" w:eastAsiaTheme="minorEastAsia" w:hAnsiTheme="minorHAnsi" w:cstheme="minorBidi"/>
              <w:noProof/>
              <w:lang w:eastAsia="fr-FR"/>
            </w:rPr>
          </w:pPr>
          <w:hyperlink w:anchor="_Toc200612792" w:history="1">
            <w:r w:rsidR="001778C3" w:rsidRPr="008066D6">
              <w:rPr>
                <w:rStyle w:val="Lienhypertexte"/>
                <w:noProof/>
                <w14:scene3d>
                  <w14:camera w14:prst="orthographicFront"/>
                  <w14:lightRig w14:rig="threePt" w14:dir="t">
                    <w14:rot w14:lat="0" w14:lon="0" w14:rev="0"/>
                  </w14:lightRig>
                </w14:scene3d>
              </w:rPr>
              <w:t>16.2.3</w:t>
            </w:r>
            <w:r w:rsidR="001778C3">
              <w:rPr>
                <w:rFonts w:asciiTheme="minorHAnsi" w:eastAsiaTheme="minorEastAsia" w:hAnsiTheme="minorHAnsi" w:cstheme="minorBidi"/>
                <w:noProof/>
                <w:lang w:eastAsia="fr-FR"/>
              </w:rPr>
              <w:tab/>
            </w:r>
            <w:r w:rsidR="001778C3" w:rsidRPr="008066D6">
              <w:rPr>
                <w:rStyle w:val="Lienhypertexte"/>
                <w:noProof/>
              </w:rPr>
              <w:t>Retard</w:t>
            </w:r>
            <w:r w:rsidR="001778C3" w:rsidRPr="008066D6">
              <w:rPr>
                <w:rStyle w:val="Lienhypertexte"/>
                <w:noProof/>
                <w:spacing w:val="-12"/>
              </w:rPr>
              <w:t xml:space="preserve"> </w:t>
            </w:r>
            <w:r w:rsidR="001778C3" w:rsidRPr="008066D6">
              <w:rPr>
                <w:rStyle w:val="Lienhypertexte"/>
                <w:noProof/>
              </w:rPr>
              <w:t>dans</w:t>
            </w:r>
            <w:r w:rsidR="001778C3" w:rsidRPr="008066D6">
              <w:rPr>
                <w:rStyle w:val="Lienhypertexte"/>
                <w:noProof/>
                <w:spacing w:val="-12"/>
              </w:rPr>
              <w:t xml:space="preserve"> </w:t>
            </w:r>
            <w:r w:rsidR="001778C3" w:rsidRPr="008066D6">
              <w:rPr>
                <w:rStyle w:val="Lienhypertexte"/>
                <w:noProof/>
              </w:rPr>
              <w:t>l’exécution</w:t>
            </w:r>
            <w:r w:rsidR="001778C3" w:rsidRPr="008066D6">
              <w:rPr>
                <w:rStyle w:val="Lienhypertexte"/>
                <w:noProof/>
                <w:spacing w:val="-8"/>
              </w:rPr>
              <w:t xml:space="preserve"> </w:t>
            </w:r>
            <w:r w:rsidR="001778C3" w:rsidRPr="008066D6">
              <w:rPr>
                <w:rStyle w:val="Lienhypertexte"/>
                <w:noProof/>
              </w:rPr>
              <w:t>d’une</w:t>
            </w:r>
            <w:r w:rsidR="001778C3" w:rsidRPr="008066D6">
              <w:rPr>
                <w:rStyle w:val="Lienhypertexte"/>
                <w:noProof/>
                <w:spacing w:val="-12"/>
              </w:rPr>
              <w:t xml:space="preserve"> </w:t>
            </w:r>
            <w:r w:rsidR="001778C3" w:rsidRPr="008066D6">
              <w:rPr>
                <w:rStyle w:val="Lienhypertexte"/>
                <w:noProof/>
              </w:rPr>
              <w:t>commande</w:t>
            </w:r>
            <w:r w:rsidR="001778C3" w:rsidRPr="008066D6">
              <w:rPr>
                <w:rStyle w:val="Lienhypertexte"/>
                <w:noProof/>
                <w:spacing w:val="-3"/>
              </w:rPr>
              <w:t xml:space="preserve"> </w:t>
            </w:r>
            <w:r w:rsidR="001778C3" w:rsidRPr="008066D6">
              <w:rPr>
                <w:rStyle w:val="Lienhypertexte"/>
                <w:noProof/>
              </w:rPr>
              <w:t>ou</w:t>
            </w:r>
            <w:r w:rsidR="001778C3" w:rsidRPr="008066D6">
              <w:rPr>
                <w:rStyle w:val="Lienhypertexte"/>
                <w:noProof/>
                <w:spacing w:val="-13"/>
              </w:rPr>
              <w:t xml:space="preserve"> </w:t>
            </w:r>
            <w:r w:rsidR="001778C3" w:rsidRPr="008066D6">
              <w:rPr>
                <w:rStyle w:val="Lienhypertexte"/>
                <w:noProof/>
              </w:rPr>
              <w:t>la</w:t>
            </w:r>
            <w:r w:rsidR="001778C3" w:rsidRPr="008066D6">
              <w:rPr>
                <w:rStyle w:val="Lienhypertexte"/>
                <w:noProof/>
                <w:spacing w:val="-11"/>
              </w:rPr>
              <w:t xml:space="preserve"> </w:t>
            </w:r>
            <w:r w:rsidR="001778C3" w:rsidRPr="008066D6">
              <w:rPr>
                <w:rStyle w:val="Lienhypertexte"/>
                <w:noProof/>
              </w:rPr>
              <w:t>livraison</w:t>
            </w:r>
            <w:r w:rsidR="001778C3" w:rsidRPr="008066D6">
              <w:rPr>
                <w:rStyle w:val="Lienhypertexte"/>
                <w:noProof/>
                <w:spacing w:val="-10"/>
              </w:rPr>
              <w:t xml:space="preserve"> </w:t>
            </w:r>
            <w:r w:rsidR="001778C3" w:rsidRPr="008066D6">
              <w:rPr>
                <w:rStyle w:val="Lienhypertexte"/>
                <w:noProof/>
              </w:rPr>
              <w:t>d’une</w:t>
            </w:r>
            <w:r w:rsidR="001778C3" w:rsidRPr="008066D6">
              <w:rPr>
                <w:rStyle w:val="Lienhypertexte"/>
                <w:noProof/>
                <w:spacing w:val="-12"/>
              </w:rPr>
              <w:t xml:space="preserve"> </w:t>
            </w:r>
            <w:r w:rsidR="001778C3" w:rsidRPr="008066D6">
              <w:rPr>
                <w:rStyle w:val="Lienhypertexte"/>
                <w:noProof/>
              </w:rPr>
              <w:t>commande</w:t>
            </w:r>
            <w:r w:rsidR="001778C3">
              <w:rPr>
                <w:noProof/>
                <w:webHidden/>
              </w:rPr>
              <w:tab/>
            </w:r>
            <w:r w:rsidR="001778C3">
              <w:rPr>
                <w:noProof/>
                <w:webHidden/>
              </w:rPr>
              <w:fldChar w:fldCharType="begin"/>
            </w:r>
            <w:r w:rsidR="001778C3">
              <w:rPr>
                <w:noProof/>
                <w:webHidden/>
              </w:rPr>
              <w:instrText xml:space="preserve"> PAGEREF _Toc200612792 \h </w:instrText>
            </w:r>
            <w:r w:rsidR="001778C3">
              <w:rPr>
                <w:noProof/>
                <w:webHidden/>
              </w:rPr>
            </w:r>
            <w:r w:rsidR="001778C3">
              <w:rPr>
                <w:noProof/>
                <w:webHidden/>
              </w:rPr>
              <w:fldChar w:fldCharType="separate"/>
            </w:r>
            <w:r w:rsidR="001778C3">
              <w:rPr>
                <w:noProof/>
                <w:webHidden/>
              </w:rPr>
              <w:t>23</w:t>
            </w:r>
            <w:r w:rsidR="001778C3">
              <w:rPr>
                <w:noProof/>
                <w:webHidden/>
              </w:rPr>
              <w:fldChar w:fldCharType="end"/>
            </w:r>
          </w:hyperlink>
        </w:p>
        <w:p w14:paraId="74869A97" w14:textId="588C1978" w:rsidR="001778C3" w:rsidRDefault="00817B0F">
          <w:pPr>
            <w:pStyle w:val="TM3"/>
            <w:tabs>
              <w:tab w:val="left" w:pos="1320"/>
              <w:tab w:val="right" w:leader="dot" w:pos="10580"/>
            </w:tabs>
            <w:rPr>
              <w:rFonts w:asciiTheme="minorHAnsi" w:eastAsiaTheme="minorEastAsia" w:hAnsiTheme="minorHAnsi" w:cstheme="minorBidi"/>
              <w:noProof/>
              <w:lang w:eastAsia="fr-FR"/>
            </w:rPr>
          </w:pPr>
          <w:hyperlink w:anchor="_Toc200612793" w:history="1">
            <w:r w:rsidR="001778C3" w:rsidRPr="008066D6">
              <w:rPr>
                <w:rStyle w:val="Lienhypertexte"/>
                <w:noProof/>
                <w14:scene3d>
                  <w14:camera w14:prst="orthographicFront"/>
                  <w14:lightRig w14:rig="threePt" w14:dir="t">
                    <w14:rot w14:lat="0" w14:lon="0" w14:rev="0"/>
                  </w14:lightRig>
                </w14:scene3d>
              </w:rPr>
              <w:t>16.2.4</w:t>
            </w:r>
            <w:r w:rsidR="001778C3">
              <w:rPr>
                <w:rFonts w:asciiTheme="minorHAnsi" w:eastAsiaTheme="minorEastAsia" w:hAnsiTheme="minorHAnsi" w:cstheme="minorBidi"/>
                <w:noProof/>
                <w:lang w:eastAsia="fr-FR"/>
              </w:rPr>
              <w:tab/>
            </w:r>
            <w:r w:rsidR="001778C3" w:rsidRPr="008066D6">
              <w:rPr>
                <w:rStyle w:val="Lienhypertexte"/>
                <w:noProof/>
                <w:w w:val="95"/>
              </w:rPr>
              <w:t>Non-participation à</w:t>
            </w:r>
            <w:r w:rsidR="001778C3" w:rsidRPr="008066D6">
              <w:rPr>
                <w:rStyle w:val="Lienhypertexte"/>
                <w:noProof/>
                <w:spacing w:val="1"/>
                <w:w w:val="95"/>
              </w:rPr>
              <w:t xml:space="preserve"> </w:t>
            </w:r>
            <w:r w:rsidR="001778C3" w:rsidRPr="008066D6">
              <w:rPr>
                <w:rStyle w:val="Lienhypertexte"/>
                <w:noProof/>
                <w:w w:val="95"/>
              </w:rPr>
              <w:t>une réunion</w:t>
            </w:r>
            <w:r w:rsidR="001778C3">
              <w:rPr>
                <w:noProof/>
                <w:webHidden/>
              </w:rPr>
              <w:tab/>
            </w:r>
            <w:r w:rsidR="001778C3">
              <w:rPr>
                <w:noProof/>
                <w:webHidden/>
              </w:rPr>
              <w:fldChar w:fldCharType="begin"/>
            </w:r>
            <w:r w:rsidR="001778C3">
              <w:rPr>
                <w:noProof/>
                <w:webHidden/>
              </w:rPr>
              <w:instrText xml:space="preserve"> PAGEREF _Toc200612793 \h </w:instrText>
            </w:r>
            <w:r w:rsidR="001778C3">
              <w:rPr>
                <w:noProof/>
                <w:webHidden/>
              </w:rPr>
            </w:r>
            <w:r w:rsidR="001778C3">
              <w:rPr>
                <w:noProof/>
                <w:webHidden/>
              </w:rPr>
              <w:fldChar w:fldCharType="separate"/>
            </w:r>
            <w:r w:rsidR="001778C3">
              <w:rPr>
                <w:noProof/>
                <w:webHidden/>
              </w:rPr>
              <w:t>23</w:t>
            </w:r>
            <w:r w:rsidR="001778C3">
              <w:rPr>
                <w:noProof/>
                <w:webHidden/>
              </w:rPr>
              <w:fldChar w:fldCharType="end"/>
            </w:r>
          </w:hyperlink>
        </w:p>
        <w:p w14:paraId="6AE5978D" w14:textId="2DCD7DDD" w:rsidR="001778C3" w:rsidRDefault="00817B0F">
          <w:pPr>
            <w:pStyle w:val="TM3"/>
            <w:tabs>
              <w:tab w:val="left" w:pos="1320"/>
              <w:tab w:val="right" w:leader="dot" w:pos="10580"/>
            </w:tabs>
            <w:rPr>
              <w:rFonts w:asciiTheme="minorHAnsi" w:eastAsiaTheme="minorEastAsia" w:hAnsiTheme="minorHAnsi" w:cstheme="minorBidi"/>
              <w:noProof/>
              <w:lang w:eastAsia="fr-FR"/>
            </w:rPr>
          </w:pPr>
          <w:hyperlink w:anchor="_Toc200612794" w:history="1">
            <w:r w:rsidR="001778C3" w:rsidRPr="008066D6">
              <w:rPr>
                <w:rStyle w:val="Lienhypertexte"/>
                <w:noProof/>
                <w14:scene3d>
                  <w14:camera w14:prst="orthographicFront"/>
                  <w14:lightRig w14:rig="threePt" w14:dir="t">
                    <w14:rot w14:lat="0" w14:lon="0" w14:rev="0"/>
                  </w14:lightRig>
                </w14:scene3d>
              </w:rPr>
              <w:t>16.2.5</w:t>
            </w:r>
            <w:r w:rsidR="001778C3">
              <w:rPr>
                <w:rFonts w:asciiTheme="minorHAnsi" w:eastAsiaTheme="minorEastAsia" w:hAnsiTheme="minorHAnsi" w:cstheme="minorBidi"/>
                <w:noProof/>
                <w:lang w:eastAsia="fr-FR"/>
              </w:rPr>
              <w:tab/>
            </w:r>
            <w:r w:rsidR="001778C3" w:rsidRPr="008066D6">
              <w:rPr>
                <w:rStyle w:val="Lienhypertexte"/>
                <w:noProof/>
              </w:rPr>
              <w:t>Non-participation au comité de pilotage</w:t>
            </w:r>
            <w:r w:rsidR="001778C3">
              <w:rPr>
                <w:noProof/>
                <w:webHidden/>
              </w:rPr>
              <w:tab/>
            </w:r>
            <w:r w:rsidR="001778C3">
              <w:rPr>
                <w:noProof/>
                <w:webHidden/>
              </w:rPr>
              <w:fldChar w:fldCharType="begin"/>
            </w:r>
            <w:r w:rsidR="001778C3">
              <w:rPr>
                <w:noProof/>
                <w:webHidden/>
              </w:rPr>
              <w:instrText xml:space="preserve"> PAGEREF _Toc200612794 \h </w:instrText>
            </w:r>
            <w:r w:rsidR="001778C3">
              <w:rPr>
                <w:noProof/>
                <w:webHidden/>
              </w:rPr>
            </w:r>
            <w:r w:rsidR="001778C3">
              <w:rPr>
                <w:noProof/>
                <w:webHidden/>
              </w:rPr>
              <w:fldChar w:fldCharType="separate"/>
            </w:r>
            <w:r w:rsidR="001778C3">
              <w:rPr>
                <w:noProof/>
                <w:webHidden/>
              </w:rPr>
              <w:t>23</w:t>
            </w:r>
            <w:r w:rsidR="001778C3">
              <w:rPr>
                <w:noProof/>
                <w:webHidden/>
              </w:rPr>
              <w:fldChar w:fldCharType="end"/>
            </w:r>
          </w:hyperlink>
        </w:p>
        <w:p w14:paraId="04F3F071" w14:textId="0EF3BE35" w:rsidR="001778C3" w:rsidRDefault="00817B0F">
          <w:pPr>
            <w:pStyle w:val="TM3"/>
            <w:tabs>
              <w:tab w:val="left" w:pos="1320"/>
              <w:tab w:val="right" w:leader="dot" w:pos="10580"/>
            </w:tabs>
            <w:rPr>
              <w:rFonts w:asciiTheme="minorHAnsi" w:eastAsiaTheme="minorEastAsia" w:hAnsiTheme="minorHAnsi" w:cstheme="minorBidi"/>
              <w:noProof/>
              <w:lang w:eastAsia="fr-FR"/>
            </w:rPr>
          </w:pPr>
          <w:hyperlink w:anchor="_Toc200612795" w:history="1">
            <w:r w:rsidR="001778C3" w:rsidRPr="008066D6">
              <w:rPr>
                <w:rStyle w:val="Lienhypertexte"/>
                <w:noProof/>
                <w14:scene3d>
                  <w14:camera w14:prst="orthographicFront"/>
                  <w14:lightRig w14:rig="threePt" w14:dir="t">
                    <w14:rot w14:lat="0" w14:lon="0" w14:rev="0"/>
                  </w14:lightRig>
                </w14:scene3d>
              </w:rPr>
              <w:t>16.2.6</w:t>
            </w:r>
            <w:r w:rsidR="001778C3">
              <w:rPr>
                <w:rFonts w:asciiTheme="minorHAnsi" w:eastAsiaTheme="minorEastAsia" w:hAnsiTheme="minorHAnsi" w:cstheme="minorBidi"/>
                <w:noProof/>
                <w:lang w:eastAsia="fr-FR"/>
              </w:rPr>
              <w:tab/>
            </w:r>
            <w:r w:rsidR="001778C3" w:rsidRPr="008066D6">
              <w:rPr>
                <w:rStyle w:val="Lienhypertexte"/>
                <w:noProof/>
                <w:w w:val="95"/>
              </w:rPr>
              <w:t>Non-participation</w:t>
            </w:r>
            <w:r w:rsidR="001778C3" w:rsidRPr="008066D6">
              <w:rPr>
                <w:rStyle w:val="Lienhypertexte"/>
                <w:noProof/>
                <w:spacing w:val="-1"/>
                <w:w w:val="95"/>
              </w:rPr>
              <w:t xml:space="preserve"> </w:t>
            </w:r>
            <w:r w:rsidR="001778C3" w:rsidRPr="008066D6">
              <w:rPr>
                <w:rStyle w:val="Lienhypertexte"/>
                <w:noProof/>
                <w:w w:val="95"/>
              </w:rPr>
              <w:t>aux</w:t>
            </w:r>
            <w:r w:rsidR="001778C3" w:rsidRPr="008066D6">
              <w:rPr>
                <w:rStyle w:val="Lienhypertexte"/>
                <w:noProof/>
                <w:spacing w:val="-1"/>
                <w:w w:val="95"/>
              </w:rPr>
              <w:t xml:space="preserve"> </w:t>
            </w:r>
            <w:r w:rsidR="001778C3" w:rsidRPr="008066D6">
              <w:rPr>
                <w:rStyle w:val="Lienhypertexte"/>
                <w:noProof/>
                <w:w w:val="95"/>
              </w:rPr>
              <w:t>autres</w:t>
            </w:r>
            <w:r w:rsidR="001778C3" w:rsidRPr="008066D6">
              <w:rPr>
                <w:rStyle w:val="Lienhypertexte"/>
                <w:noProof/>
                <w:spacing w:val="-1"/>
                <w:w w:val="95"/>
              </w:rPr>
              <w:t xml:space="preserve"> </w:t>
            </w:r>
            <w:r w:rsidR="001778C3" w:rsidRPr="008066D6">
              <w:rPr>
                <w:rStyle w:val="Lienhypertexte"/>
                <w:noProof/>
                <w:w w:val="95"/>
              </w:rPr>
              <w:t>réunions</w:t>
            </w:r>
            <w:r w:rsidR="001778C3" w:rsidRPr="008066D6">
              <w:rPr>
                <w:rStyle w:val="Lienhypertexte"/>
                <w:noProof/>
                <w:spacing w:val="-2"/>
                <w:w w:val="95"/>
              </w:rPr>
              <w:t xml:space="preserve"> </w:t>
            </w:r>
            <w:r w:rsidR="001778C3" w:rsidRPr="008066D6">
              <w:rPr>
                <w:rStyle w:val="Lienhypertexte"/>
                <w:noProof/>
                <w:w w:val="95"/>
              </w:rPr>
              <w:t>prévues</w:t>
            </w:r>
            <w:r w:rsidR="001778C3" w:rsidRPr="008066D6">
              <w:rPr>
                <w:rStyle w:val="Lienhypertexte"/>
                <w:noProof/>
                <w:spacing w:val="-1"/>
                <w:w w:val="95"/>
              </w:rPr>
              <w:t xml:space="preserve"> </w:t>
            </w:r>
            <w:r w:rsidR="001778C3" w:rsidRPr="008066D6">
              <w:rPr>
                <w:rStyle w:val="Lienhypertexte"/>
                <w:noProof/>
                <w:w w:val="95"/>
              </w:rPr>
              <w:t>au</w:t>
            </w:r>
            <w:r w:rsidR="001778C3" w:rsidRPr="008066D6">
              <w:rPr>
                <w:rStyle w:val="Lienhypertexte"/>
                <w:noProof/>
                <w:spacing w:val="1"/>
                <w:w w:val="95"/>
              </w:rPr>
              <w:t xml:space="preserve"> </w:t>
            </w:r>
            <w:r w:rsidR="001778C3" w:rsidRPr="008066D6">
              <w:rPr>
                <w:rStyle w:val="Lienhypertexte"/>
                <w:noProof/>
                <w:w w:val="95"/>
              </w:rPr>
              <w:t>CCTP</w:t>
            </w:r>
            <w:r w:rsidR="001778C3">
              <w:rPr>
                <w:noProof/>
                <w:webHidden/>
              </w:rPr>
              <w:tab/>
            </w:r>
            <w:r w:rsidR="001778C3">
              <w:rPr>
                <w:noProof/>
                <w:webHidden/>
              </w:rPr>
              <w:fldChar w:fldCharType="begin"/>
            </w:r>
            <w:r w:rsidR="001778C3">
              <w:rPr>
                <w:noProof/>
                <w:webHidden/>
              </w:rPr>
              <w:instrText xml:space="preserve"> PAGEREF _Toc200612795 \h </w:instrText>
            </w:r>
            <w:r w:rsidR="001778C3">
              <w:rPr>
                <w:noProof/>
                <w:webHidden/>
              </w:rPr>
            </w:r>
            <w:r w:rsidR="001778C3">
              <w:rPr>
                <w:noProof/>
                <w:webHidden/>
              </w:rPr>
              <w:fldChar w:fldCharType="separate"/>
            </w:r>
            <w:r w:rsidR="001778C3">
              <w:rPr>
                <w:noProof/>
                <w:webHidden/>
              </w:rPr>
              <w:t>23</w:t>
            </w:r>
            <w:r w:rsidR="001778C3">
              <w:rPr>
                <w:noProof/>
                <w:webHidden/>
              </w:rPr>
              <w:fldChar w:fldCharType="end"/>
            </w:r>
          </w:hyperlink>
        </w:p>
        <w:p w14:paraId="1D5BC80A" w14:textId="661861CA" w:rsidR="001778C3" w:rsidRDefault="00817B0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12796" w:history="1">
            <w:r w:rsidR="001778C3" w:rsidRPr="008066D6">
              <w:rPr>
                <w:rStyle w:val="Lienhypertexte"/>
                <w:noProof/>
              </w:rPr>
              <w:t>16.3</w:t>
            </w:r>
            <w:r w:rsidR="001778C3">
              <w:rPr>
                <w:rFonts w:asciiTheme="minorHAnsi" w:eastAsiaTheme="minorEastAsia" w:hAnsiTheme="minorHAnsi" w:cstheme="minorBidi"/>
                <w:noProof/>
                <w:sz w:val="22"/>
                <w:szCs w:val="22"/>
                <w:lang w:eastAsia="fr-FR"/>
              </w:rPr>
              <w:tab/>
            </w:r>
            <w:r w:rsidR="001778C3" w:rsidRPr="008066D6">
              <w:rPr>
                <w:rStyle w:val="Lienhypertexte"/>
                <w:noProof/>
                <w:w w:val="105"/>
              </w:rPr>
              <w:t>Pénalités</w:t>
            </w:r>
            <w:r w:rsidR="001778C3" w:rsidRPr="008066D6">
              <w:rPr>
                <w:rStyle w:val="Lienhypertexte"/>
                <w:noProof/>
                <w:spacing w:val="-9"/>
                <w:w w:val="105"/>
              </w:rPr>
              <w:t xml:space="preserve"> </w:t>
            </w:r>
            <w:r w:rsidR="001778C3" w:rsidRPr="008066D6">
              <w:rPr>
                <w:rStyle w:val="Lienhypertexte"/>
                <w:noProof/>
                <w:w w:val="105"/>
              </w:rPr>
              <w:t>relatives</w:t>
            </w:r>
            <w:r w:rsidR="001778C3" w:rsidRPr="008066D6">
              <w:rPr>
                <w:rStyle w:val="Lienhypertexte"/>
                <w:noProof/>
                <w:spacing w:val="-6"/>
                <w:w w:val="105"/>
              </w:rPr>
              <w:t xml:space="preserve"> </w:t>
            </w:r>
            <w:r w:rsidR="001778C3" w:rsidRPr="008066D6">
              <w:rPr>
                <w:rStyle w:val="Lienhypertexte"/>
                <w:noProof/>
                <w:w w:val="105"/>
              </w:rPr>
              <w:t>à</w:t>
            </w:r>
            <w:r w:rsidR="001778C3" w:rsidRPr="008066D6">
              <w:rPr>
                <w:rStyle w:val="Lienhypertexte"/>
                <w:noProof/>
                <w:spacing w:val="-8"/>
                <w:w w:val="105"/>
              </w:rPr>
              <w:t xml:space="preserve"> </w:t>
            </w:r>
            <w:r w:rsidR="001778C3" w:rsidRPr="008066D6">
              <w:rPr>
                <w:rStyle w:val="Lienhypertexte"/>
                <w:noProof/>
                <w:w w:val="105"/>
              </w:rPr>
              <w:t>l’exécution</w:t>
            </w:r>
            <w:r w:rsidR="001778C3" w:rsidRPr="008066D6">
              <w:rPr>
                <w:rStyle w:val="Lienhypertexte"/>
                <w:noProof/>
                <w:spacing w:val="-8"/>
                <w:w w:val="105"/>
              </w:rPr>
              <w:t xml:space="preserve"> </w:t>
            </w:r>
            <w:r w:rsidR="001778C3" w:rsidRPr="008066D6">
              <w:rPr>
                <w:rStyle w:val="Lienhypertexte"/>
                <w:noProof/>
                <w:w w:val="105"/>
              </w:rPr>
              <w:t>des</w:t>
            </w:r>
            <w:r w:rsidR="001778C3" w:rsidRPr="008066D6">
              <w:rPr>
                <w:rStyle w:val="Lienhypertexte"/>
                <w:noProof/>
                <w:spacing w:val="-6"/>
                <w:w w:val="105"/>
              </w:rPr>
              <w:t xml:space="preserve"> </w:t>
            </w:r>
            <w:r w:rsidR="001778C3" w:rsidRPr="008066D6">
              <w:rPr>
                <w:rStyle w:val="Lienhypertexte"/>
                <w:noProof/>
                <w:w w:val="105"/>
              </w:rPr>
              <w:t>prestations</w:t>
            </w:r>
            <w:r w:rsidR="001778C3" w:rsidRPr="008066D6">
              <w:rPr>
                <w:rStyle w:val="Lienhypertexte"/>
                <w:noProof/>
                <w:spacing w:val="-6"/>
                <w:w w:val="105"/>
              </w:rPr>
              <w:t xml:space="preserve"> </w:t>
            </w:r>
            <w:r w:rsidR="001778C3" w:rsidRPr="008066D6">
              <w:rPr>
                <w:rStyle w:val="Lienhypertexte"/>
                <w:noProof/>
                <w:w w:val="105"/>
              </w:rPr>
              <w:t>du</w:t>
            </w:r>
            <w:r w:rsidR="001778C3" w:rsidRPr="008066D6">
              <w:rPr>
                <w:rStyle w:val="Lienhypertexte"/>
                <w:noProof/>
                <w:spacing w:val="-9"/>
                <w:w w:val="105"/>
              </w:rPr>
              <w:t xml:space="preserve"> </w:t>
            </w:r>
            <w:r w:rsidR="001778C3" w:rsidRPr="008066D6">
              <w:rPr>
                <w:rStyle w:val="Lienhypertexte"/>
                <w:noProof/>
                <w:w w:val="105"/>
              </w:rPr>
              <w:t>marché</w:t>
            </w:r>
            <w:r w:rsidR="001778C3">
              <w:rPr>
                <w:noProof/>
                <w:webHidden/>
              </w:rPr>
              <w:tab/>
            </w:r>
            <w:r w:rsidR="001778C3">
              <w:rPr>
                <w:noProof/>
                <w:webHidden/>
              </w:rPr>
              <w:fldChar w:fldCharType="begin"/>
            </w:r>
            <w:r w:rsidR="001778C3">
              <w:rPr>
                <w:noProof/>
                <w:webHidden/>
              </w:rPr>
              <w:instrText xml:space="preserve"> PAGEREF _Toc200612796 \h </w:instrText>
            </w:r>
            <w:r w:rsidR="001778C3">
              <w:rPr>
                <w:noProof/>
                <w:webHidden/>
              </w:rPr>
            </w:r>
            <w:r w:rsidR="001778C3">
              <w:rPr>
                <w:noProof/>
                <w:webHidden/>
              </w:rPr>
              <w:fldChar w:fldCharType="separate"/>
            </w:r>
            <w:r w:rsidR="001778C3">
              <w:rPr>
                <w:noProof/>
                <w:webHidden/>
              </w:rPr>
              <w:t>23</w:t>
            </w:r>
            <w:r w:rsidR="001778C3">
              <w:rPr>
                <w:noProof/>
                <w:webHidden/>
              </w:rPr>
              <w:fldChar w:fldCharType="end"/>
            </w:r>
          </w:hyperlink>
        </w:p>
        <w:p w14:paraId="6515E8D2" w14:textId="18E4240C" w:rsidR="001778C3" w:rsidRDefault="00817B0F">
          <w:pPr>
            <w:pStyle w:val="TM3"/>
            <w:tabs>
              <w:tab w:val="left" w:pos="1320"/>
              <w:tab w:val="right" w:leader="dot" w:pos="10580"/>
            </w:tabs>
            <w:rPr>
              <w:rFonts w:asciiTheme="minorHAnsi" w:eastAsiaTheme="minorEastAsia" w:hAnsiTheme="minorHAnsi" w:cstheme="minorBidi"/>
              <w:noProof/>
              <w:lang w:eastAsia="fr-FR"/>
            </w:rPr>
          </w:pPr>
          <w:hyperlink w:anchor="_Toc200612797" w:history="1">
            <w:r w:rsidR="001778C3" w:rsidRPr="008066D6">
              <w:rPr>
                <w:rStyle w:val="Lienhypertexte"/>
                <w:noProof/>
                <w14:scene3d>
                  <w14:camera w14:prst="orthographicFront"/>
                  <w14:lightRig w14:rig="threePt" w14:dir="t">
                    <w14:rot w14:lat="0" w14:lon="0" w14:rev="0"/>
                  </w14:lightRig>
                </w14:scene3d>
              </w:rPr>
              <w:t>16.3.1</w:t>
            </w:r>
            <w:r w:rsidR="001778C3">
              <w:rPr>
                <w:rFonts w:asciiTheme="minorHAnsi" w:eastAsiaTheme="minorEastAsia" w:hAnsiTheme="minorHAnsi" w:cstheme="minorBidi"/>
                <w:noProof/>
                <w:lang w:eastAsia="fr-FR"/>
              </w:rPr>
              <w:tab/>
            </w:r>
            <w:r w:rsidR="001778C3" w:rsidRPr="008066D6">
              <w:rPr>
                <w:rStyle w:val="Lienhypertexte"/>
                <w:noProof/>
              </w:rPr>
              <w:t>Disponibilité insuffisante du Centre de Services Editiques pour les transferts et leurs traitements</w:t>
            </w:r>
            <w:r w:rsidR="001778C3">
              <w:rPr>
                <w:noProof/>
                <w:webHidden/>
              </w:rPr>
              <w:tab/>
            </w:r>
            <w:r w:rsidR="001778C3">
              <w:rPr>
                <w:noProof/>
                <w:webHidden/>
              </w:rPr>
              <w:fldChar w:fldCharType="begin"/>
            </w:r>
            <w:r w:rsidR="001778C3">
              <w:rPr>
                <w:noProof/>
                <w:webHidden/>
              </w:rPr>
              <w:instrText xml:space="preserve"> PAGEREF _Toc200612797 \h </w:instrText>
            </w:r>
            <w:r w:rsidR="001778C3">
              <w:rPr>
                <w:noProof/>
                <w:webHidden/>
              </w:rPr>
            </w:r>
            <w:r w:rsidR="001778C3">
              <w:rPr>
                <w:noProof/>
                <w:webHidden/>
              </w:rPr>
              <w:fldChar w:fldCharType="separate"/>
            </w:r>
            <w:r w:rsidR="001778C3">
              <w:rPr>
                <w:noProof/>
                <w:webHidden/>
              </w:rPr>
              <w:t>24</w:t>
            </w:r>
            <w:r w:rsidR="001778C3">
              <w:rPr>
                <w:noProof/>
                <w:webHidden/>
              </w:rPr>
              <w:fldChar w:fldCharType="end"/>
            </w:r>
          </w:hyperlink>
        </w:p>
        <w:p w14:paraId="14919B2E" w14:textId="05BF1892" w:rsidR="001778C3" w:rsidRDefault="00817B0F">
          <w:pPr>
            <w:pStyle w:val="TM3"/>
            <w:tabs>
              <w:tab w:val="left" w:pos="1320"/>
              <w:tab w:val="right" w:leader="dot" w:pos="10580"/>
            </w:tabs>
            <w:rPr>
              <w:rFonts w:asciiTheme="minorHAnsi" w:eastAsiaTheme="minorEastAsia" w:hAnsiTheme="minorHAnsi" w:cstheme="minorBidi"/>
              <w:noProof/>
              <w:lang w:eastAsia="fr-FR"/>
            </w:rPr>
          </w:pPr>
          <w:hyperlink w:anchor="_Toc200612798" w:history="1">
            <w:r w:rsidR="001778C3" w:rsidRPr="008066D6">
              <w:rPr>
                <w:rStyle w:val="Lienhypertexte"/>
                <w:noProof/>
                <w14:scene3d>
                  <w14:camera w14:prst="orthographicFront"/>
                  <w14:lightRig w14:rig="threePt" w14:dir="t">
                    <w14:rot w14:lat="0" w14:lon="0" w14:rev="0"/>
                  </w14:lightRig>
                </w14:scene3d>
              </w:rPr>
              <w:t>16.3.2</w:t>
            </w:r>
            <w:r w:rsidR="001778C3">
              <w:rPr>
                <w:rFonts w:asciiTheme="minorHAnsi" w:eastAsiaTheme="minorEastAsia" w:hAnsiTheme="minorHAnsi" w:cstheme="minorBidi"/>
                <w:noProof/>
                <w:lang w:eastAsia="fr-FR"/>
              </w:rPr>
              <w:tab/>
            </w:r>
            <w:r w:rsidR="001778C3" w:rsidRPr="008066D6">
              <w:rPr>
                <w:rStyle w:val="Lienhypertexte"/>
                <w:noProof/>
              </w:rPr>
              <w:t>Défaut de qualité du délai de remise en Poste</w:t>
            </w:r>
            <w:r w:rsidR="001778C3">
              <w:rPr>
                <w:noProof/>
                <w:webHidden/>
              </w:rPr>
              <w:tab/>
            </w:r>
            <w:r w:rsidR="001778C3">
              <w:rPr>
                <w:noProof/>
                <w:webHidden/>
              </w:rPr>
              <w:fldChar w:fldCharType="begin"/>
            </w:r>
            <w:r w:rsidR="001778C3">
              <w:rPr>
                <w:noProof/>
                <w:webHidden/>
              </w:rPr>
              <w:instrText xml:space="preserve"> PAGEREF _Toc200612798 \h </w:instrText>
            </w:r>
            <w:r w:rsidR="001778C3">
              <w:rPr>
                <w:noProof/>
                <w:webHidden/>
              </w:rPr>
            </w:r>
            <w:r w:rsidR="001778C3">
              <w:rPr>
                <w:noProof/>
                <w:webHidden/>
              </w:rPr>
              <w:fldChar w:fldCharType="separate"/>
            </w:r>
            <w:r w:rsidR="001778C3">
              <w:rPr>
                <w:noProof/>
                <w:webHidden/>
              </w:rPr>
              <w:t>24</w:t>
            </w:r>
            <w:r w:rsidR="001778C3">
              <w:rPr>
                <w:noProof/>
                <w:webHidden/>
              </w:rPr>
              <w:fldChar w:fldCharType="end"/>
            </w:r>
          </w:hyperlink>
        </w:p>
        <w:p w14:paraId="30FAF3DA" w14:textId="682AC5CC" w:rsidR="001778C3" w:rsidRDefault="00817B0F">
          <w:pPr>
            <w:pStyle w:val="TM3"/>
            <w:tabs>
              <w:tab w:val="left" w:pos="1320"/>
              <w:tab w:val="right" w:leader="dot" w:pos="10580"/>
            </w:tabs>
            <w:rPr>
              <w:rFonts w:asciiTheme="minorHAnsi" w:eastAsiaTheme="minorEastAsia" w:hAnsiTheme="minorHAnsi" w:cstheme="minorBidi"/>
              <w:noProof/>
              <w:lang w:eastAsia="fr-FR"/>
            </w:rPr>
          </w:pPr>
          <w:hyperlink w:anchor="_Toc200612799" w:history="1">
            <w:r w:rsidR="001778C3" w:rsidRPr="008066D6">
              <w:rPr>
                <w:rStyle w:val="Lienhypertexte"/>
                <w:noProof/>
                <w14:scene3d>
                  <w14:camera w14:prst="orthographicFront"/>
                  <w14:lightRig w14:rig="threePt" w14:dir="t">
                    <w14:rot w14:lat="0" w14:lon="0" w14:rev="0"/>
                  </w14:lightRig>
                </w14:scene3d>
              </w:rPr>
              <w:t>16.3.3</w:t>
            </w:r>
            <w:r w:rsidR="001778C3">
              <w:rPr>
                <w:rFonts w:asciiTheme="minorHAnsi" w:eastAsiaTheme="minorEastAsia" w:hAnsiTheme="minorHAnsi" w:cstheme="minorBidi"/>
                <w:noProof/>
                <w:lang w:eastAsia="fr-FR"/>
              </w:rPr>
              <w:tab/>
            </w:r>
            <w:r w:rsidR="001778C3" w:rsidRPr="008066D6">
              <w:rPr>
                <w:rStyle w:val="Lienhypertexte"/>
                <w:noProof/>
              </w:rPr>
              <w:t>Pénalités</w:t>
            </w:r>
            <w:r w:rsidR="001778C3" w:rsidRPr="008066D6">
              <w:rPr>
                <w:rStyle w:val="Lienhypertexte"/>
                <w:noProof/>
                <w:spacing w:val="35"/>
              </w:rPr>
              <w:t xml:space="preserve"> </w:t>
            </w:r>
            <w:r w:rsidR="001778C3" w:rsidRPr="008066D6">
              <w:rPr>
                <w:rStyle w:val="Lienhypertexte"/>
                <w:noProof/>
              </w:rPr>
              <w:t>pour</w:t>
            </w:r>
            <w:r w:rsidR="001778C3" w:rsidRPr="008066D6">
              <w:rPr>
                <w:rStyle w:val="Lienhypertexte"/>
                <w:noProof/>
                <w:spacing w:val="37"/>
              </w:rPr>
              <w:t xml:space="preserve"> </w:t>
            </w:r>
            <w:r w:rsidR="001778C3" w:rsidRPr="008066D6">
              <w:rPr>
                <w:rStyle w:val="Lienhypertexte"/>
                <w:noProof/>
              </w:rPr>
              <w:t>non-respect</w:t>
            </w:r>
            <w:r w:rsidR="001778C3" w:rsidRPr="008066D6">
              <w:rPr>
                <w:rStyle w:val="Lienhypertexte"/>
                <w:noProof/>
                <w:spacing w:val="36"/>
              </w:rPr>
              <w:t xml:space="preserve"> </w:t>
            </w:r>
            <w:r w:rsidR="001778C3" w:rsidRPr="008066D6">
              <w:rPr>
                <w:rStyle w:val="Lienhypertexte"/>
                <w:noProof/>
              </w:rPr>
              <w:t>aux</w:t>
            </w:r>
            <w:r w:rsidR="001778C3" w:rsidRPr="008066D6">
              <w:rPr>
                <w:rStyle w:val="Lienhypertexte"/>
                <w:noProof/>
                <w:spacing w:val="36"/>
              </w:rPr>
              <w:t xml:space="preserve"> </w:t>
            </w:r>
            <w:r w:rsidR="001778C3" w:rsidRPr="008066D6">
              <w:rPr>
                <w:rStyle w:val="Lienhypertexte"/>
                <w:noProof/>
              </w:rPr>
              <w:t>obligations</w:t>
            </w:r>
            <w:r w:rsidR="001778C3" w:rsidRPr="008066D6">
              <w:rPr>
                <w:rStyle w:val="Lienhypertexte"/>
                <w:noProof/>
                <w:spacing w:val="35"/>
              </w:rPr>
              <w:t xml:space="preserve"> </w:t>
            </w:r>
            <w:r w:rsidR="001778C3" w:rsidRPr="008066D6">
              <w:rPr>
                <w:rStyle w:val="Lienhypertexte"/>
                <w:noProof/>
              </w:rPr>
              <w:t>relatives</w:t>
            </w:r>
            <w:r w:rsidR="001778C3" w:rsidRPr="008066D6">
              <w:rPr>
                <w:rStyle w:val="Lienhypertexte"/>
                <w:noProof/>
                <w:spacing w:val="35"/>
              </w:rPr>
              <w:t xml:space="preserve"> </w:t>
            </w:r>
            <w:r w:rsidR="001778C3" w:rsidRPr="008066D6">
              <w:rPr>
                <w:rStyle w:val="Lienhypertexte"/>
                <w:noProof/>
              </w:rPr>
              <w:t>à</w:t>
            </w:r>
            <w:r w:rsidR="001778C3" w:rsidRPr="008066D6">
              <w:rPr>
                <w:rStyle w:val="Lienhypertexte"/>
                <w:noProof/>
                <w:spacing w:val="36"/>
              </w:rPr>
              <w:t xml:space="preserve"> </w:t>
            </w:r>
            <w:r w:rsidR="001778C3" w:rsidRPr="008066D6">
              <w:rPr>
                <w:rStyle w:val="Lienhypertexte"/>
                <w:noProof/>
              </w:rPr>
              <w:t>la</w:t>
            </w:r>
            <w:r w:rsidR="001778C3" w:rsidRPr="008066D6">
              <w:rPr>
                <w:rStyle w:val="Lienhypertexte"/>
                <w:noProof/>
                <w:spacing w:val="36"/>
              </w:rPr>
              <w:t xml:space="preserve"> </w:t>
            </w:r>
            <w:r w:rsidR="001778C3" w:rsidRPr="008066D6">
              <w:rPr>
                <w:rStyle w:val="Lienhypertexte"/>
                <w:noProof/>
              </w:rPr>
              <w:t>clause</w:t>
            </w:r>
            <w:r w:rsidR="001778C3" w:rsidRPr="008066D6">
              <w:rPr>
                <w:rStyle w:val="Lienhypertexte"/>
                <w:noProof/>
                <w:spacing w:val="36"/>
              </w:rPr>
              <w:t xml:space="preserve"> </w:t>
            </w:r>
            <w:r w:rsidR="001778C3" w:rsidRPr="008066D6">
              <w:rPr>
                <w:rStyle w:val="Lienhypertexte"/>
                <w:noProof/>
              </w:rPr>
              <w:t>sociale</w:t>
            </w:r>
            <w:r w:rsidR="001778C3" w:rsidRPr="008066D6">
              <w:rPr>
                <w:rStyle w:val="Lienhypertexte"/>
                <w:noProof/>
                <w:spacing w:val="36"/>
              </w:rPr>
              <w:t xml:space="preserve"> </w:t>
            </w:r>
            <w:r w:rsidR="001778C3" w:rsidRPr="008066D6">
              <w:rPr>
                <w:rStyle w:val="Lienhypertexte"/>
                <w:noProof/>
              </w:rPr>
              <w:t>prévues</w:t>
            </w:r>
            <w:r w:rsidR="001778C3" w:rsidRPr="008066D6">
              <w:rPr>
                <w:rStyle w:val="Lienhypertexte"/>
                <w:noProof/>
                <w:spacing w:val="35"/>
              </w:rPr>
              <w:t xml:space="preserve"> </w:t>
            </w:r>
            <w:r w:rsidR="001778C3" w:rsidRPr="008066D6">
              <w:rPr>
                <w:rStyle w:val="Lienhypertexte"/>
                <w:noProof/>
              </w:rPr>
              <w:t xml:space="preserve">au </w:t>
            </w:r>
            <w:r w:rsidR="001778C3" w:rsidRPr="008066D6">
              <w:rPr>
                <w:rStyle w:val="Lienhypertexte"/>
                <w:noProof/>
                <w:spacing w:val="-55"/>
              </w:rPr>
              <w:t>CCAP</w:t>
            </w:r>
            <w:r w:rsidR="001778C3" w:rsidRPr="008066D6">
              <w:rPr>
                <w:rStyle w:val="Lienhypertexte"/>
                <w:noProof/>
                <w:spacing w:val="-7"/>
              </w:rPr>
              <w:t xml:space="preserve"> </w:t>
            </w:r>
            <w:r w:rsidR="001778C3" w:rsidRPr="008066D6">
              <w:rPr>
                <w:rStyle w:val="Lienhypertexte"/>
                <w:noProof/>
              </w:rPr>
              <w:t>:</w:t>
            </w:r>
            <w:r w:rsidR="001778C3">
              <w:rPr>
                <w:noProof/>
                <w:webHidden/>
              </w:rPr>
              <w:tab/>
            </w:r>
            <w:r w:rsidR="001778C3">
              <w:rPr>
                <w:noProof/>
                <w:webHidden/>
              </w:rPr>
              <w:fldChar w:fldCharType="begin"/>
            </w:r>
            <w:r w:rsidR="001778C3">
              <w:rPr>
                <w:noProof/>
                <w:webHidden/>
              </w:rPr>
              <w:instrText xml:space="preserve"> PAGEREF _Toc200612799 \h </w:instrText>
            </w:r>
            <w:r w:rsidR="001778C3">
              <w:rPr>
                <w:noProof/>
                <w:webHidden/>
              </w:rPr>
            </w:r>
            <w:r w:rsidR="001778C3">
              <w:rPr>
                <w:noProof/>
                <w:webHidden/>
              </w:rPr>
              <w:fldChar w:fldCharType="separate"/>
            </w:r>
            <w:r w:rsidR="001778C3">
              <w:rPr>
                <w:noProof/>
                <w:webHidden/>
              </w:rPr>
              <w:t>24</w:t>
            </w:r>
            <w:r w:rsidR="001778C3">
              <w:rPr>
                <w:noProof/>
                <w:webHidden/>
              </w:rPr>
              <w:fldChar w:fldCharType="end"/>
            </w:r>
          </w:hyperlink>
        </w:p>
        <w:p w14:paraId="2669B841" w14:textId="45EF5695" w:rsidR="001778C3" w:rsidRDefault="00817B0F">
          <w:pPr>
            <w:pStyle w:val="TM3"/>
            <w:tabs>
              <w:tab w:val="left" w:pos="1320"/>
              <w:tab w:val="right" w:leader="dot" w:pos="10580"/>
            </w:tabs>
            <w:rPr>
              <w:rFonts w:asciiTheme="minorHAnsi" w:eastAsiaTheme="minorEastAsia" w:hAnsiTheme="minorHAnsi" w:cstheme="minorBidi"/>
              <w:noProof/>
              <w:lang w:eastAsia="fr-FR"/>
            </w:rPr>
          </w:pPr>
          <w:hyperlink w:anchor="_Toc200612800" w:history="1">
            <w:r w:rsidR="001778C3" w:rsidRPr="008066D6">
              <w:rPr>
                <w:rStyle w:val="Lienhypertexte"/>
                <w:noProof/>
                <w14:scene3d>
                  <w14:camera w14:prst="orthographicFront"/>
                  <w14:lightRig w14:rig="threePt" w14:dir="t">
                    <w14:rot w14:lat="0" w14:lon="0" w14:rev="0"/>
                  </w14:lightRig>
                </w14:scene3d>
              </w:rPr>
              <w:t>16.3.4</w:t>
            </w:r>
            <w:r w:rsidR="001778C3">
              <w:rPr>
                <w:rFonts w:asciiTheme="minorHAnsi" w:eastAsiaTheme="minorEastAsia" w:hAnsiTheme="minorHAnsi" w:cstheme="minorBidi"/>
                <w:noProof/>
                <w:lang w:eastAsia="fr-FR"/>
              </w:rPr>
              <w:tab/>
            </w:r>
            <w:r w:rsidR="001778C3" w:rsidRPr="008066D6">
              <w:rPr>
                <w:rStyle w:val="Lienhypertexte"/>
                <w:noProof/>
              </w:rPr>
              <w:t>Pénalité pour non-respect du délai de prévenance en cas de changement de personnel</w:t>
            </w:r>
            <w:r w:rsidR="001778C3">
              <w:rPr>
                <w:noProof/>
                <w:webHidden/>
              </w:rPr>
              <w:tab/>
            </w:r>
            <w:r w:rsidR="001778C3">
              <w:rPr>
                <w:noProof/>
                <w:webHidden/>
              </w:rPr>
              <w:fldChar w:fldCharType="begin"/>
            </w:r>
            <w:r w:rsidR="001778C3">
              <w:rPr>
                <w:noProof/>
                <w:webHidden/>
              </w:rPr>
              <w:instrText xml:space="preserve"> PAGEREF _Toc200612800 \h </w:instrText>
            </w:r>
            <w:r w:rsidR="001778C3">
              <w:rPr>
                <w:noProof/>
                <w:webHidden/>
              </w:rPr>
            </w:r>
            <w:r w:rsidR="001778C3">
              <w:rPr>
                <w:noProof/>
                <w:webHidden/>
              </w:rPr>
              <w:fldChar w:fldCharType="separate"/>
            </w:r>
            <w:r w:rsidR="001778C3">
              <w:rPr>
                <w:noProof/>
                <w:webHidden/>
              </w:rPr>
              <w:t>24</w:t>
            </w:r>
            <w:r w:rsidR="001778C3">
              <w:rPr>
                <w:noProof/>
                <w:webHidden/>
              </w:rPr>
              <w:fldChar w:fldCharType="end"/>
            </w:r>
          </w:hyperlink>
        </w:p>
        <w:p w14:paraId="40CE6915" w14:textId="6A2584B5" w:rsidR="001778C3" w:rsidRDefault="00817B0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0612801" w:history="1">
            <w:r w:rsidR="001778C3" w:rsidRPr="008066D6">
              <w:rPr>
                <w:rStyle w:val="Lienhypertexte"/>
                <w:noProof/>
              </w:rPr>
              <w:t>16.4</w:t>
            </w:r>
            <w:r w:rsidR="001778C3">
              <w:rPr>
                <w:rFonts w:asciiTheme="minorHAnsi" w:eastAsiaTheme="minorEastAsia" w:hAnsiTheme="minorHAnsi" w:cstheme="minorBidi"/>
                <w:noProof/>
                <w:sz w:val="22"/>
                <w:szCs w:val="22"/>
                <w:lang w:eastAsia="fr-FR"/>
              </w:rPr>
              <w:tab/>
            </w:r>
            <w:r w:rsidR="001778C3" w:rsidRPr="008066D6">
              <w:rPr>
                <w:rStyle w:val="Lienhypertexte"/>
                <w:noProof/>
              </w:rPr>
              <w:t>Résiliation</w:t>
            </w:r>
            <w:r w:rsidR="001778C3">
              <w:rPr>
                <w:noProof/>
                <w:webHidden/>
              </w:rPr>
              <w:tab/>
            </w:r>
            <w:r w:rsidR="001778C3">
              <w:rPr>
                <w:noProof/>
                <w:webHidden/>
              </w:rPr>
              <w:fldChar w:fldCharType="begin"/>
            </w:r>
            <w:r w:rsidR="001778C3">
              <w:rPr>
                <w:noProof/>
                <w:webHidden/>
              </w:rPr>
              <w:instrText xml:space="preserve"> PAGEREF _Toc200612801 \h </w:instrText>
            </w:r>
            <w:r w:rsidR="001778C3">
              <w:rPr>
                <w:noProof/>
                <w:webHidden/>
              </w:rPr>
            </w:r>
            <w:r w:rsidR="001778C3">
              <w:rPr>
                <w:noProof/>
                <w:webHidden/>
              </w:rPr>
              <w:fldChar w:fldCharType="separate"/>
            </w:r>
            <w:r w:rsidR="001778C3">
              <w:rPr>
                <w:noProof/>
                <w:webHidden/>
              </w:rPr>
              <w:t>24</w:t>
            </w:r>
            <w:r w:rsidR="001778C3">
              <w:rPr>
                <w:noProof/>
                <w:webHidden/>
              </w:rPr>
              <w:fldChar w:fldCharType="end"/>
            </w:r>
          </w:hyperlink>
        </w:p>
        <w:p w14:paraId="49A231CE" w14:textId="7CB0F7E6" w:rsidR="001778C3" w:rsidRDefault="00817B0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12802" w:history="1">
            <w:r w:rsidR="001778C3" w:rsidRPr="008066D6">
              <w:rPr>
                <w:rStyle w:val="Lienhypertexte"/>
                <w:noProof/>
              </w:rPr>
              <w:t>ARTICLE 17.</w:t>
            </w:r>
            <w:r w:rsidR="001778C3">
              <w:rPr>
                <w:rFonts w:asciiTheme="minorHAnsi" w:eastAsiaTheme="minorEastAsia" w:hAnsiTheme="minorHAnsi" w:cstheme="minorBidi"/>
                <w:noProof/>
                <w:sz w:val="22"/>
                <w:szCs w:val="22"/>
                <w:lang w:eastAsia="fr-FR"/>
              </w:rPr>
              <w:tab/>
            </w:r>
            <w:r w:rsidR="001778C3" w:rsidRPr="008066D6">
              <w:rPr>
                <w:rStyle w:val="Lienhypertexte"/>
                <w:noProof/>
              </w:rPr>
              <w:t>LITIGES</w:t>
            </w:r>
            <w:r w:rsidR="001778C3">
              <w:rPr>
                <w:noProof/>
                <w:webHidden/>
              </w:rPr>
              <w:tab/>
            </w:r>
            <w:r w:rsidR="001778C3">
              <w:rPr>
                <w:noProof/>
                <w:webHidden/>
              </w:rPr>
              <w:fldChar w:fldCharType="begin"/>
            </w:r>
            <w:r w:rsidR="001778C3">
              <w:rPr>
                <w:noProof/>
                <w:webHidden/>
              </w:rPr>
              <w:instrText xml:space="preserve"> PAGEREF _Toc200612802 \h </w:instrText>
            </w:r>
            <w:r w:rsidR="001778C3">
              <w:rPr>
                <w:noProof/>
                <w:webHidden/>
              </w:rPr>
            </w:r>
            <w:r w:rsidR="001778C3">
              <w:rPr>
                <w:noProof/>
                <w:webHidden/>
              </w:rPr>
              <w:fldChar w:fldCharType="separate"/>
            </w:r>
            <w:r w:rsidR="001778C3">
              <w:rPr>
                <w:noProof/>
                <w:webHidden/>
              </w:rPr>
              <w:t>25</w:t>
            </w:r>
            <w:r w:rsidR="001778C3">
              <w:rPr>
                <w:noProof/>
                <w:webHidden/>
              </w:rPr>
              <w:fldChar w:fldCharType="end"/>
            </w:r>
          </w:hyperlink>
        </w:p>
        <w:p w14:paraId="6E5D8A3E" w14:textId="0151870D" w:rsidR="001778C3" w:rsidRDefault="00817B0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12803" w:history="1">
            <w:r w:rsidR="001778C3" w:rsidRPr="008066D6">
              <w:rPr>
                <w:rStyle w:val="Lienhypertexte"/>
                <w:noProof/>
              </w:rPr>
              <w:t>ARTICLE 18.</w:t>
            </w:r>
            <w:r w:rsidR="001778C3">
              <w:rPr>
                <w:rFonts w:asciiTheme="minorHAnsi" w:eastAsiaTheme="minorEastAsia" w:hAnsiTheme="minorHAnsi" w:cstheme="minorBidi"/>
                <w:noProof/>
                <w:sz w:val="22"/>
                <w:szCs w:val="22"/>
                <w:lang w:eastAsia="fr-FR"/>
              </w:rPr>
              <w:tab/>
            </w:r>
            <w:r w:rsidR="001778C3" w:rsidRPr="008066D6">
              <w:rPr>
                <w:rStyle w:val="Lienhypertexte"/>
                <w:noProof/>
              </w:rPr>
              <w:t>DEROGATIONS</w:t>
            </w:r>
            <w:r w:rsidR="001778C3">
              <w:rPr>
                <w:noProof/>
                <w:webHidden/>
              </w:rPr>
              <w:tab/>
            </w:r>
            <w:r w:rsidR="001778C3">
              <w:rPr>
                <w:noProof/>
                <w:webHidden/>
              </w:rPr>
              <w:fldChar w:fldCharType="begin"/>
            </w:r>
            <w:r w:rsidR="001778C3">
              <w:rPr>
                <w:noProof/>
                <w:webHidden/>
              </w:rPr>
              <w:instrText xml:space="preserve"> PAGEREF _Toc200612803 \h </w:instrText>
            </w:r>
            <w:r w:rsidR="001778C3">
              <w:rPr>
                <w:noProof/>
                <w:webHidden/>
              </w:rPr>
            </w:r>
            <w:r w:rsidR="001778C3">
              <w:rPr>
                <w:noProof/>
                <w:webHidden/>
              </w:rPr>
              <w:fldChar w:fldCharType="separate"/>
            </w:r>
            <w:r w:rsidR="001778C3">
              <w:rPr>
                <w:noProof/>
                <w:webHidden/>
              </w:rPr>
              <w:t>25</w:t>
            </w:r>
            <w:r w:rsidR="001778C3">
              <w:rPr>
                <w:noProof/>
                <w:webHidden/>
              </w:rPr>
              <w:fldChar w:fldCharType="end"/>
            </w:r>
          </w:hyperlink>
        </w:p>
        <w:p w14:paraId="158D67A2" w14:textId="79D8F11D" w:rsidR="001778C3" w:rsidRDefault="00817B0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0612804" w:history="1">
            <w:r w:rsidR="001778C3" w:rsidRPr="008066D6">
              <w:rPr>
                <w:rStyle w:val="Lienhypertexte"/>
                <w:noProof/>
              </w:rPr>
              <w:t>ARTICLE 19.</w:t>
            </w:r>
            <w:r w:rsidR="001778C3">
              <w:rPr>
                <w:rFonts w:asciiTheme="minorHAnsi" w:eastAsiaTheme="minorEastAsia" w:hAnsiTheme="minorHAnsi" w:cstheme="minorBidi"/>
                <w:noProof/>
                <w:sz w:val="22"/>
                <w:szCs w:val="22"/>
                <w:lang w:eastAsia="fr-FR"/>
              </w:rPr>
              <w:tab/>
            </w:r>
            <w:r w:rsidR="001778C3" w:rsidRPr="008066D6">
              <w:rPr>
                <w:rStyle w:val="Lienhypertexte"/>
                <w:noProof/>
              </w:rPr>
              <w:t>Annexe 1</w:t>
            </w:r>
            <w:r w:rsidR="001778C3">
              <w:rPr>
                <w:noProof/>
                <w:webHidden/>
              </w:rPr>
              <w:tab/>
            </w:r>
            <w:r w:rsidR="001778C3">
              <w:rPr>
                <w:noProof/>
                <w:webHidden/>
              </w:rPr>
              <w:fldChar w:fldCharType="begin"/>
            </w:r>
            <w:r w:rsidR="001778C3">
              <w:rPr>
                <w:noProof/>
                <w:webHidden/>
              </w:rPr>
              <w:instrText xml:space="preserve"> PAGEREF _Toc200612804 \h </w:instrText>
            </w:r>
            <w:r w:rsidR="001778C3">
              <w:rPr>
                <w:noProof/>
                <w:webHidden/>
              </w:rPr>
            </w:r>
            <w:r w:rsidR="001778C3">
              <w:rPr>
                <w:noProof/>
                <w:webHidden/>
              </w:rPr>
              <w:fldChar w:fldCharType="separate"/>
            </w:r>
            <w:r w:rsidR="001778C3">
              <w:rPr>
                <w:noProof/>
                <w:webHidden/>
              </w:rPr>
              <w:t>26</w:t>
            </w:r>
            <w:r w:rsidR="001778C3">
              <w:rPr>
                <w:noProof/>
                <w:webHidden/>
              </w:rPr>
              <w:fldChar w:fldCharType="end"/>
            </w:r>
          </w:hyperlink>
        </w:p>
        <w:p w14:paraId="65BCA424" w14:textId="6CCD761C" w:rsidR="00F83B59" w:rsidRDefault="00F83B59" w:rsidP="00B2590D">
          <w:pPr>
            <w:pStyle w:val="TM1"/>
            <w:widowControl/>
            <w:tabs>
              <w:tab w:val="right" w:leader="dot" w:pos="9912"/>
            </w:tabs>
            <w:autoSpaceDE/>
            <w:autoSpaceDN/>
            <w:ind w:left="0"/>
            <w:jc w:val="both"/>
            <w:sectPr w:rsidR="00F83B59" w:rsidSect="009D1264">
              <w:footerReference w:type="default" r:id="rId10"/>
              <w:type w:val="continuous"/>
              <w:pgSz w:w="11910" w:h="16850"/>
              <w:pgMar w:top="1010" w:right="740" w:bottom="1418" w:left="580" w:header="720" w:footer="720" w:gutter="0"/>
              <w:cols w:space="720"/>
            </w:sectPr>
          </w:pPr>
          <w:r w:rsidRPr="00F83B59">
            <w:rPr>
              <w:rFonts w:asciiTheme="minorHAnsi" w:eastAsia="Times New Roman" w:hAnsiTheme="minorHAnsi" w:cstheme="minorHAnsi"/>
              <w:bCs/>
              <w:caps/>
              <w:noProof/>
              <w:kern w:val="36"/>
              <w:lang w:eastAsia="fr-FR"/>
            </w:rPr>
            <w:fldChar w:fldCharType="end"/>
          </w:r>
        </w:p>
      </w:sdtContent>
    </w:sdt>
    <w:p w14:paraId="3FB3AB0D" w14:textId="12D92405" w:rsidR="00B9596A" w:rsidRDefault="00376491" w:rsidP="00FA3637">
      <w:pPr>
        <w:pStyle w:val="Titre1"/>
      </w:pPr>
      <w:bookmarkStart w:id="0" w:name="_Toc200612726"/>
      <w:bookmarkStart w:id="1" w:name="_Toc158390628"/>
      <w:bookmarkStart w:id="2" w:name="_Toc158391090"/>
      <w:r>
        <w:lastRenderedPageBreak/>
        <w:t>P</w:t>
      </w:r>
      <w:r w:rsidR="00B9596A">
        <w:t>reambule</w:t>
      </w:r>
      <w:bookmarkEnd w:id="0"/>
      <w:r w:rsidR="00B9596A">
        <w:t xml:space="preserve"> </w:t>
      </w:r>
    </w:p>
    <w:p w14:paraId="4C3BC08A" w14:textId="450A0631" w:rsidR="00B9596A" w:rsidRDefault="00B9596A" w:rsidP="00B9596A"/>
    <w:p w14:paraId="22C9E98E" w14:textId="2C9C7200" w:rsidR="00B9596A" w:rsidRDefault="005917A7" w:rsidP="00B9596A">
      <w:r>
        <w:rPr>
          <w:noProof/>
        </w:rPr>
        <w:drawing>
          <wp:anchor distT="0" distB="0" distL="114300" distR="114300" simplePos="0" relativeHeight="251660288" behindDoc="0" locked="0" layoutInCell="1" allowOverlap="1" wp14:anchorId="1B216A68" wp14:editId="6BC8E0E7">
            <wp:simplePos x="0" y="0"/>
            <wp:positionH relativeFrom="column">
              <wp:posOffset>431800</wp:posOffset>
            </wp:positionH>
            <wp:positionV relativeFrom="paragraph">
              <wp:posOffset>95250</wp:posOffset>
            </wp:positionV>
            <wp:extent cx="5761355" cy="596836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1355" cy="5968365"/>
                    </a:xfrm>
                    <a:prstGeom prst="rect">
                      <a:avLst/>
                    </a:prstGeom>
                    <a:noFill/>
                  </pic:spPr>
                </pic:pic>
              </a:graphicData>
            </a:graphic>
          </wp:anchor>
        </w:drawing>
      </w:r>
    </w:p>
    <w:p w14:paraId="3D2495BB" w14:textId="1468EE8A" w:rsidR="00B9596A" w:rsidRDefault="00B9596A" w:rsidP="00B9596A"/>
    <w:p w14:paraId="1893D7E9" w14:textId="28CD5668" w:rsidR="005917A7" w:rsidRDefault="005917A7" w:rsidP="00B9596A"/>
    <w:p w14:paraId="687895F1" w14:textId="751D274C" w:rsidR="005917A7" w:rsidRDefault="005917A7" w:rsidP="00B9596A"/>
    <w:p w14:paraId="7A798C43" w14:textId="2406D7B5" w:rsidR="005917A7" w:rsidRDefault="005917A7" w:rsidP="00B9596A"/>
    <w:p w14:paraId="358E0DDA" w14:textId="25B62888" w:rsidR="005917A7" w:rsidRDefault="005917A7" w:rsidP="00B9596A"/>
    <w:p w14:paraId="583DB60F" w14:textId="527E3052" w:rsidR="005917A7" w:rsidRDefault="005917A7" w:rsidP="00B9596A"/>
    <w:p w14:paraId="4E108F95" w14:textId="6C612024" w:rsidR="005917A7" w:rsidRDefault="005917A7" w:rsidP="00B9596A"/>
    <w:p w14:paraId="651AFD30" w14:textId="576FFADE" w:rsidR="005917A7" w:rsidRDefault="005917A7" w:rsidP="00B9596A"/>
    <w:p w14:paraId="7DF80E15" w14:textId="30412A00" w:rsidR="005917A7" w:rsidRDefault="005917A7" w:rsidP="00B9596A"/>
    <w:p w14:paraId="4EF50AE8" w14:textId="29B03602" w:rsidR="005917A7" w:rsidRDefault="005917A7" w:rsidP="00B9596A"/>
    <w:p w14:paraId="6814A864" w14:textId="7B8CF0F9" w:rsidR="005917A7" w:rsidRDefault="005917A7" w:rsidP="00B9596A"/>
    <w:p w14:paraId="690568D4" w14:textId="0F938E45" w:rsidR="005917A7" w:rsidRDefault="005917A7" w:rsidP="00B9596A"/>
    <w:p w14:paraId="2AC5AD35" w14:textId="7C92904F" w:rsidR="005917A7" w:rsidRDefault="005917A7" w:rsidP="00B9596A"/>
    <w:p w14:paraId="1DB72089" w14:textId="1567E8BC" w:rsidR="005917A7" w:rsidRDefault="005917A7" w:rsidP="00B9596A"/>
    <w:p w14:paraId="4E583A48" w14:textId="29C0A8A9" w:rsidR="005917A7" w:rsidRDefault="005917A7" w:rsidP="00B9596A"/>
    <w:p w14:paraId="5F132054" w14:textId="7BCC148C" w:rsidR="005917A7" w:rsidRDefault="005917A7" w:rsidP="00B9596A"/>
    <w:p w14:paraId="5F3D3D7D" w14:textId="4B6CBD5A" w:rsidR="005917A7" w:rsidRDefault="005917A7" w:rsidP="00B9596A"/>
    <w:p w14:paraId="25A8F07A" w14:textId="5D1E366F" w:rsidR="005917A7" w:rsidRDefault="005917A7" w:rsidP="00B9596A"/>
    <w:p w14:paraId="6B1B306A" w14:textId="0D1D4886" w:rsidR="005917A7" w:rsidRDefault="005917A7" w:rsidP="00B9596A"/>
    <w:p w14:paraId="3773F374" w14:textId="764F7A82" w:rsidR="005917A7" w:rsidRDefault="005917A7" w:rsidP="00B9596A"/>
    <w:p w14:paraId="621BD778" w14:textId="6125F560" w:rsidR="005917A7" w:rsidRDefault="005917A7" w:rsidP="00B9596A"/>
    <w:p w14:paraId="08435B77" w14:textId="1B1893D0" w:rsidR="005917A7" w:rsidRDefault="005917A7" w:rsidP="00B9596A"/>
    <w:p w14:paraId="18EB5327" w14:textId="16E1C8AD" w:rsidR="005917A7" w:rsidRDefault="005917A7" w:rsidP="00B9596A"/>
    <w:p w14:paraId="6EDC4F97" w14:textId="14E63D48" w:rsidR="005917A7" w:rsidRDefault="005917A7" w:rsidP="00B9596A"/>
    <w:p w14:paraId="5FC9BC82" w14:textId="5951C0C2" w:rsidR="005917A7" w:rsidRDefault="005917A7" w:rsidP="00B9596A"/>
    <w:p w14:paraId="305CC425" w14:textId="71DD87F8" w:rsidR="005917A7" w:rsidRDefault="005917A7" w:rsidP="00B9596A"/>
    <w:p w14:paraId="5AB62EB3" w14:textId="1A2A81BD" w:rsidR="005917A7" w:rsidRDefault="005917A7" w:rsidP="00B9596A"/>
    <w:p w14:paraId="6BBFFB09" w14:textId="08529FC5" w:rsidR="005917A7" w:rsidRDefault="005917A7" w:rsidP="00B9596A"/>
    <w:p w14:paraId="64C7EF4D" w14:textId="653459A7" w:rsidR="00533AF2" w:rsidRDefault="00533AF2" w:rsidP="00B9596A"/>
    <w:p w14:paraId="24603F1A" w14:textId="1B617D59" w:rsidR="00533AF2" w:rsidRDefault="00533AF2" w:rsidP="00B9596A"/>
    <w:p w14:paraId="06127BF4" w14:textId="0E29F119" w:rsidR="00533AF2" w:rsidRDefault="00533AF2" w:rsidP="00B9596A"/>
    <w:p w14:paraId="7A12FB0F" w14:textId="45366A61" w:rsidR="00533AF2" w:rsidRDefault="00533AF2" w:rsidP="00B9596A"/>
    <w:p w14:paraId="539BF5DC" w14:textId="2133E4F8" w:rsidR="00533AF2" w:rsidRDefault="00533AF2" w:rsidP="00B9596A"/>
    <w:p w14:paraId="5EE3D515" w14:textId="65728269" w:rsidR="00533AF2" w:rsidRDefault="00533AF2" w:rsidP="00B9596A"/>
    <w:p w14:paraId="7501D2AE" w14:textId="61FC4390" w:rsidR="00533AF2" w:rsidRDefault="00533AF2" w:rsidP="00B9596A"/>
    <w:p w14:paraId="25B8C9F3" w14:textId="3D283290" w:rsidR="00533AF2" w:rsidRDefault="00533AF2" w:rsidP="00B9596A"/>
    <w:p w14:paraId="4A289C7F" w14:textId="13089A58" w:rsidR="00533AF2" w:rsidRDefault="00533AF2" w:rsidP="00B9596A"/>
    <w:p w14:paraId="4C15CC27" w14:textId="07B50CF2" w:rsidR="00533AF2" w:rsidRDefault="00533AF2" w:rsidP="00B9596A"/>
    <w:p w14:paraId="47BE6586" w14:textId="77777777" w:rsidR="00533AF2" w:rsidRDefault="00533AF2" w:rsidP="00B9596A"/>
    <w:p w14:paraId="418102F1" w14:textId="7E444990" w:rsidR="00533AF2" w:rsidRDefault="00533AF2" w:rsidP="008E7367">
      <w:pPr>
        <w:pStyle w:val="Titre2"/>
      </w:pPr>
      <w:bookmarkStart w:id="3" w:name="_Toc200612727"/>
      <w:r>
        <w:t>Acheteur</w:t>
      </w:r>
      <w:bookmarkEnd w:id="3"/>
      <w:r>
        <w:t xml:space="preserve"> </w:t>
      </w:r>
    </w:p>
    <w:p w14:paraId="2D3F4E4F" w14:textId="70ABF0A8" w:rsidR="00533AF2" w:rsidRDefault="00533AF2" w:rsidP="00E41344"/>
    <w:p w14:paraId="661A8A85" w14:textId="77777777" w:rsidR="00533AF2" w:rsidRPr="002D3677" w:rsidRDefault="00533AF2" w:rsidP="00E41344">
      <w:pPr>
        <w:pStyle w:val="Corpsdetexte"/>
      </w:pPr>
      <w:r>
        <w:t xml:space="preserve">Le présent marché est porté par l’Assistance Publique – Hôpitaux de Paris (AP-HP) et </w:t>
      </w:r>
      <w:r w:rsidRPr="002D3677">
        <w:t xml:space="preserve">plus précisément l’Agence Générale des Equipements et Produits de Santé (AGEPS) dont le siège se situe : 7, rue du Fer à Moulin - 75221 – PARIS CEDEX 05. </w:t>
      </w:r>
    </w:p>
    <w:p w14:paraId="2340F1A6" w14:textId="77777777" w:rsidR="00533AF2" w:rsidRPr="002D3677" w:rsidRDefault="00533AF2" w:rsidP="00E41344">
      <w:pPr>
        <w:pStyle w:val="Corpsdetexte"/>
      </w:pPr>
    </w:p>
    <w:p w14:paraId="0D834546" w14:textId="77777777" w:rsidR="00533AF2" w:rsidRPr="002D3677" w:rsidRDefault="00533AF2" w:rsidP="00E41344">
      <w:pPr>
        <w:pStyle w:val="Corpsdetexte"/>
      </w:pPr>
      <w:r w:rsidRPr="002D3677">
        <w:t>SIRET : 267 500 452 01928</w:t>
      </w:r>
    </w:p>
    <w:p w14:paraId="00054B5A" w14:textId="77777777" w:rsidR="00533AF2" w:rsidRPr="002D3677" w:rsidRDefault="00533AF2" w:rsidP="00E41344">
      <w:pPr>
        <w:pStyle w:val="Corpsdetexte"/>
      </w:pPr>
      <w:r w:rsidRPr="002D3677">
        <w:t>Tél : 01 46 69 13 13</w:t>
      </w:r>
    </w:p>
    <w:p w14:paraId="662862A8" w14:textId="77777777" w:rsidR="00533AF2" w:rsidRPr="002D3677" w:rsidRDefault="00533AF2" w:rsidP="00E41344">
      <w:pPr>
        <w:pStyle w:val="Corpsdetexte"/>
      </w:pPr>
    </w:p>
    <w:p w14:paraId="1800F3EF" w14:textId="40EA3A0C" w:rsidR="00533AF2" w:rsidRDefault="00533AF2" w:rsidP="00E41344">
      <w:pPr>
        <w:pStyle w:val="Corpsdetexte"/>
      </w:pPr>
      <w:r w:rsidRPr="002D3677">
        <w:t>Elle est représentée par le Directeur de l’AGEPS bénéficiant d’une délégation de signature du Directeur général de l’AP-HP à cet effet en application de l’arrêté n°75-2022-07-08-00005 du 8 juillet 2022.</w:t>
      </w:r>
    </w:p>
    <w:p w14:paraId="6862FCE2" w14:textId="438C4C8B" w:rsidR="00533AF2" w:rsidRDefault="00533AF2" w:rsidP="00E41344"/>
    <w:p w14:paraId="6AA46DBD" w14:textId="17B0EC29" w:rsidR="00533AF2" w:rsidRDefault="00533AF2" w:rsidP="008E7367">
      <w:pPr>
        <w:pStyle w:val="Titre2"/>
      </w:pPr>
      <w:bookmarkStart w:id="4" w:name="_Toc200612728"/>
      <w:r>
        <w:lastRenderedPageBreak/>
        <w:t>Contexte</w:t>
      </w:r>
      <w:bookmarkEnd w:id="4"/>
    </w:p>
    <w:p w14:paraId="7960A3CD" w14:textId="0EAFE33B" w:rsidR="00533AF2" w:rsidRDefault="00533AF2" w:rsidP="00E41344">
      <w:pPr>
        <w:pStyle w:val="Corpsdetexte"/>
      </w:pPr>
    </w:p>
    <w:p w14:paraId="0CACF746" w14:textId="3F71B18C" w:rsidR="00533AF2" w:rsidRDefault="00533AF2" w:rsidP="00E41344">
      <w:pPr>
        <w:pStyle w:val="Corpsdetexte"/>
      </w:pPr>
      <w:r w:rsidRPr="002D3677">
        <w:t>L’AGEPS est un pôle d’intérêt commun de l’Assistance publique –Hôpitaux de Paris, elle met en œuvre la politique de l’AP-HP en matière d’équipements et de produits de santé. Au sein de celle-ci, la Direction des Achats est compétente pour la passation et le suivi de l’exécution des marchés de produits de santé et équipements médicaux et informatiques pour l’ensemble des GHU et Hôpitaux de l’Assistance Publique – Hôpitaux de Paris (AP-HP).</w:t>
      </w:r>
    </w:p>
    <w:p w14:paraId="78DABD6D" w14:textId="77777777" w:rsidR="00533AF2" w:rsidRDefault="00533AF2" w:rsidP="00B9596A"/>
    <w:p w14:paraId="6C4B3E7A" w14:textId="0D996421" w:rsidR="00EB2F25" w:rsidRDefault="00621062" w:rsidP="00E41344">
      <w:pPr>
        <w:pStyle w:val="Titre1"/>
      </w:pPr>
      <w:r>
        <w:t xml:space="preserve"> </w:t>
      </w:r>
      <w:bookmarkStart w:id="5" w:name="_Toc200612729"/>
      <w:bookmarkEnd w:id="1"/>
      <w:bookmarkEnd w:id="2"/>
      <w:r w:rsidR="00533AF2">
        <w:t>Objet et caracteristiques du marché</w:t>
      </w:r>
      <w:bookmarkEnd w:id="5"/>
    </w:p>
    <w:p w14:paraId="68BF2101" w14:textId="77777777" w:rsidR="007051BB" w:rsidRPr="007051BB" w:rsidRDefault="007051BB" w:rsidP="00E41344">
      <w:pPr>
        <w:pStyle w:val="Corpsdetexte"/>
      </w:pPr>
    </w:p>
    <w:p w14:paraId="1DA8D09F" w14:textId="60916937" w:rsidR="00EB2F25" w:rsidRPr="00B2590D" w:rsidRDefault="000567DB" w:rsidP="008E7367">
      <w:pPr>
        <w:pStyle w:val="Titre2"/>
      </w:pPr>
      <w:bookmarkStart w:id="6" w:name="_Toc158390629"/>
      <w:bookmarkStart w:id="7" w:name="_Toc158391091"/>
      <w:bookmarkStart w:id="8" w:name="_Toc200612730"/>
      <w:r w:rsidRPr="00B2590D">
        <w:t xml:space="preserve">Objet du </w:t>
      </w:r>
      <w:r w:rsidRPr="000D6C26">
        <w:t>marché</w:t>
      </w:r>
      <w:bookmarkEnd w:id="6"/>
      <w:bookmarkEnd w:id="7"/>
      <w:bookmarkEnd w:id="8"/>
    </w:p>
    <w:p w14:paraId="776CC689" w14:textId="77777777" w:rsidR="00962AC3" w:rsidRDefault="00962AC3" w:rsidP="00E41344">
      <w:pPr>
        <w:pStyle w:val="Corpsdetexte"/>
      </w:pPr>
    </w:p>
    <w:p w14:paraId="37BAC982" w14:textId="77777777" w:rsidR="008905A3" w:rsidRDefault="008905A3" w:rsidP="008905A3">
      <w:pPr>
        <w:pStyle w:val="Corpsdetexte"/>
      </w:pPr>
      <w:r>
        <w:t>Le présent marché a pour objet la définition et la mise en œuvre d’une solution de vote électronique pour les élections professionnelles de décembre 2026 à l’Assistance publique – hôpitaux de Paris (AP-HP), autorité organisatrice qui fait ce choix du recours exclusif au vote électronique par Internet, ainsi que l’exécution de prestations associées.</w:t>
      </w:r>
    </w:p>
    <w:p w14:paraId="6A740807" w14:textId="77777777" w:rsidR="008905A3" w:rsidRDefault="008905A3" w:rsidP="008905A3">
      <w:pPr>
        <w:pStyle w:val="Corpsdetexte"/>
      </w:pPr>
    </w:p>
    <w:p w14:paraId="2E294FD7" w14:textId="1D97FA8F" w:rsidR="008905A3" w:rsidRDefault="008905A3" w:rsidP="008905A3">
      <w:pPr>
        <w:pStyle w:val="Corpsdetexte"/>
      </w:pPr>
      <w:r>
        <w:t>La solution de vote électronique ou SVE attendue comprend :</w:t>
      </w:r>
    </w:p>
    <w:p w14:paraId="0AF37941" w14:textId="77777777" w:rsidR="008905A3" w:rsidRDefault="008905A3" w:rsidP="007165F3">
      <w:pPr>
        <w:pStyle w:val="Corpsdetexte"/>
        <w:numPr>
          <w:ilvl w:val="0"/>
          <w:numId w:val="27"/>
        </w:numPr>
      </w:pPr>
      <w:r>
        <w:t>Un système de vote électronique par Internet, c’est-à-dire l’ensemble des moyens physiques et logiques permettant ce vote ;</w:t>
      </w:r>
    </w:p>
    <w:p w14:paraId="5334CA36" w14:textId="586A8EC1" w:rsidR="00425ECB" w:rsidRDefault="008905A3" w:rsidP="007165F3">
      <w:pPr>
        <w:pStyle w:val="Corpsdetexte"/>
        <w:numPr>
          <w:ilvl w:val="0"/>
          <w:numId w:val="27"/>
        </w:numPr>
      </w:pPr>
      <w:r>
        <w:t>L’ensemble de l’environnement de ce système, c’est-à-dire les procédures de son exploitation et de sa sécurisation.</w:t>
      </w:r>
    </w:p>
    <w:p w14:paraId="4F6495F0" w14:textId="3FE89978" w:rsidR="006D6AAB" w:rsidRDefault="006D6AAB" w:rsidP="00E41344">
      <w:pPr>
        <w:pStyle w:val="Corpsdetexte"/>
      </w:pPr>
    </w:p>
    <w:p w14:paraId="595461D1" w14:textId="624F9FC3" w:rsidR="00533AF2" w:rsidRDefault="00533AF2" w:rsidP="008E7367">
      <w:pPr>
        <w:pStyle w:val="Titre2"/>
      </w:pPr>
      <w:bookmarkStart w:id="9" w:name="_Toc200612731"/>
      <w:r>
        <w:t>Allotissement</w:t>
      </w:r>
      <w:bookmarkEnd w:id="9"/>
      <w:r>
        <w:t xml:space="preserve"> </w:t>
      </w:r>
    </w:p>
    <w:p w14:paraId="46DA3E53" w14:textId="77777777" w:rsidR="00533AF2" w:rsidRDefault="00533AF2" w:rsidP="00E41344">
      <w:pPr>
        <w:pStyle w:val="Corpsdetexte"/>
      </w:pPr>
    </w:p>
    <w:p w14:paraId="5A18B884" w14:textId="0E27A465" w:rsidR="00533AF2" w:rsidRDefault="00425ECB" w:rsidP="00E41344">
      <w:pPr>
        <w:pStyle w:val="Corpsdetexte"/>
      </w:pPr>
      <w:r w:rsidRPr="00425ECB">
        <w:t>Conformément à l’article L. 2113-10 du Code de la commande publique, le marché n’est pas alloti</w:t>
      </w:r>
      <w:r>
        <w:t>.</w:t>
      </w:r>
    </w:p>
    <w:p w14:paraId="21DA5F4E" w14:textId="77777777" w:rsidR="00425ECB" w:rsidRDefault="00425ECB" w:rsidP="00E41344">
      <w:pPr>
        <w:pStyle w:val="Corpsdetexte"/>
      </w:pPr>
    </w:p>
    <w:p w14:paraId="0F0EDD8F" w14:textId="471F1926" w:rsidR="00533AF2" w:rsidRDefault="00533AF2" w:rsidP="008E7367">
      <w:pPr>
        <w:pStyle w:val="Titre2"/>
      </w:pPr>
      <w:bookmarkStart w:id="10" w:name="_Toc200612732"/>
      <w:r>
        <w:t>Forme du marché</w:t>
      </w:r>
      <w:bookmarkEnd w:id="10"/>
      <w:r>
        <w:t xml:space="preserve"> </w:t>
      </w:r>
    </w:p>
    <w:p w14:paraId="4FCC4FF3" w14:textId="77777777" w:rsidR="00533AF2" w:rsidRDefault="00533AF2" w:rsidP="00E41344">
      <w:pPr>
        <w:pStyle w:val="Corpsdetexte"/>
      </w:pPr>
    </w:p>
    <w:p w14:paraId="43BA5617" w14:textId="30047361" w:rsidR="00425ECB" w:rsidRDefault="00425ECB" w:rsidP="00E41344">
      <w:pPr>
        <w:pStyle w:val="Corpsdetexte"/>
      </w:pPr>
      <w:r>
        <w:t xml:space="preserve">Le présent marché est un accord-cadre mono-attributaire à bons de commande au sens de l’article R.2162-2 du Code de la commande publique. </w:t>
      </w:r>
    </w:p>
    <w:p w14:paraId="5E8577B0" w14:textId="77777777" w:rsidR="00425ECB" w:rsidRDefault="00425ECB" w:rsidP="00E41344">
      <w:pPr>
        <w:pStyle w:val="Corpsdetexte"/>
      </w:pPr>
    </w:p>
    <w:p w14:paraId="414D71C8" w14:textId="77777777" w:rsidR="00425ECB" w:rsidRDefault="00425ECB" w:rsidP="00E41344">
      <w:pPr>
        <w:pStyle w:val="Corpsdetexte"/>
      </w:pPr>
      <w:r>
        <w:t>Conformément à l’article R. 2162-4 du Code de la commande publique, l’accord-cadre est établi :</w:t>
      </w:r>
    </w:p>
    <w:p w14:paraId="5312CD23" w14:textId="4A301F3E" w:rsidR="00425ECB" w:rsidRDefault="00425ECB" w:rsidP="007165F3">
      <w:pPr>
        <w:pStyle w:val="Corpsdetexte"/>
        <w:numPr>
          <w:ilvl w:val="0"/>
          <w:numId w:val="24"/>
        </w:numPr>
        <w:ind w:left="0" w:firstLine="0"/>
      </w:pPr>
      <w:r>
        <w:t>Sans montant minimum.</w:t>
      </w:r>
    </w:p>
    <w:p w14:paraId="52F60676" w14:textId="5640C1F4" w:rsidR="00533AF2" w:rsidRPr="008E7367" w:rsidRDefault="00425ECB" w:rsidP="007165F3">
      <w:pPr>
        <w:pStyle w:val="Corpsdetexte"/>
        <w:numPr>
          <w:ilvl w:val="0"/>
          <w:numId w:val="24"/>
        </w:numPr>
        <w:ind w:left="0" w:firstLine="0"/>
      </w:pPr>
      <w:r w:rsidRPr="008E7367">
        <w:t xml:space="preserve">Avec un montant maximum de </w:t>
      </w:r>
      <w:r w:rsidR="00E57A28" w:rsidRPr="0041449C">
        <w:t>150</w:t>
      </w:r>
      <w:r w:rsidRPr="0041449C">
        <w:t>%</w:t>
      </w:r>
      <w:r w:rsidRPr="008E7367">
        <w:t xml:space="preserve"> de l’offre valorisée du Titulaire.</w:t>
      </w:r>
    </w:p>
    <w:p w14:paraId="4362C0DC" w14:textId="77777777" w:rsidR="00533AF2" w:rsidRPr="00621062" w:rsidRDefault="00533AF2" w:rsidP="00E41344">
      <w:pPr>
        <w:pStyle w:val="Corpsdetexte"/>
      </w:pPr>
      <w:r w:rsidRPr="00621062">
        <w:t>Le détail des prestations objets du marché est précisé dans le cahier des clauses techniques particulières.</w:t>
      </w:r>
    </w:p>
    <w:p w14:paraId="10110BC7" w14:textId="28DBE8EC" w:rsidR="00EB2F25" w:rsidRPr="007051BB" w:rsidRDefault="00EB2F25" w:rsidP="00E41344">
      <w:pPr>
        <w:pStyle w:val="Corpsdetexte"/>
      </w:pPr>
    </w:p>
    <w:p w14:paraId="78FD7F85" w14:textId="3BDA13F6" w:rsidR="00EB2F25" w:rsidRPr="00B2590D" w:rsidRDefault="000567DB" w:rsidP="008E7367">
      <w:pPr>
        <w:pStyle w:val="Titre2"/>
      </w:pPr>
      <w:bookmarkStart w:id="11" w:name="_Toc158390630"/>
      <w:bookmarkStart w:id="12" w:name="_Toc158391092"/>
      <w:bookmarkStart w:id="13" w:name="_Toc200612733"/>
      <w:r w:rsidRPr="006D6AAB">
        <w:t>Durée</w:t>
      </w:r>
      <w:r w:rsidRPr="00B2590D">
        <w:t xml:space="preserve"> du </w:t>
      </w:r>
      <w:r w:rsidRPr="008F6811">
        <w:t>marché</w:t>
      </w:r>
      <w:bookmarkEnd w:id="11"/>
      <w:bookmarkEnd w:id="12"/>
      <w:bookmarkEnd w:id="13"/>
    </w:p>
    <w:p w14:paraId="2AED1AB5" w14:textId="77777777" w:rsidR="008C7BC4" w:rsidRDefault="008C7BC4" w:rsidP="00E41344">
      <w:pPr>
        <w:pStyle w:val="Corpsdetexte"/>
      </w:pPr>
    </w:p>
    <w:p w14:paraId="16D6A7DA" w14:textId="7070FB68" w:rsidR="00425ECB" w:rsidRDefault="00425ECB" w:rsidP="00E41344">
      <w:pPr>
        <w:pStyle w:val="Corpsdetexte"/>
      </w:pPr>
      <w:r>
        <w:t xml:space="preserve">Le marché est conclu pour une période </w:t>
      </w:r>
      <w:r w:rsidR="00376491">
        <w:t xml:space="preserve">de </w:t>
      </w:r>
      <w:r w:rsidR="00E57A28" w:rsidRPr="0041449C">
        <w:t>18</w:t>
      </w:r>
      <w:r w:rsidR="00376491" w:rsidRPr="0041449C">
        <w:t xml:space="preserve"> mois</w:t>
      </w:r>
      <w:r w:rsidR="00376491">
        <w:t xml:space="preserve"> à compter de sa date de notification. </w:t>
      </w:r>
    </w:p>
    <w:p w14:paraId="43F20A6C" w14:textId="77777777" w:rsidR="00425ECB" w:rsidRDefault="00425ECB" w:rsidP="00E41344">
      <w:pPr>
        <w:pStyle w:val="Corpsdetexte"/>
      </w:pPr>
    </w:p>
    <w:p w14:paraId="37869BDD" w14:textId="55FC2918" w:rsidR="00425ECB" w:rsidRDefault="00425ECB" w:rsidP="00E41344">
      <w:pPr>
        <w:pStyle w:val="Corpsdetexte"/>
      </w:pPr>
      <w:r>
        <w:t xml:space="preserve">Il sera éventuellement résiliable sans indemnités à la seule initiative de l’AP-HP, à compter de </w:t>
      </w:r>
      <w:r w:rsidR="00E57A28">
        <w:t>trois</w:t>
      </w:r>
      <w:r>
        <w:t xml:space="preserve"> (</w:t>
      </w:r>
      <w:r w:rsidR="00E57A28">
        <w:t>3</w:t>
      </w:r>
      <w:r>
        <w:t>) mois avant la date de fin d’exécution.</w:t>
      </w:r>
    </w:p>
    <w:p w14:paraId="421643D4" w14:textId="77777777" w:rsidR="00425ECB" w:rsidRDefault="00425ECB" w:rsidP="00E41344">
      <w:pPr>
        <w:pStyle w:val="Corpsdetexte"/>
      </w:pPr>
    </w:p>
    <w:p w14:paraId="335ACE4B" w14:textId="64FE0AB6" w:rsidR="00533AF2" w:rsidRDefault="00425ECB" w:rsidP="00E41344">
      <w:pPr>
        <w:pStyle w:val="Corpsdetexte"/>
      </w:pPr>
      <w:r>
        <w:t>Si l’AP-HP décide de procéder à la résiliation du marché, elle le notifiera au Titulaire par lettre de la Direction des achats de l’AGEPS en recommandé avec accusé de réception au plus tard un mois avant la date effective de résiliation.</w:t>
      </w:r>
    </w:p>
    <w:p w14:paraId="00EDE7A6" w14:textId="41DC84A0" w:rsidR="00376491" w:rsidRDefault="00376491" w:rsidP="00E41344">
      <w:pPr>
        <w:pStyle w:val="Corpsdetexte"/>
      </w:pPr>
    </w:p>
    <w:p w14:paraId="6E048631" w14:textId="55A8E30D" w:rsidR="00533AF2" w:rsidRPr="00533AF2" w:rsidRDefault="00533AF2" w:rsidP="008E7367">
      <w:pPr>
        <w:pStyle w:val="Titre2"/>
      </w:pPr>
      <w:bookmarkStart w:id="14" w:name="_Toc200612734"/>
      <w:r>
        <w:lastRenderedPageBreak/>
        <w:t>Lieu d’exécution des prestations du marché</w:t>
      </w:r>
      <w:bookmarkEnd w:id="14"/>
      <w:r>
        <w:t xml:space="preserve"> </w:t>
      </w:r>
    </w:p>
    <w:p w14:paraId="3E9CF0CC" w14:textId="77777777" w:rsidR="00533AF2" w:rsidRDefault="00533AF2" w:rsidP="00E41344">
      <w:pPr>
        <w:pStyle w:val="Corpsdetexte"/>
      </w:pPr>
    </w:p>
    <w:p w14:paraId="44C7875A" w14:textId="5D0C2EDA" w:rsidR="00425ECB" w:rsidRDefault="00425ECB" w:rsidP="00E41344">
      <w:pPr>
        <w:pStyle w:val="Corpsdetexte"/>
      </w:pPr>
      <w:r w:rsidRPr="00425ECB">
        <w:t xml:space="preserve">Les prestations objet du marché sont exécutées </w:t>
      </w:r>
      <w:r w:rsidR="00E57A28" w:rsidRPr="0041449C">
        <w:t xml:space="preserve">dans les </w:t>
      </w:r>
      <w:r w:rsidR="008905A3" w:rsidRPr="0041449C">
        <w:t>lieux où siègent les différents établissements de l’AP-HP et dans les locaux</w:t>
      </w:r>
      <w:r w:rsidR="00E57A28" w:rsidRPr="0041449C">
        <w:t xml:space="preserve"> du Titulair</w:t>
      </w:r>
      <w:r w:rsidR="008905A3" w:rsidRPr="0041449C">
        <w:t>e</w:t>
      </w:r>
      <w:r w:rsidR="00E57A28" w:rsidRPr="0041449C">
        <w:t>.</w:t>
      </w:r>
    </w:p>
    <w:p w14:paraId="12AAED0A" w14:textId="2B5BAFE3" w:rsidR="00533AF2" w:rsidRDefault="00533AF2" w:rsidP="00E41344">
      <w:pPr>
        <w:pStyle w:val="Corpsdetexte"/>
      </w:pPr>
      <w:r>
        <w:t>Le détail des prestations, objets du marché, est précisé dans l’acte d’engagement et dans le cahier des clauses techniques particulières</w:t>
      </w:r>
      <w:r w:rsidR="008905A3">
        <w:t xml:space="preserve"> (CCTP)</w:t>
      </w:r>
      <w:r>
        <w:t>.</w:t>
      </w:r>
    </w:p>
    <w:p w14:paraId="03523B2C" w14:textId="04B4B931" w:rsidR="00533AF2" w:rsidRDefault="00533AF2" w:rsidP="00E41344">
      <w:pPr>
        <w:pStyle w:val="Corpsdetexte"/>
      </w:pPr>
    </w:p>
    <w:p w14:paraId="243134BE" w14:textId="12AC95C0" w:rsidR="00533AF2" w:rsidRDefault="00533AF2" w:rsidP="008E7367">
      <w:pPr>
        <w:pStyle w:val="Titre2"/>
      </w:pPr>
      <w:bookmarkStart w:id="15" w:name="_Toc200612735"/>
      <w:r>
        <w:t>Langue du marché</w:t>
      </w:r>
      <w:bookmarkEnd w:id="15"/>
      <w:r>
        <w:t xml:space="preserve"> </w:t>
      </w:r>
    </w:p>
    <w:p w14:paraId="38E44412" w14:textId="77777777" w:rsidR="00533AF2" w:rsidRDefault="00533AF2" w:rsidP="00E41344">
      <w:pPr>
        <w:pStyle w:val="Corpsdetexte"/>
      </w:pPr>
    </w:p>
    <w:p w14:paraId="136907E3" w14:textId="77777777" w:rsidR="004F66D3" w:rsidRDefault="004F66D3" w:rsidP="004F66D3">
      <w:pPr>
        <w:pStyle w:val="Corpsdetexte"/>
      </w:pPr>
      <w:r w:rsidRPr="00A60AB3">
        <w:t xml:space="preserve">Conformément aux textes en vigueur, et sauf stipulation contraire au sein de l’accord-cadre, l’ensemble des pièces de l’accord-cadre est rédigé́ ou traduit en français, sachant que, dans ce dernier cas, seule la version française fait foi. </w:t>
      </w:r>
    </w:p>
    <w:p w14:paraId="3F604869" w14:textId="77777777" w:rsidR="004F66D3" w:rsidRPr="00A60AB3" w:rsidRDefault="004F66D3" w:rsidP="004F66D3">
      <w:pPr>
        <w:pStyle w:val="Corpsdetexte"/>
      </w:pPr>
    </w:p>
    <w:p w14:paraId="2127EAD7" w14:textId="42B83B1D" w:rsidR="004F66D3" w:rsidRDefault="004F66D3" w:rsidP="00E41344">
      <w:pPr>
        <w:pStyle w:val="Corpsdetexte"/>
      </w:pPr>
      <w:r w:rsidRPr="00A60AB3">
        <w:t xml:space="preserve">Les correspondances relatives à l’accord-cadre doivent être rédigées en français (loi n° 94-665 du 4 août 1994 relative </w:t>
      </w:r>
      <w:proofErr w:type="spellStart"/>
      <w:r w:rsidRPr="00A60AB3">
        <w:t>a</w:t>
      </w:r>
      <w:proofErr w:type="spellEnd"/>
      <w:r w:rsidRPr="00A60AB3">
        <w:t xml:space="preserve">̀ l’emploi de la langue française). La documentation technique est également en langue française. </w:t>
      </w:r>
    </w:p>
    <w:p w14:paraId="02FD88B5" w14:textId="08636D63" w:rsidR="00533AF2" w:rsidRDefault="00533AF2" w:rsidP="00E41344">
      <w:pPr>
        <w:pStyle w:val="Corpsdetexte"/>
      </w:pPr>
    </w:p>
    <w:p w14:paraId="69683638" w14:textId="257B7737" w:rsidR="00533AF2" w:rsidRDefault="00533AF2" w:rsidP="008E7367">
      <w:pPr>
        <w:pStyle w:val="Titre2"/>
      </w:pPr>
      <w:bookmarkStart w:id="16" w:name="_Toc200612736"/>
      <w:r>
        <w:t>Infructuosité de la procédure</w:t>
      </w:r>
      <w:bookmarkEnd w:id="16"/>
      <w:r>
        <w:t xml:space="preserve"> </w:t>
      </w:r>
    </w:p>
    <w:p w14:paraId="7D5964A9" w14:textId="6977A319" w:rsidR="00533AF2" w:rsidRDefault="00533AF2" w:rsidP="00E41344">
      <w:pPr>
        <w:pStyle w:val="Corpsdetexte"/>
      </w:pPr>
    </w:p>
    <w:p w14:paraId="2DB8F217" w14:textId="4ECA6457" w:rsidR="00533AF2" w:rsidRDefault="00533AF2" w:rsidP="00E41344">
      <w:pPr>
        <w:pStyle w:val="Corpsdetexte"/>
      </w:pPr>
      <w:r w:rsidRPr="00533AF2">
        <w:t>Conformément à l’article R. 2122-7 du Code de la commande publique, l’acheteur se réserve le droit de passer un marché sans publicité ni mise en concurrence préalables, ayant pour objet la réalisation de prestations similaires à celles qui ont été confiées au Titulaire du présent marché passé après mise en concurrence.</w:t>
      </w:r>
    </w:p>
    <w:p w14:paraId="4B90052F" w14:textId="5D17D634" w:rsidR="00EB2F25" w:rsidRDefault="00EB2F25" w:rsidP="00E41344">
      <w:pPr>
        <w:pStyle w:val="Corpsdetexte"/>
      </w:pPr>
    </w:p>
    <w:p w14:paraId="6F23AD25" w14:textId="155D6F1A" w:rsidR="00EB2F25" w:rsidRPr="00BF0A39" w:rsidRDefault="000567DB" w:rsidP="00FA3637">
      <w:pPr>
        <w:pStyle w:val="Titre1"/>
      </w:pPr>
      <w:bookmarkStart w:id="17" w:name="_Toc158390641"/>
      <w:bookmarkStart w:id="18" w:name="_Toc158391097"/>
      <w:bookmarkStart w:id="19" w:name="_Toc200612737"/>
      <w:r w:rsidRPr="00BF0A39">
        <w:t>DOCUMENTS CONTRACTUELS</w:t>
      </w:r>
      <w:bookmarkEnd w:id="17"/>
      <w:bookmarkEnd w:id="18"/>
      <w:bookmarkEnd w:id="19"/>
      <w:r w:rsidRPr="00BF0A39">
        <w:tab/>
      </w:r>
    </w:p>
    <w:p w14:paraId="46B652D0" w14:textId="77777777" w:rsidR="00EB2F25" w:rsidRDefault="00EB2F25" w:rsidP="00E41344">
      <w:pPr>
        <w:pStyle w:val="Corpsdetexte"/>
      </w:pPr>
    </w:p>
    <w:p w14:paraId="5B93BE77" w14:textId="3A954417" w:rsidR="00EB2F25" w:rsidRPr="00BF0A39" w:rsidRDefault="00785974" w:rsidP="00E41344">
      <w:pPr>
        <w:pStyle w:val="Corpsdetexte"/>
      </w:pPr>
      <w:r w:rsidRPr="00BF0A39">
        <w:t>En dérogation à l’article 4 du CCAG-</w:t>
      </w:r>
      <w:r w:rsidR="008905A3">
        <w:t>TIC</w:t>
      </w:r>
      <w:r w:rsidRPr="00BF0A39">
        <w:t>, l</w:t>
      </w:r>
      <w:r w:rsidR="000567DB" w:rsidRPr="00BF0A39">
        <w:t>e</w:t>
      </w:r>
      <w:r w:rsidR="000567DB" w:rsidRPr="00BF0A39">
        <w:rPr>
          <w:spacing w:val="18"/>
        </w:rPr>
        <w:t xml:space="preserve"> </w:t>
      </w:r>
      <w:r w:rsidR="000567DB" w:rsidRPr="00BF0A39">
        <w:t>marché</w:t>
      </w:r>
      <w:r w:rsidR="000567DB" w:rsidRPr="00BF0A39">
        <w:rPr>
          <w:spacing w:val="19"/>
        </w:rPr>
        <w:t xml:space="preserve"> </w:t>
      </w:r>
      <w:r w:rsidR="000567DB" w:rsidRPr="00BF0A39">
        <w:t>est</w:t>
      </w:r>
      <w:r w:rsidR="000567DB" w:rsidRPr="00BF0A39">
        <w:rPr>
          <w:spacing w:val="15"/>
        </w:rPr>
        <w:t xml:space="preserve"> </w:t>
      </w:r>
      <w:r w:rsidR="000567DB" w:rsidRPr="00BF0A39">
        <w:t>régi</w:t>
      </w:r>
      <w:r w:rsidR="000567DB" w:rsidRPr="00BF0A39">
        <w:rPr>
          <w:spacing w:val="18"/>
        </w:rPr>
        <w:t xml:space="preserve"> </w:t>
      </w:r>
      <w:r w:rsidR="000567DB" w:rsidRPr="00BF0A39">
        <w:t>par</w:t>
      </w:r>
      <w:r w:rsidR="000567DB" w:rsidRPr="00BF0A39">
        <w:rPr>
          <w:spacing w:val="18"/>
        </w:rPr>
        <w:t xml:space="preserve"> </w:t>
      </w:r>
      <w:r w:rsidR="000567DB" w:rsidRPr="00BF0A39">
        <w:t>les</w:t>
      </w:r>
      <w:r w:rsidR="000567DB" w:rsidRPr="00BF0A39">
        <w:rPr>
          <w:spacing w:val="19"/>
        </w:rPr>
        <w:t xml:space="preserve"> </w:t>
      </w:r>
      <w:r w:rsidR="000567DB" w:rsidRPr="00BF0A39">
        <w:t>documents</w:t>
      </w:r>
      <w:r w:rsidR="000567DB" w:rsidRPr="00BF0A39">
        <w:rPr>
          <w:spacing w:val="18"/>
        </w:rPr>
        <w:t xml:space="preserve"> </w:t>
      </w:r>
      <w:r w:rsidR="000567DB" w:rsidRPr="00BF0A39">
        <w:t>mentionnés</w:t>
      </w:r>
      <w:r w:rsidR="000567DB" w:rsidRPr="00BF0A39">
        <w:rPr>
          <w:spacing w:val="19"/>
        </w:rPr>
        <w:t xml:space="preserve"> </w:t>
      </w:r>
      <w:r w:rsidR="000567DB" w:rsidRPr="00BF0A39">
        <w:t>ci-après,</w:t>
      </w:r>
      <w:r w:rsidR="000567DB" w:rsidRPr="00BF0A39">
        <w:rPr>
          <w:spacing w:val="14"/>
        </w:rPr>
        <w:t xml:space="preserve"> </w:t>
      </w:r>
      <w:r w:rsidR="000567DB" w:rsidRPr="00BF0A39">
        <w:t>qui,</w:t>
      </w:r>
      <w:r w:rsidR="000567DB" w:rsidRPr="00BF0A39">
        <w:rPr>
          <w:spacing w:val="17"/>
        </w:rPr>
        <w:t xml:space="preserve"> </w:t>
      </w:r>
      <w:r w:rsidR="000567DB" w:rsidRPr="00BF0A39">
        <w:t>en</w:t>
      </w:r>
      <w:r w:rsidR="000567DB" w:rsidRPr="00BF0A39">
        <w:rPr>
          <w:spacing w:val="16"/>
        </w:rPr>
        <w:t xml:space="preserve"> </w:t>
      </w:r>
      <w:r w:rsidR="000567DB" w:rsidRPr="00BF0A39">
        <w:t xml:space="preserve">cas de dispositions </w:t>
      </w:r>
      <w:r w:rsidR="00255787" w:rsidRPr="00BF0A39">
        <w:t>contradictoires, prévalent</w:t>
      </w:r>
      <w:r w:rsidR="000567DB" w:rsidRPr="00BF0A39">
        <w:t xml:space="preserve"> dans l’ordre décroissant d’importance suivan</w:t>
      </w:r>
      <w:r w:rsidR="002D3677">
        <w:t>t</w:t>
      </w:r>
      <w:r w:rsidR="000567DB" w:rsidRPr="00BF0A39">
        <w:t xml:space="preserve"> :</w:t>
      </w:r>
    </w:p>
    <w:p w14:paraId="4DFED151" w14:textId="77777777" w:rsidR="00EB2F25" w:rsidRPr="00BF0A39" w:rsidRDefault="00EB2F25" w:rsidP="00E41344">
      <w:pPr>
        <w:pStyle w:val="Corpsdetexte"/>
      </w:pPr>
    </w:p>
    <w:p w14:paraId="06ECF44B" w14:textId="3866D5B0" w:rsidR="003D00BF" w:rsidRPr="00BF0A39" w:rsidRDefault="00255787" w:rsidP="007165F3">
      <w:pPr>
        <w:pStyle w:val="Corpsdetexte"/>
        <w:numPr>
          <w:ilvl w:val="0"/>
          <w:numId w:val="5"/>
        </w:numPr>
      </w:pPr>
      <w:r w:rsidRPr="00BF0A39">
        <w:t>L’acte d’engagement (AE) dans la version résultant des dernières modifications éventuelles</w:t>
      </w:r>
    </w:p>
    <w:p w14:paraId="0C68CBCB" w14:textId="2717E92D" w:rsidR="00255787" w:rsidRPr="00BF0A39" w:rsidRDefault="00255787" w:rsidP="007165F3">
      <w:pPr>
        <w:pStyle w:val="Corpsdetexte"/>
        <w:numPr>
          <w:ilvl w:val="0"/>
          <w:numId w:val="5"/>
        </w:numPr>
      </w:pPr>
      <w:r w:rsidRPr="00BF0A39">
        <w:t xml:space="preserve">Le présent cahier des clauses administratives particulières (CCAP) </w:t>
      </w:r>
      <w:r w:rsidR="00376491">
        <w:t xml:space="preserve">et ses éventuelles annexes ; </w:t>
      </w:r>
    </w:p>
    <w:p w14:paraId="2B5EE87D" w14:textId="75D4A6A9" w:rsidR="00255787" w:rsidRPr="00BF0A39" w:rsidRDefault="00255787" w:rsidP="007165F3">
      <w:pPr>
        <w:pStyle w:val="Corpsdetexte"/>
        <w:numPr>
          <w:ilvl w:val="0"/>
          <w:numId w:val="5"/>
        </w:numPr>
      </w:pPr>
      <w:r w:rsidRPr="00BF0A39">
        <w:t>Le cahier des clauses techniques particulières (CCTP) et ses éventuelles annexes ;</w:t>
      </w:r>
    </w:p>
    <w:p w14:paraId="7309D0A9" w14:textId="669FE6C5" w:rsidR="00255787" w:rsidRDefault="00255787" w:rsidP="007165F3">
      <w:pPr>
        <w:pStyle w:val="Corpsdetexte"/>
        <w:numPr>
          <w:ilvl w:val="0"/>
          <w:numId w:val="5"/>
        </w:numPr>
      </w:pPr>
      <w:r w:rsidRPr="00BF0A39">
        <w:t>Le cahier des clauses administratives générales applicables aux marchés publics de techniques de l'information et de la communication (CCAG</w:t>
      </w:r>
      <w:r w:rsidR="007F6B4B">
        <w:t>-</w:t>
      </w:r>
      <w:r w:rsidR="008905A3">
        <w:t>TIC</w:t>
      </w:r>
      <w:r w:rsidRPr="00BF0A39">
        <w:t>), approuvé par l’arrêté ministériel du 30 mars 2021</w:t>
      </w:r>
      <w:r w:rsidR="00072D53">
        <w:t xml:space="preserve"> </w:t>
      </w:r>
      <w:r w:rsidRPr="00BF0A39">
        <w:t>;</w:t>
      </w:r>
    </w:p>
    <w:p w14:paraId="689CA472" w14:textId="510745CA" w:rsidR="003D00BF" w:rsidRPr="00BF0A39" w:rsidRDefault="003D00BF" w:rsidP="007165F3">
      <w:pPr>
        <w:pStyle w:val="Corpsdetexte"/>
        <w:numPr>
          <w:ilvl w:val="0"/>
          <w:numId w:val="5"/>
        </w:numPr>
      </w:pPr>
      <w:r>
        <w:t>Le Cadre de Réponse Financier (CDRF) ;</w:t>
      </w:r>
    </w:p>
    <w:p w14:paraId="5A96C7A6" w14:textId="77777777" w:rsidR="00255787" w:rsidRPr="00BF0A39" w:rsidRDefault="00255787" w:rsidP="007165F3">
      <w:pPr>
        <w:pStyle w:val="Corpsdetexte"/>
        <w:numPr>
          <w:ilvl w:val="0"/>
          <w:numId w:val="5"/>
        </w:numPr>
      </w:pPr>
      <w:r w:rsidRPr="00BF0A39">
        <w:t>Les éléments techniques et le Cadre de réponse technique (CDRT) du titulaire ;</w:t>
      </w:r>
    </w:p>
    <w:p w14:paraId="657606A4" w14:textId="77777777" w:rsidR="00255787" w:rsidRPr="00BF0A39" w:rsidRDefault="00255787" w:rsidP="007165F3">
      <w:pPr>
        <w:pStyle w:val="Corpsdetexte"/>
        <w:numPr>
          <w:ilvl w:val="0"/>
          <w:numId w:val="5"/>
        </w:numPr>
      </w:pPr>
      <w:r w:rsidRPr="00BF0A39">
        <w:t>Les bons de commande émis par l’AP-HP en application du présent marché ;</w:t>
      </w:r>
    </w:p>
    <w:p w14:paraId="7BE9AB86" w14:textId="0C751FB2" w:rsidR="00255787" w:rsidRDefault="00255787" w:rsidP="007165F3">
      <w:pPr>
        <w:pStyle w:val="Corpsdetexte"/>
        <w:numPr>
          <w:ilvl w:val="0"/>
          <w:numId w:val="5"/>
        </w:numPr>
      </w:pPr>
      <w:r w:rsidRPr="00BF0A39">
        <w:t>Les actes spéciaux de sous-traitance.</w:t>
      </w:r>
    </w:p>
    <w:p w14:paraId="3C46D014" w14:textId="683C5C43" w:rsidR="00797735" w:rsidRPr="00BF0A39" w:rsidRDefault="00797735" w:rsidP="00E41344">
      <w:pPr>
        <w:pStyle w:val="Corpsdetexte"/>
      </w:pPr>
    </w:p>
    <w:p w14:paraId="3C9D3EC4" w14:textId="28942CFD" w:rsidR="0080422F" w:rsidRPr="0080422F" w:rsidRDefault="00CF7019" w:rsidP="00FA3637">
      <w:pPr>
        <w:pStyle w:val="Titre1"/>
      </w:pPr>
      <w:bookmarkStart w:id="20" w:name="_Toc158390642"/>
      <w:bookmarkStart w:id="21" w:name="_Toc158391098"/>
      <w:bookmarkStart w:id="22" w:name="_Toc200612738"/>
      <w:r w:rsidRPr="00255787">
        <w:t>DISPOSITIONS FINANCIERES</w:t>
      </w:r>
      <w:bookmarkEnd w:id="20"/>
      <w:bookmarkEnd w:id="21"/>
      <w:bookmarkEnd w:id="22"/>
      <w:r w:rsidRPr="003C2A95">
        <w:tab/>
      </w:r>
      <w:r>
        <w:rPr>
          <w:sz w:val="24"/>
        </w:rPr>
        <w:tab/>
      </w:r>
    </w:p>
    <w:p w14:paraId="221966BC" w14:textId="57620CA2" w:rsidR="0080422F" w:rsidRDefault="0080422F" w:rsidP="00E41344">
      <w:pPr>
        <w:pStyle w:val="Corpsdetexte"/>
      </w:pPr>
    </w:p>
    <w:p w14:paraId="678B7FB0" w14:textId="75D52AF5" w:rsidR="00C5780C" w:rsidRDefault="00C5780C" w:rsidP="00E41344">
      <w:pPr>
        <w:pStyle w:val="Corpsdetexte"/>
      </w:pPr>
      <w:r w:rsidRPr="00797735">
        <w:t>L’euro</w:t>
      </w:r>
      <w:r w:rsidRPr="00797735">
        <w:rPr>
          <w:spacing w:val="-1"/>
        </w:rPr>
        <w:t xml:space="preserve"> </w:t>
      </w:r>
      <w:r w:rsidRPr="00797735">
        <w:t>est</w:t>
      </w:r>
      <w:r w:rsidRPr="00797735">
        <w:rPr>
          <w:spacing w:val="-2"/>
        </w:rPr>
        <w:t xml:space="preserve"> </w:t>
      </w:r>
      <w:r w:rsidRPr="00797735">
        <w:t>la</w:t>
      </w:r>
      <w:r w:rsidRPr="00797735">
        <w:rPr>
          <w:spacing w:val="-1"/>
        </w:rPr>
        <w:t xml:space="preserve"> </w:t>
      </w:r>
      <w:r w:rsidRPr="00797735">
        <w:t>monnaie</w:t>
      </w:r>
      <w:r w:rsidRPr="00797735">
        <w:rPr>
          <w:spacing w:val="-1"/>
        </w:rPr>
        <w:t xml:space="preserve"> </w:t>
      </w:r>
      <w:r w:rsidRPr="00797735">
        <w:t>de compte</w:t>
      </w:r>
      <w:r w:rsidRPr="00797735">
        <w:rPr>
          <w:spacing w:val="-1"/>
        </w:rPr>
        <w:t xml:space="preserve"> </w:t>
      </w:r>
      <w:r w:rsidRPr="00797735">
        <w:t>du</w:t>
      </w:r>
      <w:r w:rsidRPr="00797735">
        <w:rPr>
          <w:spacing w:val="-1"/>
        </w:rPr>
        <w:t xml:space="preserve"> </w:t>
      </w:r>
      <w:r w:rsidRPr="00797735">
        <w:t>marché.</w:t>
      </w:r>
    </w:p>
    <w:p w14:paraId="0DDDFE74" w14:textId="77777777" w:rsidR="0041449C" w:rsidRPr="00797735" w:rsidRDefault="0041449C" w:rsidP="00E41344">
      <w:pPr>
        <w:pStyle w:val="Corpsdetexte"/>
      </w:pPr>
    </w:p>
    <w:p w14:paraId="24A2AAD5" w14:textId="6E647F88" w:rsidR="00CD4EFF" w:rsidRPr="00CD4EFF" w:rsidRDefault="00CD4EFF" w:rsidP="00CD4EFF">
      <w:pPr>
        <w:widowControl/>
        <w:pBdr>
          <w:left w:val="single" w:sz="8" w:space="0" w:color="CCCCCC"/>
          <w:bottom w:val="single" w:sz="8" w:space="0" w:color="CCCCCC"/>
        </w:pBdr>
        <w:autoSpaceDE/>
        <w:autoSpaceDN/>
        <w:jc w:val="both"/>
        <w:outlineLvl w:val="1"/>
        <w:rPr>
          <w:rFonts w:asciiTheme="minorHAnsi" w:eastAsia="Times New Roman" w:hAnsiTheme="minorHAnsi" w:cstheme="minorHAnsi"/>
          <w:b/>
          <w:bCs/>
          <w:smallCaps/>
          <w:vanish/>
          <w:sz w:val="24"/>
          <w:u w:color="000000"/>
          <w:lang w:eastAsia="fr-FR"/>
        </w:rPr>
      </w:pPr>
      <w:bookmarkStart w:id="23" w:name="_Toc158390529"/>
      <w:bookmarkStart w:id="24" w:name="_Toc158390643"/>
      <w:bookmarkStart w:id="25" w:name="_Toc158390769"/>
      <w:bookmarkStart w:id="26" w:name="_Toc158390877"/>
      <w:bookmarkStart w:id="27" w:name="_Toc158390991"/>
      <w:bookmarkStart w:id="28" w:name="_Toc158391099"/>
      <w:bookmarkStart w:id="29" w:name="_Toc158391213"/>
      <w:bookmarkStart w:id="30" w:name="_Toc158391321"/>
      <w:bookmarkStart w:id="31" w:name="_Toc158391429"/>
      <w:bookmarkStart w:id="32" w:name="_Toc158490600"/>
      <w:bookmarkStart w:id="33" w:name="_Toc158549387"/>
      <w:bookmarkStart w:id="34" w:name="_Toc158550802"/>
      <w:bookmarkStart w:id="35" w:name="_Toc158556847"/>
      <w:bookmarkStart w:id="36" w:name="_Toc158390530"/>
      <w:bookmarkStart w:id="37" w:name="_Toc158390644"/>
      <w:bookmarkStart w:id="38" w:name="_Toc158390770"/>
      <w:bookmarkStart w:id="39" w:name="_Toc158390878"/>
      <w:bookmarkStart w:id="40" w:name="_Toc158390992"/>
      <w:bookmarkStart w:id="41" w:name="_Toc158391100"/>
      <w:bookmarkStart w:id="42" w:name="_Toc158391214"/>
      <w:bookmarkStart w:id="43" w:name="_Toc158391322"/>
      <w:bookmarkStart w:id="44" w:name="_Toc158391430"/>
      <w:bookmarkStart w:id="45" w:name="_Toc158490601"/>
      <w:bookmarkStart w:id="46" w:name="_Toc158549388"/>
      <w:bookmarkStart w:id="47" w:name="_Toc158550803"/>
      <w:bookmarkStart w:id="48" w:name="_Toc158556848"/>
      <w:bookmarkStart w:id="49" w:name="_Toc158390531"/>
      <w:bookmarkStart w:id="50" w:name="_Toc158390645"/>
      <w:bookmarkStart w:id="51" w:name="_Toc158390771"/>
      <w:bookmarkStart w:id="52" w:name="_Toc158390879"/>
      <w:bookmarkStart w:id="53" w:name="_Toc158390993"/>
      <w:bookmarkStart w:id="54" w:name="_Toc158391101"/>
      <w:bookmarkStart w:id="55" w:name="_Toc158391215"/>
      <w:bookmarkStart w:id="56" w:name="_Toc158391323"/>
      <w:bookmarkStart w:id="57" w:name="_Toc158391431"/>
      <w:bookmarkStart w:id="58" w:name="_Toc158490602"/>
      <w:bookmarkStart w:id="59" w:name="_Toc158549389"/>
      <w:bookmarkStart w:id="60" w:name="_Toc158550804"/>
      <w:bookmarkStart w:id="61" w:name="_Toc158556849"/>
      <w:bookmarkStart w:id="62" w:name="_Toc158390646"/>
      <w:bookmarkStart w:id="63" w:name="_Toc15839110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0409F3AB" w14:textId="39FF6154" w:rsidR="00844110" w:rsidRPr="00A66033" w:rsidRDefault="00CF7019" w:rsidP="008E7367">
      <w:pPr>
        <w:pStyle w:val="Titre2"/>
      </w:pPr>
      <w:bookmarkStart w:id="64" w:name="_Toc200612739"/>
      <w:r w:rsidRPr="00A66033">
        <w:t>Forme des prix</w:t>
      </w:r>
      <w:bookmarkEnd w:id="62"/>
      <w:bookmarkEnd w:id="63"/>
      <w:bookmarkEnd w:id="64"/>
    </w:p>
    <w:p w14:paraId="70B06ABC" w14:textId="77777777" w:rsidR="00CF7019" w:rsidRPr="00797735" w:rsidRDefault="00CF7019" w:rsidP="00E41344">
      <w:pPr>
        <w:pStyle w:val="Corpsdetexte"/>
      </w:pPr>
    </w:p>
    <w:p w14:paraId="2AC23D93" w14:textId="607BB9E4" w:rsidR="0090072D" w:rsidRPr="00797735" w:rsidRDefault="00CF7019" w:rsidP="003F10E7">
      <w:pPr>
        <w:pStyle w:val="Corpsdetexte"/>
      </w:pPr>
      <w:r w:rsidRPr="00C5780C">
        <w:t xml:space="preserve">Au sens de l’article R. 2112-6 du Code de la commande publique, le marché est conclu sous la forme </w:t>
      </w:r>
      <w:commentRangeStart w:id="65"/>
      <w:r w:rsidRPr="00C5780C">
        <w:t>de prix forfaitaires</w:t>
      </w:r>
      <w:commentRangeEnd w:id="65"/>
      <w:r w:rsidR="0041449C">
        <w:rPr>
          <w:rStyle w:val="Marquedecommentaire"/>
          <w:rFonts w:ascii="Microsoft Sans Serif" w:hAnsi="Microsoft Sans Serif" w:cs="Microsoft Sans Serif"/>
          <w:w w:val="100"/>
        </w:rPr>
        <w:commentReference w:id="65"/>
      </w:r>
      <w:r w:rsidRPr="00C5780C">
        <w:t xml:space="preserve">, conformément </w:t>
      </w:r>
      <w:r w:rsidR="00696C79" w:rsidRPr="00C5780C">
        <w:t>au cadre</w:t>
      </w:r>
      <w:r w:rsidRPr="00C5780C">
        <w:t xml:space="preserve"> de réponse financier (CDRF) remis par le Titulaire dans son offre.</w:t>
      </w:r>
    </w:p>
    <w:p w14:paraId="3C0BCA43" w14:textId="142E1241" w:rsidR="00CF7019" w:rsidRPr="00797735" w:rsidRDefault="00CF7019" w:rsidP="008E7367">
      <w:pPr>
        <w:pStyle w:val="Titre2"/>
      </w:pPr>
      <w:bookmarkStart w:id="66" w:name="_Toc158390647"/>
      <w:bookmarkStart w:id="67" w:name="_Toc158391103"/>
      <w:bookmarkStart w:id="68" w:name="_Toc200612740"/>
      <w:r w:rsidRPr="00797735">
        <w:lastRenderedPageBreak/>
        <w:t>Contenu des prix</w:t>
      </w:r>
      <w:bookmarkEnd w:id="66"/>
      <w:bookmarkEnd w:id="67"/>
      <w:bookmarkEnd w:id="68"/>
    </w:p>
    <w:p w14:paraId="2B5B4009" w14:textId="77777777" w:rsidR="00CF7019" w:rsidRPr="00797735" w:rsidRDefault="00CF7019" w:rsidP="00E41344">
      <w:pPr>
        <w:pStyle w:val="Corpsdetexte"/>
      </w:pPr>
    </w:p>
    <w:p w14:paraId="66B46EFC" w14:textId="77777777" w:rsidR="00CF7019" w:rsidRPr="00797735" w:rsidRDefault="00CF7019" w:rsidP="00E41344">
      <w:pPr>
        <w:pStyle w:val="Corpsdetexte"/>
      </w:pPr>
      <w:r w:rsidRPr="00797735">
        <w:t>D’une manière générale, les prix sont réputés comprendre tous les frais et dépenses nécessaires à</w:t>
      </w:r>
      <w:r w:rsidRPr="00797735">
        <w:rPr>
          <w:spacing w:val="1"/>
        </w:rPr>
        <w:t xml:space="preserve"> </w:t>
      </w:r>
      <w:r w:rsidRPr="00797735">
        <w:t>l’initialisation du marché, à son exécution et à son suivi, à la maîtrise d'œuvre d'ensemble, à la livraison</w:t>
      </w:r>
      <w:r w:rsidRPr="00797735">
        <w:rPr>
          <w:spacing w:val="1"/>
        </w:rPr>
        <w:t xml:space="preserve"> </w:t>
      </w:r>
      <w:r w:rsidRPr="00797735">
        <w:t>de</w:t>
      </w:r>
      <w:r w:rsidRPr="00797735">
        <w:rPr>
          <w:spacing w:val="1"/>
        </w:rPr>
        <w:t xml:space="preserve"> </w:t>
      </w:r>
      <w:r w:rsidRPr="00797735">
        <w:t>la</w:t>
      </w:r>
      <w:r w:rsidRPr="00797735">
        <w:rPr>
          <w:spacing w:val="1"/>
        </w:rPr>
        <w:t xml:space="preserve"> </w:t>
      </w:r>
      <w:r w:rsidRPr="00797735">
        <w:t>fourniture</w:t>
      </w:r>
      <w:r w:rsidRPr="00797735">
        <w:rPr>
          <w:spacing w:val="1"/>
        </w:rPr>
        <w:t xml:space="preserve"> </w:t>
      </w:r>
      <w:r w:rsidRPr="00797735">
        <w:t>et au</w:t>
      </w:r>
      <w:r w:rsidRPr="00797735">
        <w:rPr>
          <w:spacing w:val="1"/>
        </w:rPr>
        <w:t xml:space="preserve"> </w:t>
      </w:r>
      <w:r w:rsidRPr="00797735">
        <w:t>respect</w:t>
      </w:r>
      <w:r w:rsidRPr="00797735">
        <w:rPr>
          <w:spacing w:val="1"/>
        </w:rPr>
        <w:t xml:space="preserve"> </w:t>
      </w:r>
      <w:r w:rsidRPr="00797735">
        <w:t>des</w:t>
      </w:r>
      <w:r w:rsidRPr="00797735">
        <w:rPr>
          <w:spacing w:val="1"/>
        </w:rPr>
        <w:t xml:space="preserve"> </w:t>
      </w:r>
      <w:r w:rsidRPr="00797735">
        <w:t>obligations</w:t>
      </w:r>
      <w:r w:rsidRPr="00797735">
        <w:rPr>
          <w:spacing w:val="1"/>
        </w:rPr>
        <w:t xml:space="preserve"> </w:t>
      </w:r>
      <w:r w:rsidRPr="00797735">
        <w:t>de</w:t>
      </w:r>
      <w:r w:rsidRPr="00797735">
        <w:rPr>
          <w:spacing w:val="1"/>
        </w:rPr>
        <w:t xml:space="preserve"> </w:t>
      </w:r>
      <w:r w:rsidRPr="00797735">
        <w:t>résultat prises par le Titulaire</w:t>
      </w:r>
      <w:r w:rsidRPr="00797735">
        <w:rPr>
          <w:spacing w:val="1"/>
        </w:rPr>
        <w:t xml:space="preserve"> </w:t>
      </w:r>
      <w:r w:rsidRPr="00797735">
        <w:t>au titre du présent</w:t>
      </w:r>
      <w:r w:rsidRPr="00797735">
        <w:rPr>
          <w:spacing w:val="1"/>
        </w:rPr>
        <w:t xml:space="preserve"> </w:t>
      </w:r>
      <w:r w:rsidRPr="00797735">
        <w:t>marché.</w:t>
      </w:r>
    </w:p>
    <w:p w14:paraId="3312B1F5" w14:textId="77777777" w:rsidR="00CF7019" w:rsidRPr="00797735" w:rsidRDefault="00CF7019" w:rsidP="00E41344">
      <w:pPr>
        <w:pStyle w:val="Corpsdetexte"/>
      </w:pPr>
    </w:p>
    <w:p w14:paraId="6F41D9DF" w14:textId="77777777" w:rsidR="00CF7019" w:rsidRPr="00797735" w:rsidRDefault="00CF7019" w:rsidP="00E41344">
      <w:pPr>
        <w:pStyle w:val="Corpsdetexte"/>
      </w:pPr>
      <w:r w:rsidRPr="00797735">
        <w:t>Sauf</w:t>
      </w:r>
      <w:r w:rsidRPr="00797735">
        <w:rPr>
          <w:spacing w:val="4"/>
        </w:rPr>
        <w:t xml:space="preserve"> </w:t>
      </w:r>
      <w:r w:rsidRPr="00797735">
        <w:t>stipulation</w:t>
      </w:r>
      <w:r w:rsidRPr="00797735">
        <w:rPr>
          <w:spacing w:val="5"/>
        </w:rPr>
        <w:t xml:space="preserve"> </w:t>
      </w:r>
      <w:r w:rsidRPr="00797735">
        <w:t>contraire,</w:t>
      </w:r>
      <w:r w:rsidRPr="00797735">
        <w:rPr>
          <w:spacing w:val="7"/>
        </w:rPr>
        <w:t xml:space="preserve"> </w:t>
      </w:r>
      <w:r w:rsidRPr="00797735">
        <w:t>les</w:t>
      </w:r>
      <w:r w:rsidRPr="00797735">
        <w:rPr>
          <w:spacing w:val="7"/>
        </w:rPr>
        <w:t xml:space="preserve"> </w:t>
      </w:r>
      <w:r w:rsidRPr="00797735">
        <w:t>prix</w:t>
      </w:r>
      <w:r w:rsidRPr="00797735">
        <w:rPr>
          <w:spacing w:val="4"/>
        </w:rPr>
        <w:t xml:space="preserve"> </w:t>
      </w:r>
      <w:r w:rsidRPr="00797735">
        <w:t>comprennent</w:t>
      </w:r>
      <w:r w:rsidRPr="00797735">
        <w:rPr>
          <w:spacing w:val="4"/>
        </w:rPr>
        <w:t xml:space="preserve"> </w:t>
      </w:r>
      <w:r w:rsidRPr="00797735">
        <w:t>notamment</w:t>
      </w:r>
      <w:r w:rsidRPr="00797735">
        <w:rPr>
          <w:spacing w:val="4"/>
        </w:rPr>
        <w:t xml:space="preserve"> </w:t>
      </w:r>
      <w:r w:rsidRPr="00797735">
        <w:t>pour</w:t>
      </w:r>
      <w:r w:rsidRPr="00797735">
        <w:rPr>
          <w:spacing w:val="5"/>
        </w:rPr>
        <w:t xml:space="preserve"> </w:t>
      </w:r>
      <w:r w:rsidRPr="00797735">
        <w:t>les</w:t>
      </w:r>
      <w:r w:rsidRPr="00797735">
        <w:rPr>
          <w:spacing w:val="6"/>
        </w:rPr>
        <w:t xml:space="preserve"> </w:t>
      </w:r>
      <w:r w:rsidRPr="00797735">
        <w:t>prestations</w:t>
      </w:r>
      <w:r w:rsidRPr="00797735">
        <w:rPr>
          <w:spacing w:val="7"/>
        </w:rPr>
        <w:t xml:space="preserve"> </w:t>
      </w:r>
      <w:r w:rsidRPr="00797735">
        <w:t>de</w:t>
      </w:r>
      <w:r w:rsidRPr="00797735">
        <w:rPr>
          <w:spacing w:val="6"/>
        </w:rPr>
        <w:t xml:space="preserve"> </w:t>
      </w:r>
      <w:r w:rsidRPr="00797735">
        <w:t>service</w:t>
      </w:r>
      <w:r w:rsidRPr="00797735">
        <w:rPr>
          <w:spacing w:val="18"/>
        </w:rPr>
        <w:t xml:space="preserve"> </w:t>
      </w:r>
      <w:r w:rsidRPr="00797735">
        <w:t>:</w:t>
      </w:r>
    </w:p>
    <w:p w14:paraId="4C501FFF" w14:textId="49D2B158" w:rsidR="00CF7019" w:rsidRPr="00797735" w:rsidRDefault="00CF7019" w:rsidP="007165F3">
      <w:pPr>
        <w:pStyle w:val="Corpsdetexte"/>
        <w:numPr>
          <w:ilvl w:val="0"/>
          <w:numId w:val="12"/>
        </w:numPr>
      </w:pPr>
      <w:proofErr w:type="gramStart"/>
      <w:r w:rsidRPr="00797735">
        <w:t>l’exécution</w:t>
      </w:r>
      <w:proofErr w:type="gramEnd"/>
      <w:r w:rsidRPr="00797735">
        <w:t xml:space="preserve"> de la prestation commandée par l’AP-HP dans les conditions prévues au marché et/ou</w:t>
      </w:r>
      <w:r w:rsidR="0097112B">
        <w:t xml:space="preserve"> </w:t>
      </w:r>
      <w:r w:rsidRPr="00797735">
        <w:rPr>
          <w:spacing w:val="-53"/>
        </w:rPr>
        <w:t xml:space="preserve"> </w:t>
      </w:r>
      <w:r w:rsidRPr="00797735">
        <w:t>au</w:t>
      </w:r>
      <w:r w:rsidRPr="00797735">
        <w:rPr>
          <w:spacing w:val="-5"/>
        </w:rPr>
        <w:t xml:space="preserve"> </w:t>
      </w:r>
      <w:r w:rsidRPr="00797735">
        <w:t>bon</w:t>
      </w:r>
      <w:r w:rsidRPr="00797735">
        <w:rPr>
          <w:spacing w:val="-4"/>
        </w:rPr>
        <w:t xml:space="preserve"> </w:t>
      </w:r>
      <w:r w:rsidRPr="00797735">
        <w:t>de</w:t>
      </w:r>
      <w:r w:rsidRPr="00797735">
        <w:rPr>
          <w:spacing w:val="-3"/>
        </w:rPr>
        <w:t xml:space="preserve"> </w:t>
      </w:r>
      <w:r w:rsidRPr="00797735">
        <w:t>commande</w:t>
      </w:r>
      <w:r w:rsidRPr="00797735">
        <w:rPr>
          <w:spacing w:val="-3"/>
        </w:rPr>
        <w:t xml:space="preserve"> </w:t>
      </w:r>
      <w:r w:rsidRPr="00797735">
        <w:t>émis</w:t>
      </w:r>
      <w:r w:rsidRPr="00797735">
        <w:rPr>
          <w:spacing w:val="-3"/>
        </w:rPr>
        <w:t xml:space="preserve"> </w:t>
      </w:r>
      <w:r w:rsidRPr="00797735">
        <w:t>par</w:t>
      </w:r>
      <w:r w:rsidRPr="00797735">
        <w:rPr>
          <w:spacing w:val="-4"/>
        </w:rPr>
        <w:t xml:space="preserve"> </w:t>
      </w:r>
      <w:r w:rsidRPr="00797735">
        <w:t>l’AP-HP</w:t>
      </w:r>
      <w:r w:rsidRPr="00797735">
        <w:rPr>
          <w:spacing w:val="-4"/>
        </w:rPr>
        <w:t xml:space="preserve"> </w:t>
      </w:r>
      <w:r w:rsidRPr="00797735">
        <w:t>;</w:t>
      </w:r>
    </w:p>
    <w:p w14:paraId="38E84757" w14:textId="32EA6711" w:rsidR="00CF7019" w:rsidRPr="00797735" w:rsidRDefault="00CF7019" w:rsidP="007165F3">
      <w:pPr>
        <w:pStyle w:val="Corpsdetexte"/>
        <w:numPr>
          <w:ilvl w:val="0"/>
          <w:numId w:val="12"/>
        </w:numPr>
      </w:pPr>
      <w:proofErr w:type="gramStart"/>
      <w:r w:rsidRPr="00797735">
        <w:t>tous</w:t>
      </w:r>
      <w:proofErr w:type="gramEnd"/>
      <w:r w:rsidRPr="00797735">
        <w:rPr>
          <w:spacing w:val="4"/>
        </w:rPr>
        <w:t xml:space="preserve"> </w:t>
      </w:r>
      <w:r w:rsidRPr="00797735">
        <w:t>les</w:t>
      </w:r>
      <w:r w:rsidRPr="00797735">
        <w:rPr>
          <w:spacing w:val="4"/>
        </w:rPr>
        <w:t xml:space="preserve"> </w:t>
      </w:r>
      <w:r w:rsidRPr="00797735">
        <w:t>matériels</w:t>
      </w:r>
      <w:r w:rsidRPr="00797735">
        <w:rPr>
          <w:spacing w:val="6"/>
        </w:rPr>
        <w:t xml:space="preserve"> </w:t>
      </w:r>
      <w:r w:rsidRPr="00797735">
        <w:t>nécessaires</w:t>
      </w:r>
      <w:r w:rsidRPr="00797735">
        <w:rPr>
          <w:spacing w:val="4"/>
        </w:rPr>
        <w:t xml:space="preserve"> </w:t>
      </w:r>
      <w:r w:rsidRPr="00797735">
        <w:t>à</w:t>
      </w:r>
      <w:r w:rsidRPr="00797735">
        <w:rPr>
          <w:spacing w:val="3"/>
        </w:rPr>
        <w:t xml:space="preserve"> </w:t>
      </w:r>
      <w:r w:rsidRPr="00797735">
        <w:t>la</w:t>
      </w:r>
      <w:r w:rsidRPr="00797735">
        <w:rPr>
          <w:spacing w:val="3"/>
        </w:rPr>
        <w:t xml:space="preserve"> </w:t>
      </w:r>
      <w:r w:rsidRPr="00797735">
        <w:t>bonne</w:t>
      </w:r>
      <w:r w:rsidRPr="00797735">
        <w:rPr>
          <w:spacing w:val="4"/>
        </w:rPr>
        <w:t xml:space="preserve"> </w:t>
      </w:r>
      <w:r w:rsidRPr="00797735">
        <w:t>exécution</w:t>
      </w:r>
      <w:r w:rsidRPr="00797735">
        <w:rPr>
          <w:spacing w:val="3"/>
        </w:rPr>
        <w:t xml:space="preserve"> </w:t>
      </w:r>
      <w:r w:rsidRPr="00797735">
        <w:t>de</w:t>
      </w:r>
      <w:r w:rsidRPr="00797735">
        <w:rPr>
          <w:spacing w:val="4"/>
        </w:rPr>
        <w:t xml:space="preserve"> </w:t>
      </w:r>
      <w:r w:rsidRPr="00797735">
        <w:t>la</w:t>
      </w:r>
      <w:r w:rsidRPr="00797735">
        <w:rPr>
          <w:spacing w:val="3"/>
        </w:rPr>
        <w:t xml:space="preserve"> </w:t>
      </w:r>
      <w:r w:rsidRPr="00797735">
        <w:t>prestation</w:t>
      </w:r>
      <w:r w:rsidRPr="00797735">
        <w:rPr>
          <w:spacing w:val="4"/>
        </w:rPr>
        <w:t xml:space="preserve"> </w:t>
      </w:r>
      <w:r w:rsidRPr="00797735">
        <w:t>selon</w:t>
      </w:r>
      <w:r w:rsidRPr="00797735">
        <w:rPr>
          <w:spacing w:val="3"/>
        </w:rPr>
        <w:t xml:space="preserve"> </w:t>
      </w:r>
      <w:r w:rsidRPr="00797735">
        <w:t>les</w:t>
      </w:r>
      <w:r w:rsidRPr="00797735">
        <w:rPr>
          <w:spacing w:val="4"/>
        </w:rPr>
        <w:t xml:space="preserve"> </w:t>
      </w:r>
      <w:r w:rsidRPr="00797735">
        <w:t>conditions</w:t>
      </w:r>
      <w:r w:rsidRPr="00797735">
        <w:rPr>
          <w:spacing w:val="4"/>
        </w:rPr>
        <w:t xml:space="preserve"> </w:t>
      </w:r>
      <w:r w:rsidRPr="00797735">
        <w:t>prévues</w:t>
      </w:r>
      <w:r w:rsidR="0097112B">
        <w:t xml:space="preserve"> </w:t>
      </w:r>
      <w:r w:rsidRPr="00797735">
        <w:rPr>
          <w:spacing w:val="-53"/>
        </w:rPr>
        <w:t xml:space="preserve"> </w:t>
      </w:r>
      <w:r w:rsidRPr="00797735">
        <w:t>au</w:t>
      </w:r>
      <w:r w:rsidRPr="00797735">
        <w:rPr>
          <w:spacing w:val="-4"/>
        </w:rPr>
        <w:t xml:space="preserve"> </w:t>
      </w:r>
      <w:r w:rsidRPr="00797735">
        <w:t>marché,</w:t>
      </w:r>
      <w:r w:rsidRPr="00797735">
        <w:rPr>
          <w:spacing w:val="-4"/>
        </w:rPr>
        <w:t xml:space="preserve"> </w:t>
      </w:r>
      <w:r w:rsidRPr="00797735">
        <w:t>notamment</w:t>
      </w:r>
      <w:r w:rsidRPr="00797735">
        <w:rPr>
          <w:spacing w:val="-4"/>
        </w:rPr>
        <w:t xml:space="preserve"> </w:t>
      </w:r>
      <w:r w:rsidRPr="00797735">
        <w:t>la</w:t>
      </w:r>
      <w:r w:rsidRPr="00797735">
        <w:rPr>
          <w:spacing w:val="-1"/>
        </w:rPr>
        <w:t xml:space="preserve"> </w:t>
      </w:r>
      <w:r w:rsidRPr="00797735">
        <w:t>qualité</w:t>
      </w:r>
      <w:r w:rsidRPr="00797735">
        <w:rPr>
          <w:spacing w:val="-2"/>
        </w:rPr>
        <w:t xml:space="preserve"> </w:t>
      </w:r>
      <w:r w:rsidRPr="00797735">
        <w:t>de</w:t>
      </w:r>
      <w:r w:rsidRPr="00797735">
        <w:rPr>
          <w:spacing w:val="-2"/>
        </w:rPr>
        <w:t xml:space="preserve"> </w:t>
      </w:r>
      <w:r w:rsidRPr="00797735">
        <w:t>service</w:t>
      </w:r>
      <w:r w:rsidRPr="00797735">
        <w:rPr>
          <w:spacing w:val="-2"/>
        </w:rPr>
        <w:t xml:space="preserve"> </w:t>
      </w:r>
      <w:r w:rsidRPr="00797735">
        <w:t>attendue</w:t>
      </w:r>
      <w:r w:rsidRPr="00797735">
        <w:rPr>
          <w:spacing w:val="4"/>
        </w:rPr>
        <w:t xml:space="preserve"> </w:t>
      </w:r>
      <w:r w:rsidRPr="00797735">
        <w:t>;</w:t>
      </w:r>
    </w:p>
    <w:p w14:paraId="420595F1" w14:textId="77777777" w:rsidR="00CF7019" w:rsidRPr="00797735" w:rsidRDefault="00CF7019" w:rsidP="007165F3">
      <w:pPr>
        <w:pStyle w:val="Corpsdetexte"/>
        <w:numPr>
          <w:ilvl w:val="0"/>
          <w:numId w:val="12"/>
        </w:numPr>
      </w:pPr>
      <w:proofErr w:type="gramStart"/>
      <w:r w:rsidRPr="00797735">
        <w:t>les</w:t>
      </w:r>
      <w:proofErr w:type="gramEnd"/>
      <w:r w:rsidRPr="00797735">
        <w:rPr>
          <w:spacing w:val="4"/>
        </w:rPr>
        <w:t xml:space="preserve"> </w:t>
      </w:r>
      <w:r w:rsidRPr="00797735">
        <w:t>frais</w:t>
      </w:r>
      <w:r w:rsidRPr="00797735">
        <w:rPr>
          <w:spacing w:val="3"/>
        </w:rPr>
        <w:t xml:space="preserve"> </w:t>
      </w:r>
      <w:r w:rsidRPr="00797735">
        <w:t>éventuels</w:t>
      </w:r>
      <w:r w:rsidRPr="00797735">
        <w:rPr>
          <w:spacing w:val="4"/>
        </w:rPr>
        <w:t xml:space="preserve"> </w:t>
      </w:r>
      <w:r w:rsidRPr="00797735">
        <w:t>de</w:t>
      </w:r>
      <w:r w:rsidRPr="00797735">
        <w:rPr>
          <w:spacing w:val="4"/>
        </w:rPr>
        <w:t xml:space="preserve"> </w:t>
      </w:r>
      <w:r w:rsidRPr="00797735">
        <w:t>transport</w:t>
      </w:r>
      <w:r w:rsidRPr="00797735">
        <w:rPr>
          <w:spacing w:val="2"/>
        </w:rPr>
        <w:t xml:space="preserve"> </w:t>
      </w:r>
      <w:r w:rsidRPr="00797735">
        <w:t>ou</w:t>
      </w:r>
      <w:r w:rsidRPr="00797735">
        <w:rPr>
          <w:spacing w:val="3"/>
        </w:rPr>
        <w:t xml:space="preserve"> </w:t>
      </w:r>
      <w:r w:rsidRPr="00797735">
        <w:t>d’hébergement</w:t>
      </w:r>
      <w:r w:rsidRPr="00797735">
        <w:rPr>
          <w:spacing w:val="2"/>
        </w:rPr>
        <w:t xml:space="preserve"> </w:t>
      </w:r>
      <w:r w:rsidRPr="00797735">
        <w:t>du</w:t>
      </w:r>
      <w:r w:rsidRPr="00797735">
        <w:rPr>
          <w:spacing w:val="3"/>
        </w:rPr>
        <w:t xml:space="preserve"> </w:t>
      </w:r>
      <w:r w:rsidRPr="00797735">
        <w:t>personnel</w:t>
      </w:r>
      <w:r w:rsidRPr="00797735">
        <w:rPr>
          <w:spacing w:val="3"/>
        </w:rPr>
        <w:t xml:space="preserve"> </w:t>
      </w:r>
      <w:r w:rsidRPr="00797735">
        <w:t>du</w:t>
      </w:r>
      <w:r w:rsidRPr="00797735">
        <w:rPr>
          <w:spacing w:val="3"/>
        </w:rPr>
        <w:t xml:space="preserve"> </w:t>
      </w:r>
      <w:r w:rsidRPr="00797735">
        <w:t>Titulaire</w:t>
      </w:r>
      <w:r w:rsidRPr="00797735">
        <w:rPr>
          <w:spacing w:val="12"/>
        </w:rPr>
        <w:t xml:space="preserve"> </w:t>
      </w:r>
      <w:r w:rsidRPr="00797735">
        <w:t>;</w:t>
      </w:r>
    </w:p>
    <w:p w14:paraId="6B562760" w14:textId="77777777" w:rsidR="00CF7019" w:rsidRPr="00797735" w:rsidRDefault="00CF7019" w:rsidP="007165F3">
      <w:pPr>
        <w:pStyle w:val="Corpsdetexte"/>
        <w:numPr>
          <w:ilvl w:val="0"/>
          <w:numId w:val="12"/>
        </w:numPr>
      </w:pPr>
      <w:proofErr w:type="gramStart"/>
      <w:r w:rsidRPr="00797735">
        <w:t>la</w:t>
      </w:r>
      <w:proofErr w:type="gramEnd"/>
      <w:r w:rsidRPr="00797735">
        <w:rPr>
          <w:spacing w:val="6"/>
        </w:rPr>
        <w:t xml:space="preserve"> </w:t>
      </w:r>
      <w:r w:rsidRPr="00797735">
        <w:t>participation</w:t>
      </w:r>
      <w:r w:rsidRPr="00797735">
        <w:rPr>
          <w:spacing w:val="6"/>
        </w:rPr>
        <w:t xml:space="preserve"> </w:t>
      </w:r>
      <w:r w:rsidRPr="00797735">
        <w:t>aux</w:t>
      </w:r>
      <w:r w:rsidRPr="00797735">
        <w:rPr>
          <w:spacing w:val="5"/>
        </w:rPr>
        <w:t xml:space="preserve"> </w:t>
      </w:r>
      <w:r w:rsidRPr="00797735">
        <w:t>réunions</w:t>
      </w:r>
      <w:r w:rsidRPr="00797735">
        <w:rPr>
          <w:spacing w:val="7"/>
        </w:rPr>
        <w:t xml:space="preserve"> </w:t>
      </w:r>
      <w:r w:rsidRPr="00797735">
        <w:t>éventuellement</w:t>
      </w:r>
      <w:r w:rsidRPr="00797735">
        <w:rPr>
          <w:spacing w:val="6"/>
        </w:rPr>
        <w:t xml:space="preserve"> </w:t>
      </w:r>
      <w:r w:rsidRPr="00797735">
        <w:t>prévues</w:t>
      </w:r>
      <w:r w:rsidRPr="00797735">
        <w:rPr>
          <w:spacing w:val="7"/>
        </w:rPr>
        <w:t xml:space="preserve"> </w:t>
      </w:r>
      <w:r w:rsidRPr="00797735">
        <w:t>au</w:t>
      </w:r>
      <w:r w:rsidRPr="00797735">
        <w:rPr>
          <w:spacing w:val="4"/>
        </w:rPr>
        <w:t xml:space="preserve"> </w:t>
      </w:r>
      <w:r w:rsidRPr="00797735">
        <w:t xml:space="preserve">marché </w:t>
      </w:r>
      <w:r w:rsidRPr="00797735">
        <w:rPr>
          <w:spacing w:val="8"/>
        </w:rPr>
        <w:t xml:space="preserve"> </w:t>
      </w:r>
      <w:r w:rsidRPr="00797735">
        <w:t xml:space="preserve">pour </w:t>
      </w:r>
      <w:r w:rsidRPr="00797735">
        <w:rPr>
          <w:spacing w:val="7"/>
        </w:rPr>
        <w:t xml:space="preserve"> </w:t>
      </w:r>
      <w:r w:rsidRPr="00797735">
        <w:t xml:space="preserve">l’exécution </w:t>
      </w:r>
      <w:r w:rsidRPr="00797735">
        <w:rPr>
          <w:spacing w:val="6"/>
        </w:rPr>
        <w:t xml:space="preserve"> </w:t>
      </w:r>
      <w:r w:rsidRPr="00797735">
        <w:t>des</w:t>
      </w:r>
      <w:r w:rsidRPr="00797735">
        <w:rPr>
          <w:spacing w:val="-53"/>
        </w:rPr>
        <w:t xml:space="preserve"> </w:t>
      </w:r>
      <w:r w:rsidRPr="00797735">
        <w:t>prestations</w:t>
      </w:r>
      <w:r w:rsidRPr="00797735">
        <w:rPr>
          <w:spacing w:val="-3"/>
        </w:rPr>
        <w:t xml:space="preserve"> </w:t>
      </w:r>
      <w:r w:rsidRPr="00797735">
        <w:t>;</w:t>
      </w:r>
    </w:p>
    <w:p w14:paraId="63316C22" w14:textId="530A268E" w:rsidR="00CF7019" w:rsidRPr="00797735" w:rsidRDefault="00CF7019" w:rsidP="007165F3">
      <w:pPr>
        <w:pStyle w:val="Corpsdetexte"/>
        <w:numPr>
          <w:ilvl w:val="0"/>
          <w:numId w:val="12"/>
        </w:numPr>
      </w:pPr>
      <w:proofErr w:type="gramStart"/>
      <w:r w:rsidRPr="00797735">
        <w:t>les</w:t>
      </w:r>
      <w:proofErr w:type="gramEnd"/>
      <w:r w:rsidRPr="00797735">
        <w:rPr>
          <w:spacing w:val="6"/>
        </w:rPr>
        <w:t xml:space="preserve"> </w:t>
      </w:r>
      <w:r w:rsidRPr="00797735">
        <w:t>pré-validations,</w:t>
      </w:r>
      <w:r w:rsidRPr="00797735">
        <w:rPr>
          <w:spacing w:val="5"/>
        </w:rPr>
        <w:t xml:space="preserve"> </w:t>
      </w:r>
      <w:r w:rsidRPr="00797735">
        <w:t>validations</w:t>
      </w:r>
      <w:r w:rsidRPr="00797735">
        <w:rPr>
          <w:spacing w:val="7"/>
        </w:rPr>
        <w:t xml:space="preserve"> </w:t>
      </w:r>
      <w:r w:rsidRPr="00797735">
        <w:t>et</w:t>
      </w:r>
      <w:r w:rsidRPr="00797735">
        <w:rPr>
          <w:spacing w:val="5"/>
        </w:rPr>
        <w:t xml:space="preserve"> </w:t>
      </w:r>
      <w:r w:rsidRPr="00797735">
        <w:t>vérifications</w:t>
      </w:r>
      <w:r w:rsidRPr="00797735">
        <w:rPr>
          <w:spacing w:val="7"/>
        </w:rPr>
        <w:t xml:space="preserve"> </w:t>
      </w:r>
      <w:r w:rsidRPr="00797735">
        <w:t>éventuelles</w:t>
      </w:r>
      <w:r w:rsidRPr="00797735">
        <w:rPr>
          <w:spacing w:val="7"/>
        </w:rPr>
        <w:t xml:space="preserve"> </w:t>
      </w:r>
      <w:r w:rsidRPr="00797735">
        <w:t>à</w:t>
      </w:r>
      <w:r w:rsidRPr="00797735">
        <w:rPr>
          <w:spacing w:val="6"/>
        </w:rPr>
        <w:t xml:space="preserve"> </w:t>
      </w:r>
      <w:r w:rsidRPr="00797735">
        <w:t>la</w:t>
      </w:r>
      <w:r w:rsidRPr="00797735">
        <w:rPr>
          <w:spacing w:val="6"/>
        </w:rPr>
        <w:t xml:space="preserve"> </w:t>
      </w:r>
      <w:r w:rsidRPr="00797735">
        <w:t>charge</w:t>
      </w:r>
      <w:r w:rsidRPr="00797735">
        <w:rPr>
          <w:spacing w:val="7"/>
        </w:rPr>
        <w:t xml:space="preserve"> </w:t>
      </w:r>
      <w:r w:rsidRPr="00797735">
        <w:t>du</w:t>
      </w:r>
      <w:r w:rsidRPr="00797735">
        <w:rPr>
          <w:spacing w:val="6"/>
        </w:rPr>
        <w:t xml:space="preserve"> </w:t>
      </w:r>
      <w:r w:rsidRPr="00797735">
        <w:t>Titulaire</w:t>
      </w:r>
      <w:r w:rsidRPr="00797735">
        <w:rPr>
          <w:spacing w:val="6"/>
        </w:rPr>
        <w:t xml:space="preserve"> </w:t>
      </w:r>
      <w:r w:rsidRPr="00797735">
        <w:t>consécutives</w:t>
      </w:r>
      <w:r w:rsidRPr="00797735">
        <w:rPr>
          <w:spacing w:val="7"/>
        </w:rPr>
        <w:t xml:space="preserve"> </w:t>
      </w:r>
      <w:r w:rsidRPr="00797735">
        <w:t>à</w:t>
      </w:r>
      <w:r w:rsidR="0097112B">
        <w:t xml:space="preserve"> </w:t>
      </w:r>
      <w:r w:rsidRPr="00797735">
        <w:rPr>
          <w:spacing w:val="-52"/>
        </w:rPr>
        <w:t xml:space="preserve"> </w:t>
      </w:r>
      <w:r w:rsidRPr="00797735">
        <w:t>l’exécution</w:t>
      </w:r>
      <w:r w:rsidRPr="00797735">
        <w:rPr>
          <w:spacing w:val="-4"/>
        </w:rPr>
        <w:t xml:space="preserve"> </w:t>
      </w:r>
      <w:r w:rsidRPr="00797735">
        <w:t>de</w:t>
      </w:r>
      <w:r w:rsidRPr="00797735">
        <w:rPr>
          <w:spacing w:val="-3"/>
        </w:rPr>
        <w:t xml:space="preserve"> </w:t>
      </w:r>
      <w:r w:rsidRPr="00797735">
        <w:t>la</w:t>
      </w:r>
      <w:r w:rsidRPr="00797735">
        <w:rPr>
          <w:spacing w:val="-3"/>
        </w:rPr>
        <w:t xml:space="preserve"> </w:t>
      </w:r>
      <w:r w:rsidRPr="00797735">
        <w:t>prestation</w:t>
      </w:r>
      <w:r w:rsidR="008E7367">
        <w:t> </w:t>
      </w:r>
      <w:r w:rsidR="008E7367">
        <w:rPr>
          <w:spacing w:val="-1"/>
        </w:rPr>
        <w:t>;</w:t>
      </w:r>
    </w:p>
    <w:p w14:paraId="7A0E41AB" w14:textId="01C2C84D" w:rsidR="00CF7019" w:rsidRPr="00797735" w:rsidRDefault="00CF7019" w:rsidP="007165F3">
      <w:pPr>
        <w:pStyle w:val="Corpsdetexte"/>
        <w:numPr>
          <w:ilvl w:val="0"/>
          <w:numId w:val="12"/>
        </w:numPr>
      </w:pPr>
      <w:proofErr w:type="gramStart"/>
      <w:r w:rsidRPr="00797735">
        <w:t>la</w:t>
      </w:r>
      <w:proofErr w:type="gramEnd"/>
      <w:r w:rsidRPr="00797735">
        <w:rPr>
          <w:spacing w:val="10"/>
        </w:rPr>
        <w:t xml:space="preserve"> </w:t>
      </w:r>
      <w:r w:rsidRPr="00797735">
        <w:t>réparation,</w:t>
      </w:r>
      <w:r w:rsidRPr="00797735">
        <w:rPr>
          <w:spacing w:val="8"/>
        </w:rPr>
        <w:t xml:space="preserve"> </w:t>
      </w:r>
      <w:r w:rsidRPr="00797735">
        <w:t>par</w:t>
      </w:r>
      <w:r w:rsidRPr="00797735">
        <w:rPr>
          <w:spacing w:val="10"/>
        </w:rPr>
        <w:t xml:space="preserve"> </w:t>
      </w:r>
      <w:r w:rsidRPr="00797735">
        <w:t>le</w:t>
      </w:r>
      <w:r w:rsidRPr="00797735">
        <w:rPr>
          <w:spacing w:val="11"/>
        </w:rPr>
        <w:t xml:space="preserve"> </w:t>
      </w:r>
      <w:r w:rsidRPr="00797735">
        <w:t>Titulaire,</w:t>
      </w:r>
      <w:r w:rsidRPr="00797735">
        <w:rPr>
          <w:spacing w:val="9"/>
        </w:rPr>
        <w:t xml:space="preserve"> </w:t>
      </w:r>
      <w:r w:rsidRPr="00797735">
        <w:t>des</w:t>
      </w:r>
      <w:r w:rsidRPr="00797735">
        <w:rPr>
          <w:spacing w:val="11"/>
        </w:rPr>
        <w:t xml:space="preserve"> </w:t>
      </w:r>
      <w:r w:rsidRPr="00797735">
        <w:t>dommages</w:t>
      </w:r>
      <w:r w:rsidRPr="00797735">
        <w:rPr>
          <w:spacing w:val="11"/>
        </w:rPr>
        <w:t xml:space="preserve"> </w:t>
      </w:r>
      <w:r w:rsidRPr="00797735">
        <w:t>éventuels</w:t>
      </w:r>
      <w:r w:rsidRPr="00797735">
        <w:rPr>
          <w:spacing w:val="11"/>
        </w:rPr>
        <w:t xml:space="preserve"> </w:t>
      </w:r>
      <w:r w:rsidRPr="00797735">
        <w:t>qu’il</w:t>
      </w:r>
      <w:r w:rsidRPr="00797735">
        <w:rPr>
          <w:spacing w:val="11"/>
        </w:rPr>
        <w:t xml:space="preserve"> </w:t>
      </w:r>
      <w:r w:rsidRPr="00797735">
        <w:t>aurait</w:t>
      </w:r>
      <w:r w:rsidRPr="00797735">
        <w:rPr>
          <w:spacing w:val="9"/>
        </w:rPr>
        <w:t xml:space="preserve"> </w:t>
      </w:r>
      <w:r w:rsidRPr="00797735">
        <w:t>causés</w:t>
      </w:r>
      <w:r w:rsidRPr="00797735">
        <w:rPr>
          <w:spacing w:val="11"/>
        </w:rPr>
        <w:t xml:space="preserve"> </w:t>
      </w:r>
      <w:r w:rsidRPr="00797735">
        <w:t>lors</w:t>
      </w:r>
      <w:r w:rsidRPr="00797735">
        <w:rPr>
          <w:spacing w:val="11"/>
        </w:rPr>
        <w:t xml:space="preserve"> </w:t>
      </w:r>
      <w:r w:rsidRPr="00797735">
        <w:t>de</w:t>
      </w:r>
      <w:r w:rsidRPr="00797735">
        <w:rPr>
          <w:spacing w:val="12"/>
        </w:rPr>
        <w:t xml:space="preserve"> </w:t>
      </w:r>
      <w:r w:rsidRPr="00797735">
        <w:t>l’exécution</w:t>
      </w:r>
      <w:r w:rsidRPr="00797735">
        <w:rPr>
          <w:spacing w:val="10"/>
        </w:rPr>
        <w:t xml:space="preserve"> </w:t>
      </w:r>
      <w:r w:rsidRPr="00797735">
        <w:t>de</w:t>
      </w:r>
      <w:r w:rsidRPr="00797735">
        <w:rPr>
          <w:spacing w:val="-52"/>
        </w:rPr>
        <w:t xml:space="preserve"> </w:t>
      </w:r>
      <w:r w:rsidRPr="00797735">
        <w:t>la</w:t>
      </w:r>
      <w:r w:rsidRPr="00797735">
        <w:rPr>
          <w:spacing w:val="-4"/>
        </w:rPr>
        <w:t xml:space="preserve"> </w:t>
      </w:r>
      <w:r w:rsidRPr="00797735">
        <w:t>prestation</w:t>
      </w:r>
      <w:r w:rsidR="008E7367">
        <w:t> ;</w:t>
      </w:r>
    </w:p>
    <w:p w14:paraId="0FFA3DDA" w14:textId="3F78D373" w:rsidR="00CF7019" w:rsidRPr="00797735" w:rsidRDefault="008E7367" w:rsidP="007165F3">
      <w:pPr>
        <w:pStyle w:val="Corpsdetexte"/>
        <w:numPr>
          <w:ilvl w:val="0"/>
          <w:numId w:val="12"/>
        </w:numPr>
      </w:pPr>
      <w:proofErr w:type="gramStart"/>
      <w:r>
        <w:t>d</w:t>
      </w:r>
      <w:r w:rsidR="00CF7019" w:rsidRPr="00797735">
        <w:t>e</w:t>
      </w:r>
      <w:proofErr w:type="gramEnd"/>
      <w:r w:rsidR="00CF7019" w:rsidRPr="00797735">
        <w:rPr>
          <w:spacing w:val="-8"/>
        </w:rPr>
        <w:t xml:space="preserve"> </w:t>
      </w:r>
      <w:r w:rsidR="00CF7019" w:rsidRPr="00797735">
        <w:t>manière</w:t>
      </w:r>
      <w:r w:rsidR="00CF7019" w:rsidRPr="00797735">
        <w:rPr>
          <w:spacing w:val="-7"/>
        </w:rPr>
        <w:t xml:space="preserve"> </w:t>
      </w:r>
      <w:r w:rsidR="00CF7019" w:rsidRPr="00797735">
        <w:t>générale,</w:t>
      </w:r>
      <w:r w:rsidR="00CF7019" w:rsidRPr="00797735">
        <w:rPr>
          <w:spacing w:val="-10"/>
        </w:rPr>
        <w:t xml:space="preserve"> </w:t>
      </w:r>
      <w:r w:rsidR="00CF7019" w:rsidRPr="00797735">
        <w:t>toutes</w:t>
      </w:r>
      <w:r w:rsidR="00CF7019" w:rsidRPr="00797735">
        <w:rPr>
          <w:spacing w:val="-7"/>
        </w:rPr>
        <w:t xml:space="preserve"> </w:t>
      </w:r>
      <w:r w:rsidR="00CF7019" w:rsidRPr="00797735">
        <w:t>les</w:t>
      </w:r>
      <w:r w:rsidR="00CF7019" w:rsidRPr="00797735">
        <w:rPr>
          <w:spacing w:val="-9"/>
        </w:rPr>
        <w:t xml:space="preserve"> </w:t>
      </w:r>
      <w:r w:rsidR="00CF7019" w:rsidRPr="00797735">
        <w:t>charges</w:t>
      </w:r>
      <w:r w:rsidR="00CF7019" w:rsidRPr="00797735">
        <w:rPr>
          <w:spacing w:val="-8"/>
        </w:rPr>
        <w:t xml:space="preserve"> </w:t>
      </w:r>
      <w:r w:rsidR="00CF7019" w:rsidRPr="00797735">
        <w:t>fiscales</w:t>
      </w:r>
      <w:r w:rsidR="00CF7019" w:rsidRPr="00797735">
        <w:rPr>
          <w:spacing w:val="-7"/>
        </w:rPr>
        <w:t xml:space="preserve"> </w:t>
      </w:r>
      <w:r w:rsidR="00CF7019" w:rsidRPr="00797735">
        <w:t>et</w:t>
      </w:r>
      <w:r w:rsidR="00CF7019" w:rsidRPr="00797735">
        <w:rPr>
          <w:spacing w:val="-9"/>
        </w:rPr>
        <w:t xml:space="preserve"> </w:t>
      </w:r>
      <w:r w:rsidR="00CF7019" w:rsidRPr="00797735">
        <w:t>parafiscales</w:t>
      </w:r>
      <w:r w:rsidR="00CF7019" w:rsidRPr="00797735">
        <w:rPr>
          <w:spacing w:val="-8"/>
        </w:rPr>
        <w:t xml:space="preserve"> </w:t>
      </w:r>
      <w:r w:rsidR="00CF7019" w:rsidRPr="00797735">
        <w:t>incombant</w:t>
      </w:r>
      <w:r w:rsidR="00CF7019" w:rsidRPr="00797735">
        <w:rPr>
          <w:spacing w:val="-9"/>
        </w:rPr>
        <w:t xml:space="preserve"> </w:t>
      </w:r>
      <w:r w:rsidR="00CF7019" w:rsidRPr="00797735">
        <w:t>au</w:t>
      </w:r>
      <w:r w:rsidR="00CF7019" w:rsidRPr="00797735">
        <w:rPr>
          <w:spacing w:val="-7"/>
        </w:rPr>
        <w:t xml:space="preserve"> </w:t>
      </w:r>
      <w:r w:rsidR="00CF7019" w:rsidRPr="00797735">
        <w:t>Titulaire.</w:t>
      </w:r>
    </w:p>
    <w:p w14:paraId="09054B6D" w14:textId="77777777" w:rsidR="00CF7019" w:rsidRPr="00797735" w:rsidRDefault="00CF7019" w:rsidP="00E41344">
      <w:pPr>
        <w:pStyle w:val="Corpsdetexte"/>
      </w:pPr>
    </w:p>
    <w:p w14:paraId="2B2B4873" w14:textId="77777777" w:rsidR="00CF7019" w:rsidRPr="00797735" w:rsidRDefault="00CF7019" w:rsidP="00E41344">
      <w:pPr>
        <w:pStyle w:val="Corpsdetexte"/>
      </w:pPr>
      <w:r w:rsidRPr="00797735">
        <w:t>En</w:t>
      </w:r>
      <w:r w:rsidRPr="00797735">
        <w:rPr>
          <w:spacing w:val="1"/>
        </w:rPr>
        <w:t xml:space="preserve"> </w:t>
      </w:r>
      <w:r w:rsidRPr="00797735">
        <w:t>outre,</w:t>
      </w:r>
      <w:r w:rsidRPr="00797735">
        <w:rPr>
          <w:spacing w:val="1"/>
        </w:rPr>
        <w:t xml:space="preserve"> </w:t>
      </w:r>
      <w:r w:rsidRPr="00797735">
        <w:t>sont</w:t>
      </w:r>
      <w:r w:rsidRPr="00797735">
        <w:rPr>
          <w:spacing w:val="1"/>
        </w:rPr>
        <w:t xml:space="preserve"> </w:t>
      </w:r>
      <w:r w:rsidRPr="00797735">
        <w:t>également</w:t>
      </w:r>
      <w:r w:rsidRPr="00797735">
        <w:rPr>
          <w:spacing w:val="1"/>
        </w:rPr>
        <w:t xml:space="preserve"> </w:t>
      </w:r>
      <w:r w:rsidRPr="00797735">
        <w:t>inclus</w:t>
      </w:r>
      <w:r w:rsidRPr="00797735">
        <w:rPr>
          <w:spacing w:val="1"/>
        </w:rPr>
        <w:t xml:space="preserve"> </w:t>
      </w:r>
      <w:r w:rsidRPr="00797735">
        <w:t>dans</w:t>
      </w:r>
      <w:r w:rsidRPr="00797735">
        <w:rPr>
          <w:spacing w:val="1"/>
        </w:rPr>
        <w:t xml:space="preserve"> </w:t>
      </w:r>
      <w:r w:rsidRPr="00797735">
        <w:t>les</w:t>
      </w:r>
      <w:r w:rsidRPr="00797735">
        <w:rPr>
          <w:spacing w:val="1"/>
        </w:rPr>
        <w:t xml:space="preserve"> </w:t>
      </w:r>
      <w:r w:rsidRPr="00797735">
        <w:t>prix</w:t>
      </w:r>
      <w:r w:rsidRPr="00797735">
        <w:rPr>
          <w:spacing w:val="1"/>
        </w:rPr>
        <w:t xml:space="preserve"> </w:t>
      </w:r>
      <w:r w:rsidRPr="00797735">
        <w:t>des</w:t>
      </w:r>
      <w:r w:rsidRPr="00797735">
        <w:rPr>
          <w:spacing w:val="1"/>
        </w:rPr>
        <w:t xml:space="preserve"> </w:t>
      </w:r>
      <w:r w:rsidRPr="00797735">
        <w:t>fournitures</w:t>
      </w:r>
      <w:r w:rsidRPr="00797735">
        <w:rPr>
          <w:spacing w:val="1"/>
        </w:rPr>
        <w:t xml:space="preserve"> </w:t>
      </w:r>
      <w:r w:rsidRPr="00797735">
        <w:t>de</w:t>
      </w:r>
      <w:r w:rsidRPr="00797735">
        <w:rPr>
          <w:spacing w:val="1"/>
        </w:rPr>
        <w:t xml:space="preserve"> </w:t>
      </w:r>
      <w:r w:rsidRPr="00797735">
        <w:t>services</w:t>
      </w:r>
      <w:r w:rsidRPr="00797735">
        <w:rPr>
          <w:spacing w:val="1"/>
        </w:rPr>
        <w:t xml:space="preserve"> </w:t>
      </w:r>
      <w:r w:rsidRPr="00797735">
        <w:t>et</w:t>
      </w:r>
      <w:r w:rsidRPr="00797735">
        <w:rPr>
          <w:spacing w:val="1"/>
        </w:rPr>
        <w:t xml:space="preserve"> </w:t>
      </w:r>
      <w:r w:rsidRPr="00797735">
        <w:t>prestations</w:t>
      </w:r>
      <w:r w:rsidRPr="00797735">
        <w:rPr>
          <w:spacing w:val="1"/>
        </w:rPr>
        <w:t xml:space="preserve"> </w:t>
      </w:r>
      <w:r w:rsidRPr="00797735">
        <w:t>suivantes spécifiées</w:t>
      </w:r>
      <w:r w:rsidRPr="00797735">
        <w:rPr>
          <w:spacing w:val="-3"/>
        </w:rPr>
        <w:t xml:space="preserve"> </w:t>
      </w:r>
      <w:r w:rsidRPr="00797735">
        <w:t>dans</w:t>
      </w:r>
      <w:r w:rsidRPr="00797735">
        <w:rPr>
          <w:spacing w:val="-3"/>
        </w:rPr>
        <w:t xml:space="preserve"> </w:t>
      </w:r>
      <w:r w:rsidRPr="00797735">
        <w:t>le</w:t>
      </w:r>
      <w:r w:rsidRPr="00797735">
        <w:rPr>
          <w:spacing w:val="-3"/>
        </w:rPr>
        <w:t xml:space="preserve"> </w:t>
      </w:r>
      <w:r w:rsidRPr="00797735">
        <w:t>cadre</w:t>
      </w:r>
      <w:r w:rsidRPr="00797735">
        <w:rPr>
          <w:spacing w:val="-3"/>
        </w:rPr>
        <w:t xml:space="preserve"> </w:t>
      </w:r>
      <w:r w:rsidRPr="00797735">
        <w:t>de</w:t>
      </w:r>
      <w:r w:rsidRPr="00797735">
        <w:rPr>
          <w:spacing w:val="-3"/>
        </w:rPr>
        <w:t xml:space="preserve"> </w:t>
      </w:r>
      <w:r w:rsidRPr="00797735">
        <w:t>réponse</w:t>
      </w:r>
      <w:r w:rsidRPr="00797735">
        <w:rPr>
          <w:spacing w:val="-3"/>
        </w:rPr>
        <w:t xml:space="preserve"> </w:t>
      </w:r>
      <w:r w:rsidRPr="00797735">
        <w:t>financier</w:t>
      </w:r>
      <w:r w:rsidRPr="00797735">
        <w:rPr>
          <w:spacing w:val="2"/>
        </w:rPr>
        <w:t xml:space="preserve"> </w:t>
      </w:r>
      <w:r w:rsidRPr="00797735">
        <w:t>:</w:t>
      </w:r>
    </w:p>
    <w:p w14:paraId="368731EE" w14:textId="77777777" w:rsidR="00CF7019" w:rsidRPr="00797735" w:rsidRDefault="00CF7019" w:rsidP="007165F3">
      <w:pPr>
        <w:pStyle w:val="Corpsdetexte"/>
        <w:numPr>
          <w:ilvl w:val="0"/>
          <w:numId w:val="13"/>
        </w:numPr>
      </w:pPr>
      <w:proofErr w:type="gramStart"/>
      <w:r w:rsidRPr="00797735">
        <w:t>la</w:t>
      </w:r>
      <w:proofErr w:type="gramEnd"/>
      <w:r w:rsidRPr="00797735">
        <w:t xml:space="preserve"> fourniture des diverses documentations, tels que les tableaux de bord ou documents non identifiés au CCAP et CCTP, pour lesquels il n’a pas été demandé au titulaire de spécifier un prix dans le cadre du présent marché et en particulier les divers dossiers de recette, d’installation, d’exploitation, et toutes documentations standard fournisseurs ou manuels identifiés de manière générale dans le CCTP,</w:t>
      </w:r>
    </w:p>
    <w:p w14:paraId="5A7B0CFC" w14:textId="52B4ECA0" w:rsidR="00CF7019" w:rsidRPr="00797735" w:rsidRDefault="00CF7019" w:rsidP="007165F3">
      <w:pPr>
        <w:pStyle w:val="Corpsdetexte"/>
        <w:numPr>
          <w:ilvl w:val="0"/>
          <w:numId w:val="13"/>
        </w:numPr>
      </w:pPr>
      <w:proofErr w:type="gramStart"/>
      <w:r w:rsidRPr="00797735">
        <w:t>le</w:t>
      </w:r>
      <w:proofErr w:type="gramEnd"/>
      <w:r w:rsidRPr="00797735">
        <w:rPr>
          <w:spacing w:val="19"/>
        </w:rPr>
        <w:t xml:space="preserve"> </w:t>
      </w:r>
      <w:r w:rsidRPr="00797735">
        <w:t>suivi</w:t>
      </w:r>
      <w:r w:rsidRPr="00797735">
        <w:rPr>
          <w:spacing w:val="18"/>
        </w:rPr>
        <w:t xml:space="preserve"> </w:t>
      </w:r>
      <w:r w:rsidRPr="00797735">
        <w:t>du</w:t>
      </w:r>
      <w:r w:rsidRPr="00797735">
        <w:rPr>
          <w:spacing w:val="19"/>
        </w:rPr>
        <w:t xml:space="preserve"> </w:t>
      </w:r>
      <w:r w:rsidRPr="00797735">
        <w:t>marché,</w:t>
      </w:r>
      <w:r w:rsidRPr="00797735">
        <w:rPr>
          <w:spacing w:val="17"/>
        </w:rPr>
        <w:t xml:space="preserve"> </w:t>
      </w:r>
      <w:r w:rsidRPr="00797735">
        <w:t>incluant</w:t>
      </w:r>
      <w:r w:rsidRPr="00797735">
        <w:rPr>
          <w:spacing w:val="17"/>
        </w:rPr>
        <w:t xml:space="preserve"> </w:t>
      </w:r>
      <w:r w:rsidRPr="00797735">
        <w:t>en</w:t>
      </w:r>
      <w:r w:rsidRPr="00797735">
        <w:rPr>
          <w:spacing w:val="18"/>
        </w:rPr>
        <w:t xml:space="preserve"> </w:t>
      </w:r>
      <w:r w:rsidRPr="00797735">
        <w:t>particulier</w:t>
      </w:r>
      <w:r w:rsidRPr="00797735">
        <w:rPr>
          <w:spacing w:val="18"/>
        </w:rPr>
        <w:t xml:space="preserve"> </w:t>
      </w:r>
      <w:r w:rsidRPr="00797735">
        <w:t>la</w:t>
      </w:r>
      <w:r w:rsidRPr="00797735">
        <w:rPr>
          <w:spacing w:val="18"/>
        </w:rPr>
        <w:t xml:space="preserve"> </w:t>
      </w:r>
      <w:r w:rsidRPr="00797735">
        <w:t>mise</w:t>
      </w:r>
      <w:r w:rsidRPr="00797735">
        <w:rPr>
          <w:spacing w:val="19"/>
        </w:rPr>
        <w:t xml:space="preserve"> </w:t>
      </w:r>
      <w:r w:rsidRPr="00797735">
        <w:t>en</w:t>
      </w:r>
      <w:r w:rsidRPr="00797735">
        <w:rPr>
          <w:spacing w:val="18"/>
        </w:rPr>
        <w:t xml:space="preserve"> </w:t>
      </w:r>
      <w:r w:rsidRPr="00797735">
        <w:t>place</w:t>
      </w:r>
      <w:r w:rsidRPr="00797735">
        <w:rPr>
          <w:spacing w:val="19"/>
        </w:rPr>
        <w:t xml:space="preserve"> </w:t>
      </w:r>
      <w:r w:rsidRPr="00797735">
        <w:t>d’une</w:t>
      </w:r>
      <w:r w:rsidRPr="00797735">
        <w:rPr>
          <w:spacing w:val="19"/>
        </w:rPr>
        <w:t xml:space="preserve"> </w:t>
      </w:r>
      <w:r w:rsidRPr="00797735">
        <w:t>équipe</w:t>
      </w:r>
      <w:r w:rsidRPr="00797735">
        <w:rPr>
          <w:spacing w:val="19"/>
        </w:rPr>
        <w:t xml:space="preserve"> </w:t>
      </w:r>
      <w:r w:rsidRPr="00797735">
        <w:t>de</w:t>
      </w:r>
      <w:r w:rsidRPr="00797735">
        <w:rPr>
          <w:spacing w:val="15"/>
        </w:rPr>
        <w:t xml:space="preserve"> </w:t>
      </w:r>
      <w:r w:rsidRPr="00797735">
        <w:t>suivi</w:t>
      </w:r>
      <w:r w:rsidRPr="00797735">
        <w:rPr>
          <w:spacing w:val="18"/>
        </w:rPr>
        <w:t xml:space="preserve"> </w:t>
      </w:r>
      <w:r w:rsidRPr="00797735">
        <w:t>commercial</w:t>
      </w:r>
      <w:r w:rsidRPr="00797735">
        <w:rPr>
          <w:spacing w:val="18"/>
        </w:rPr>
        <w:t xml:space="preserve"> </w:t>
      </w:r>
      <w:r w:rsidRPr="00797735">
        <w:t>et</w:t>
      </w:r>
      <w:r w:rsidR="00072D53">
        <w:t xml:space="preserve"> </w:t>
      </w:r>
      <w:r w:rsidRPr="00797735">
        <w:t>technique, l’organisation</w:t>
      </w:r>
      <w:r w:rsidRPr="00072D53">
        <w:rPr>
          <w:spacing w:val="1"/>
        </w:rPr>
        <w:t xml:space="preserve"> </w:t>
      </w:r>
      <w:r w:rsidRPr="00797735">
        <w:t>et la participation</w:t>
      </w:r>
      <w:r w:rsidRPr="00072D53">
        <w:rPr>
          <w:spacing w:val="1"/>
        </w:rPr>
        <w:t xml:space="preserve"> </w:t>
      </w:r>
      <w:r w:rsidRPr="00797735">
        <w:t>aux diverses</w:t>
      </w:r>
      <w:r w:rsidRPr="00072D53">
        <w:rPr>
          <w:spacing w:val="1"/>
        </w:rPr>
        <w:t xml:space="preserve"> </w:t>
      </w:r>
      <w:r w:rsidRPr="00797735">
        <w:t>réunions, les  prestations  d’élaboration</w:t>
      </w:r>
      <w:r w:rsidRPr="00072D53">
        <w:rPr>
          <w:spacing w:val="-53"/>
        </w:rPr>
        <w:t xml:space="preserve"> </w:t>
      </w:r>
      <w:r w:rsidRPr="00797735">
        <w:t>de</w:t>
      </w:r>
      <w:r w:rsidRPr="00072D53">
        <w:rPr>
          <w:spacing w:val="1"/>
        </w:rPr>
        <w:t xml:space="preserve"> </w:t>
      </w:r>
      <w:r w:rsidRPr="00797735">
        <w:t>propositions</w:t>
      </w:r>
      <w:r w:rsidRPr="00072D53">
        <w:rPr>
          <w:spacing w:val="1"/>
        </w:rPr>
        <w:t xml:space="preserve"> </w:t>
      </w:r>
      <w:r w:rsidRPr="00797735">
        <w:t>détaillées,</w:t>
      </w:r>
      <w:r w:rsidRPr="00072D53">
        <w:rPr>
          <w:spacing w:val="1"/>
        </w:rPr>
        <w:t xml:space="preserve"> </w:t>
      </w:r>
      <w:r w:rsidRPr="00797735">
        <w:t>les</w:t>
      </w:r>
      <w:r w:rsidRPr="00072D53">
        <w:rPr>
          <w:spacing w:val="1"/>
        </w:rPr>
        <w:t xml:space="preserve"> </w:t>
      </w:r>
      <w:r w:rsidRPr="00797735">
        <w:t>prestations</w:t>
      </w:r>
      <w:r w:rsidRPr="00072D53">
        <w:rPr>
          <w:spacing w:val="1"/>
        </w:rPr>
        <w:t xml:space="preserve"> </w:t>
      </w:r>
      <w:r w:rsidRPr="00797735">
        <w:t>de</w:t>
      </w:r>
      <w:r w:rsidRPr="00072D53">
        <w:rPr>
          <w:spacing w:val="1"/>
        </w:rPr>
        <w:t xml:space="preserve"> </w:t>
      </w:r>
      <w:r w:rsidRPr="00797735">
        <w:t>facturation</w:t>
      </w:r>
      <w:r w:rsidRPr="00072D53">
        <w:rPr>
          <w:spacing w:val="1"/>
        </w:rPr>
        <w:t xml:space="preserve"> </w:t>
      </w:r>
      <w:r w:rsidRPr="00797735">
        <w:t>des</w:t>
      </w:r>
      <w:r w:rsidRPr="00072D53">
        <w:rPr>
          <w:spacing w:val="1"/>
        </w:rPr>
        <w:t xml:space="preserve"> </w:t>
      </w:r>
      <w:r w:rsidRPr="00797735">
        <w:t>fournitures  de  service  ou</w:t>
      </w:r>
      <w:r w:rsidRPr="00072D53">
        <w:rPr>
          <w:spacing w:val="1"/>
        </w:rPr>
        <w:t xml:space="preserve"> </w:t>
      </w:r>
      <w:r w:rsidRPr="00797735">
        <w:t>prestations commandées, la remise de factures détaillées,</w:t>
      </w:r>
    </w:p>
    <w:p w14:paraId="3DAE0021" w14:textId="77777777" w:rsidR="00CF7019" w:rsidRPr="00797735" w:rsidRDefault="00CF7019" w:rsidP="007165F3">
      <w:pPr>
        <w:pStyle w:val="Corpsdetexte"/>
        <w:numPr>
          <w:ilvl w:val="0"/>
          <w:numId w:val="13"/>
        </w:numPr>
      </w:pPr>
      <w:proofErr w:type="gramStart"/>
      <w:r w:rsidRPr="00797735">
        <w:t>la</w:t>
      </w:r>
      <w:proofErr w:type="gramEnd"/>
      <w:r w:rsidRPr="00797735">
        <w:t xml:space="preserve"> fourniture des livrables identifiés dans le CCTP et ses annexes et le cas échéant les livrables</w:t>
      </w:r>
      <w:r w:rsidRPr="00797735">
        <w:rPr>
          <w:spacing w:val="1"/>
        </w:rPr>
        <w:t xml:space="preserve"> </w:t>
      </w:r>
      <w:r w:rsidRPr="00797735">
        <w:t>complémentaires</w:t>
      </w:r>
      <w:r w:rsidRPr="00797735">
        <w:rPr>
          <w:spacing w:val="-2"/>
        </w:rPr>
        <w:t xml:space="preserve"> </w:t>
      </w:r>
      <w:r w:rsidRPr="00797735">
        <w:t>proposés</w:t>
      </w:r>
      <w:r w:rsidRPr="00797735">
        <w:rPr>
          <w:spacing w:val="-2"/>
        </w:rPr>
        <w:t xml:space="preserve"> </w:t>
      </w:r>
      <w:r w:rsidRPr="00797735">
        <w:t>dans</w:t>
      </w:r>
      <w:r w:rsidRPr="00797735">
        <w:rPr>
          <w:spacing w:val="-2"/>
        </w:rPr>
        <w:t xml:space="preserve"> </w:t>
      </w:r>
      <w:r w:rsidRPr="00797735">
        <w:t>l’offre</w:t>
      </w:r>
      <w:r w:rsidRPr="00797735">
        <w:rPr>
          <w:spacing w:val="-2"/>
        </w:rPr>
        <w:t xml:space="preserve"> </w:t>
      </w:r>
      <w:r w:rsidRPr="00797735">
        <w:t>du</w:t>
      </w:r>
      <w:r w:rsidRPr="00797735">
        <w:rPr>
          <w:spacing w:val="-2"/>
        </w:rPr>
        <w:t xml:space="preserve"> </w:t>
      </w:r>
      <w:r w:rsidRPr="00797735">
        <w:t>titulaire.</w:t>
      </w:r>
    </w:p>
    <w:p w14:paraId="012C9D0D" w14:textId="23931DD6" w:rsidR="00CF7019" w:rsidRPr="00797735" w:rsidRDefault="00CF7019" w:rsidP="00E41344">
      <w:pPr>
        <w:pStyle w:val="Corpsdetexte"/>
      </w:pPr>
    </w:p>
    <w:p w14:paraId="26073F56" w14:textId="49046620" w:rsidR="00CF7019" w:rsidRDefault="00CF7019" w:rsidP="003F10E7">
      <w:pPr>
        <w:pStyle w:val="Titre2"/>
        <w:ind w:left="578" w:hanging="578"/>
      </w:pPr>
      <w:bookmarkStart w:id="69" w:name="_Toc158390648"/>
      <w:bookmarkStart w:id="70" w:name="_Toc158391104"/>
      <w:bookmarkStart w:id="71" w:name="_Toc200612741"/>
      <w:r w:rsidRPr="009E270D">
        <w:t>Révision des prix</w:t>
      </w:r>
      <w:bookmarkEnd w:id="69"/>
      <w:bookmarkEnd w:id="70"/>
      <w:bookmarkEnd w:id="71"/>
    </w:p>
    <w:p w14:paraId="674C71D5" w14:textId="1913E1F1" w:rsidR="00E57A28" w:rsidRDefault="00E57A28" w:rsidP="00E57A28"/>
    <w:p w14:paraId="2ACFA568" w14:textId="1767E216" w:rsidR="00E57A28" w:rsidRPr="00130FB2" w:rsidRDefault="003F10E7" w:rsidP="00E57A28">
      <w:pPr>
        <w:pStyle w:val="Corpsdetexte"/>
      </w:pPr>
      <w:r>
        <w:t>Les prix sont fermes pendant toute la durée d’exécution du marché.</w:t>
      </w:r>
    </w:p>
    <w:p w14:paraId="0F6BFDCE" w14:textId="77777777" w:rsidR="0025555E" w:rsidRPr="0025555E" w:rsidRDefault="0025555E" w:rsidP="00E41344">
      <w:pPr>
        <w:pStyle w:val="Corpsdetexte"/>
      </w:pPr>
    </w:p>
    <w:p w14:paraId="6F1F5C5E" w14:textId="170C7A4E" w:rsidR="00A268A3" w:rsidRPr="0025555E" w:rsidRDefault="00A268A3" w:rsidP="00FA3637">
      <w:pPr>
        <w:pStyle w:val="Titre1"/>
      </w:pPr>
      <w:bookmarkStart w:id="72" w:name="_Toc200612742"/>
      <w:bookmarkStart w:id="73" w:name="_Toc158390653"/>
      <w:bookmarkStart w:id="74" w:name="_Toc158391109"/>
      <w:r w:rsidRPr="0025555E">
        <w:t xml:space="preserve">MODALITES D’EXECUTION </w:t>
      </w:r>
      <w:r w:rsidR="00072D53">
        <w:t xml:space="preserve">des </w:t>
      </w:r>
      <w:r w:rsidRPr="0025555E">
        <w:t>BONS DE</w:t>
      </w:r>
      <w:r w:rsidR="00BD6776">
        <w:t xml:space="preserve"> </w:t>
      </w:r>
      <w:r w:rsidRPr="0025555E">
        <w:t>COMMANDE</w:t>
      </w:r>
      <w:bookmarkEnd w:id="72"/>
      <w:r w:rsidRPr="0025555E">
        <w:t xml:space="preserve"> </w:t>
      </w:r>
      <w:bookmarkEnd w:id="73"/>
      <w:bookmarkEnd w:id="74"/>
    </w:p>
    <w:p w14:paraId="2127758A" w14:textId="77777777" w:rsidR="00A268A3" w:rsidRPr="0025555E" w:rsidRDefault="00A268A3" w:rsidP="00E41344">
      <w:pPr>
        <w:pStyle w:val="Corpsdetexte"/>
      </w:pPr>
    </w:p>
    <w:p w14:paraId="0ECC9F53" w14:textId="047597C5" w:rsidR="00A268A3" w:rsidRPr="0025555E" w:rsidRDefault="00A268A3" w:rsidP="00E41344">
      <w:pPr>
        <w:pStyle w:val="Corpsdetexte"/>
      </w:pPr>
      <w:r w:rsidRPr="0025555E">
        <w:t xml:space="preserve">Il est précisé pour les </w:t>
      </w:r>
      <w:r w:rsidRPr="003111D2">
        <w:t>articles</w:t>
      </w:r>
      <w:r w:rsidRPr="0025555E">
        <w:t xml:space="preserve"> 5 et suivants du présent CCAP que lorsque le délai est fixé en jours, il</w:t>
      </w:r>
      <w:r w:rsidRPr="0025555E">
        <w:rPr>
          <w:spacing w:val="1"/>
        </w:rPr>
        <w:t xml:space="preserve"> </w:t>
      </w:r>
      <w:r w:rsidRPr="0025555E">
        <w:t>s’entend</w:t>
      </w:r>
      <w:r w:rsidRPr="0025555E">
        <w:rPr>
          <w:spacing w:val="-3"/>
        </w:rPr>
        <w:t xml:space="preserve"> </w:t>
      </w:r>
      <w:r w:rsidRPr="0025555E">
        <w:t>en</w:t>
      </w:r>
      <w:r w:rsidRPr="0025555E">
        <w:rPr>
          <w:spacing w:val="-2"/>
        </w:rPr>
        <w:t xml:space="preserve"> </w:t>
      </w:r>
      <w:r w:rsidRPr="0025555E">
        <w:t>jours</w:t>
      </w:r>
      <w:r w:rsidRPr="0025555E">
        <w:rPr>
          <w:spacing w:val="-2"/>
        </w:rPr>
        <w:t xml:space="preserve"> </w:t>
      </w:r>
      <w:r w:rsidRPr="0025555E">
        <w:t>calendaires</w:t>
      </w:r>
      <w:r w:rsidRPr="0025555E">
        <w:rPr>
          <w:spacing w:val="-1"/>
        </w:rPr>
        <w:t xml:space="preserve"> </w:t>
      </w:r>
      <w:r w:rsidRPr="0025555E">
        <w:t>et</w:t>
      </w:r>
      <w:r w:rsidRPr="0025555E">
        <w:rPr>
          <w:spacing w:val="-4"/>
        </w:rPr>
        <w:t xml:space="preserve"> </w:t>
      </w:r>
      <w:r w:rsidRPr="0025555E">
        <w:t>il</w:t>
      </w:r>
      <w:r w:rsidRPr="0025555E">
        <w:rPr>
          <w:spacing w:val="-2"/>
        </w:rPr>
        <w:t xml:space="preserve"> </w:t>
      </w:r>
      <w:r w:rsidRPr="0025555E">
        <w:t>expire</w:t>
      </w:r>
      <w:r w:rsidRPr="0025555E">
        <w:rPr>
          <w:spacing w:val="-1"/>
        </w:rPr>
        <w:t xml:space="preserve"> </w:t>
      </w:r>
      <w:r w:rsidRPr="0025555E">
        <w:t>à</w:t>
      </w:r>
      <w:r w:rsidRPr="0025555E">
        <w:rPr>
          <w:spacing w:val="2"/>
        </w:rPr>
        <w:t xml:space="preserve"> </w:t>
      </w:r>
      <w:r w:rsidRPr="0025555E">
        <w:t>minuit</w:t>
      </w:r>
      <w:r w:rsidRPr="0025555E">
        <w:rPr>
          <w:spacing w:val="-3"/>
        </w:rPr>
        <w:t xml:space="preserve"> </w:t>
      </w:r>
      <w:r w:rsidRPr="0025555E">
        <w:t>le</w:t>
      </w:r>
      <w:r w:rsidRPr="0025555E">
        <w:rPr>
          <w:spacing w:val="-4"/>
        </w:rPr>
        <w:t xml:space="preserve"> </w:t>
      </w:r>
      <w:r w:rsidRPr="0025555E">
        <w:t>dernier</w:t>
      </w:r>
      <w:r w:rsidRPr="0025555E">
        <w:rPr>
          <w:spacing w:val="-2"/>
        </w:rPr>
        <w:t xml:space="preserve"> </w:t>
      </w:r>
      <w:r w:rsidRPr="0025555E">
        <w:t>jour</w:t>
      </w:r>
      <w:r w:rsidRPr="0025555E">
        <w:rPr>
          <w:spacing w:val="-2"/>
        </w:rPr>
        <w:t xml:space="preserve"> </w:t>
      </w:r>
      <w:r w:rsidRPr="0025555E">
        <w:t>du</w:t>
      </w:r>
      <w:r w:rsidRPr="0025555E">
        <w:rPr>
          <w:spacing w:val="-3"/>
        </w:rPr>
        <w:t xml:space="preserve"> </w:t>
      </w:r>
      <w:r w:rsidRPr="0025555E">
        <w:t>délai.</w:t>
      </w:r>
    </w:p>
    <w:p w14:paraId="39C7CEDD" w14:textId="564868B7" w:rsidR="00A268A3" w:rsidRPr="0025555E" w:rsidRDefault="00A268A3" w:rsidP="00E41344">
      <w:pPr>
        <w:pStyle w:val="Corpsdetexte"/>
      </w:pPr>
    </w:p>
    <w:p w14:paraId="5CB41D3C" w14:textId="35A5BA8C" w:rsidR="00A268A3" w:rsidRPr="0025555E" w:rsidRDefault="00A268A3" w:rsidP="008E7367">
      <w:pPr>
        <w:pStyle w:val="Titre2"/>
      </w:pPr>
      <w:bookmarkStart w:id="75" w:name="_Toc158390655"/>
      <w:bookmarkStart w:id="76" w:name="_Toc158391111"/>
      <w:bookmarkStart w:id="77" w:name="_Toc200612743"/>
      <w:r w:rsidRPr="0025555E">
        <w:t>Élaboration de proposition détaillée</w:t>
      </w:r>
      <w:bookmarkEnd w:id="75"/>
      <w:bookmarkEnd w:id="76"/>
      <w:bookmarkEnd w:id="77"/>
    </w:p>
    <w:p w14:paraId="5DC7851C" w14:textId="77777777" w:rsidR="00072D53" w:rsidRDefault="00072D53" w:rsidP="00E41344">
      <w:pPr>
        <w:pStyle w:val="Corpsdetexte"/>
      </w:pPr>
    </w:p>
    <w:p w14:paraId="181C8482" w14:textId="3BAC5862" w:rsidR="00A268A3" w:rsidRPr="0025555E" w:rsidRDefault="00A268A3" w:rsidP="00E41344">
      <w:pPr>
        <w:pStyle w:val="Corpsdetexte"/>
      </w:pPr>
      <w:r w:rsidRPr="0025555E">
        <w:t>Préalablement à l’émission d’un bon</w:t>
      </w:r>
      <w:r w:rsidRPr="0025555E">
        <w:rPr>
          <w:spacing w:val="1"/>
        </w:rPr>
        <w:t xml:space="preserve"> </w:t>
      </w:r>
      <w:r w:rsidRPr="0025555E">
        <w:t>de commande pour les prestations qui y sont sujets, l’AP-HP</w:t>
      </w:r>
      <w:r w:rsidRPr="0025555E">
        <w:rPr>
          <w:spacing w:val="1"/>
        </w:rPr>
        <w:t xml:space="preserve"> </w:t>
      </w:r>
      <w:r w:rsidRPr="0025555E">
        <w:t>demande</w:t>
      </w:r>
      <w:r w:rsidRPr="0025555E">
        <w:rPr>
          <w:spacing w:val="1"/>
        </w:rPr>
        <w:t xml:space="preserve"> </w:t>
      </w:r>
      <w:r w:rsidRPr="0025555E">
        <w:t>au</w:t>
      </w:r>
      <w:r w:rsidRPr="0025555E">
        <w:rPr>
          <w:spacing w:val="1"/>
        </w:rPr>
        <w:t xml:space="preserve"> </w:t>
      </w:r>
      <w:r w:rsidRPr="0025555E">
        <w:t>Titulaire</w:t>
      </w:r>
      <w:r w:rsidRPr="0025555E">
        <w:rPr>
          <w:spacing w:val="1"/>
        </w:rPr>
        <w:t xml:space="preserve"> </w:t>
      </w:r>
      <w:r w:rsidRPr="0025555E">
        <w:t>du</w:t>
      </w:r>
      <w:r w:rsidRPr="0025555E">
        <w:rPr>
          <w:spacing w:val="1"/>
        </w:rPr>
        <w:t xml:space="preserve"> </w:t>
      </w:r>
      <w:r w:rsidRPr="0025555E">
        <w:t>marché</w:t>
      </w:r>
      <w:r w:rsidRPr="0025555E">
        <w:rPr>
          <w:spacing w:val="1"/>
        </w:rPr>
        <w:t xml:space="preserve"> </w:t>
      </w:r>
      <w:r w:rsidRPr="0025555E">
        <w:t>de</w:t>
      </w:r>
      <w:r w:rsidRPr="0025555E">
        <w:rPr>
          <w:spacing w:val="1"/>
        </w:rPr>
        <w:t xml:space="preserve"> </w:t>
      </w:r>
      <w:r w:rsidRPr="0025555E">
        <w:t>lui</w:t>
      </w:r>
      <w:r w:rsidRPr="0025555E">
        <w:rPr>
          <w:spacing w:val="1"/>
        </w:rPr>
        <w:t xml:space="preserve"> </w:t>
      </w:r>
      <w:r w:rsidRPr="0025555E">
        <w:t>communiquer</w:t>
      </w:r>
      <w:r w:rsidRPr="0025555E">
        <w:rPr>
          <w:spacing w:val="1"/>
        </w:rPr>
        <w:t xml:space="preserve"> </w:t>
      </w:r>
      <w:r w:rsidRPr="0025555E">
        <w:t>dans</w:t>
      </w:r>
      <w:r w:rsidRPr="0025555E">
        <w:rPr>
          <w:spacing w:val="1"/>
        </w:rPr>
        <w:t xml:space="preserve"> </w:t>
      </w:r>
      <w:r w:rsidRPr="0025555E">
        <w:t>un</w:t>
      </w:r>
      <w:r w:rsidRPr="0025555E">
        <w:rPr>
          <w:spacing w:val="1"/>
        </w:rPr>
        <w:t xml:space="preserve"> </w:t>
      </w:r>
      <w:r w:rsidRPr="0025555E">
        <w:t>délai</w:t>
      </w:r>
      <w:r w:rsidRPr="0025555E">
        <w:rPr>
          <w:spacing w:val="1"/>
        </w:rPr>
        <w:t xml:space="preserve"> </w:t>
      </w:r>
      <w:r w:rsidRPr="0025555E">
        <w:t>maximum</w:t>
      </w:r>
      <w:r w:rsidRPr="0025555E">
        <w:rPr>
          <w:spacing w:val="1"/>
        </w:rPr>
        <w:t xml:space="preserve"> </w:t>
      </w:r>
      <w:r w:rsidRPr="0025555E">
        <w:t>de</w:t>
      </w:r>
      <w:r w:rsidRPr="0025555E">
        <w:rPr>
          <w:spacing w:val="1"/>
        </w:rPr>
        <w:t xml:space="preserve"> </w:t>
      </w:r>
      <w:r w:rsidRPr="0025555E">
        <w:t>10 jours une</w:t>
      </w:r>
      <w:r w:rsidRPr="0025555E">
        <w:rPr>
          <w:spacing w:val="1"/>
        </w:rPr>
        <w:t xml:space="preserve"> </w:t>
      </w:r>
      <w:r w:rsidRPr="0025555E">
        <w:t>proposition</w:t>
      </w:r>
      <w:r w:rsidRPr="0025555E">
        <w:rPr>
          <w:spacing w:val="-4"/>
        </w:rPr>
        <w:t xml:space="preserve"> </w:t>
      </w:r>
      <w:r w:rsidRPr="0025555E">
        <w:t>détaillée.</w:t>
      </w:r>
    </w:p>
    <w:p w14:paraId="34F16026" w14:textId="4A4A7763" w:rsidR="00A268A3" w:rsidRDefault="00A268A3" w:rsidP="00E41344">
      <w:pPr>
        <w:pStyle w:val="Corpsdetexte"/>
        <w:rPr>
          <w:w w:val="110"/>
        </w:rPr>
      </w:pPr>
      <w:r w:rsidRPr="0025555E">
        <w:rPr>
          <w:w w:val="110"/>
        </w:rPr>
        <w:lastRenderedPageBreak/>
        <w:t>L’AP-HP formule sa demande par écrit et communique au Titulaire tous les éléments propres à lui</w:t>
      </w:r>
      <w:r w:rsidRPr="0025555E">
        <w:rPr>
          <w:spacing w:val="1"/>
          <w:w w:val="110"/>
        </w:rPr>
        <w:t xml:space="preserve"> </w:t>
      </w:r>
      <w:r w:rsidRPr="0025555E">
        <w:rPr>
          <w:w w:val="110"/>
        </w:rPr>
        <w:t>permettre</w:t>
      </w:r>
      <w:r w:rsidRPr="0025555E">
        <w:rPr>
          <w:spacing w:val="-6"/>
          <w:w w:val="110"/>
        </w:rPr>
        <w:t xml:space="preserve"> </w:t>
      </w:r>
      <w:r w:rsidRPr="0025555E">
        <w:rPr>
          <w:w w:val="110"/>
        </w:rPr>
        <w:t>d’établir</w:t>
      </w:r>
      <w:r w:rsidRPr="0025555E">
        <w:rPr>
          <w:spacing w:val="-7"/>
          <w:w w:val="110"/>
        </w:rPr>
        <w:t xml:space="preserve"> </w:t>
      </w:r>
      <w:r w:rsidRPr="0025555E">
        <w:rPr>
          <w:w w:val="110"/>
        </w:rPr>
        <w:t>cette</w:t>
      </w:r>
      <w:r w:rsidRPr="0025555E">
        <w:rPr>
          <w:spacing w:val="-6"/>
          <w:w w:val="110"/>
        </w:rPr>
        <w:t xml:space="preserve"> </w:t>
      </w:r>
      <w:r w:rsidRPr="0025555E">
        <w:rPr>
          <w:w w:val="110"/>
        </w:rPr>
        <w:t>proposition.</w:t>
      </w:r>
    </w:p>
    <w:p w14:paraId="25D2E03E" w14:textId="77777777" w:rsidR="00072D53" w:rsidRPr="0025555E" w:rsidRDefault="00072D53" w:rsidP="00E41344">
      <w:pPr>
        <w:pStyle w:val="Corpsdetexte"/>
      </w:pPr>
    </w:p>
    <w:p w14:paraId="165E70D3" w14:textId="6EC38BDD" w:rsidR="00A268A3" w:rsidRDefault="00A268A3" w:rsidP="00E41344">
      <w:pPr>
        <w:pStyle w:val="Corpsdetexte"/>
      </w:pPr>
      <w:r w:rsidRPr="0025555E">
        <w:t>A compter de l’émission de la demande par l’AP-HP, le Titulaire vérifie la teneur des informations qui lui</w:t>
      </w:r>
      <w:r w:rsidRPr="0025555E">
        <w:rPr>
          <w:spacing w:val="1"/>
        </w:rPr>
        <w:t xml:space="preserve"> </w:t>
      </w:r>
      <w:r w:rsidRPr="0025555E">
        <w:t xml:space="preserve">ont été transmises et dispose d’un délai de </w:t>
      </w:r>
      <w:r w:rsidR="00BB0478">
        <w:t>15</w:t>
      </w:r>
      <w:r w:rsidRPr="0025555E">
        <w:t xml:space="preserve"> jours pour communiquer sa proposition ou d’un délai de </w:t>
      </w:r>
      <w:r w:rsidR="00BB0478">
        <w:t>5</w:t>
      </w:r>
      <w:r w:rsidRPr="0025555E">
        <w:rPr>
          <w:spacing w:val="1"/>
        </w:rPr>
        <w:t xml:space="preserve"> </w:t>
      </w:r>
      <w:r w:rsidRPr="0025555E">
        <w:t>jours</w:t>
      </w:r>
      <w:r w:rsidRPr="0025555E">
        <w:rPr>
          <w:spacing w:val="-2"/>
        </w:rPr>
        <w:t xml:space="preserve"> </w:t>
      </w:r>
      <w:r w:rsidRPr="0025555E">
        <w:t>pour</w:t>
      </w:r>
      <w:r w:rsidRPr="0025555E">
        <w:rPr>
          <w:spacing w:val="-2"/>
        </w:rPr>
        <w:t xml:space="preserve"> </w:t>
      </w:r>
      <w:r w:rsidRPr="0025555E">
        <w:t>demander</w:t>
      </w:r>
      <w:r w:rsidRPr="0025555E">
        <w:rPr>
          <w:spacing w:val="-3"/>
        </w:rPr>
        <w:t xml:space="preserve"> </w:t>
      </w:r>
      <w:r w:rsidRPr="0025555E">
        <w:t>des</w:t>
      </w:r>
      <w:r w:rsidRPr="0025555E">
        <w:rPr>
          <w:spacing w:val="-1"/>
        </w:rPr>
        <w:t xml:space="preserve"> </w:t>
      </w:r>
      <w:r w:rsidRPr="0025555E">
        <w:t>informations</w:t>
      </w:r>
      <w:r w:rsidRPr="0025555E">
        <w:rPr>
          <w:spacing w:val="-1"/>
        </w:rPr>
        <w:t xml:space="preserve"> </w:t>
      </w:r>
      <w:r w:rsidR="0025555E">
        <w:t>complémentaires.</w:t>
      </w:r>
    </w:p>
    <w:p w14:paraId="5ED97D6B" w14:textId="77777777" w:rsidR="00BB0478" w:rsidRPr="0025555E" w:rsidRDefault="00BB0478" w:rsidP="00E41344">
      <w:pPr>
        <w:pStyle w:val="Corpsdetexte"/>
      </w:pPr>
    </w:p>
    <w:p w14:paraId="68023416" w14:textId="0B8353B0" w:rsidR="00A268A3" w:rsidRDefault="00A268A3" w:rsidP="00E41344">
      <w:pPr>
        <w:pStyle w:val="Corpsdetexte"/>
      </w:pPr>
      <w:r w:rsidRPr="0025555E">
        <w:t>Dans le cas où l’expression de besoins émise par l’AP-HP requiert une étude de faisabilité technique, le</w:t>
      </w:r>
      <w:r w:rsidRPr="0025555E">
        <w:rPr>
          <w:spacing w:val="1"/>
        </w:rPr>
        <w:t xml:space="preserve"> </w:t>
      </w:r>
      <w:r w:rsidRPr="0025555E">
        <w:t>titulaire</w:t>
      </w:r>
      <w:r w:rsidRPr="0025555E">
        <w:rPr>
          <w:spacing w:val="30"/>
        </w:rPr>
        <w:t xml:space="preserve"> </w:t>
      </w:r>
      <w:r w:rsidRPr="0025555E">
        <w:t>accuse</w:t>
      </w:r>
      <w:r w:rsidRPr="0025555E">
        <w:rPr>
          <w:spacing w:val="29"/>
        </w:rPr>
        <w:t xml:space="preserve"> </w:t>
      </w:r>
      <w:r w:rsidRPr="0025555E">
        <w:t>réception</w:t>
      </w:r>
      <w:r w:rsidRPr="0025555E">
        <w:rPr>
          <w:spacing w:val="29"/>
        </w:rPr>
        <w:t xml:space="preserve"> </w:t>
      </w:r>
      <w:r w:rsidRPr="0025555E">
        <w:t>de</w:t>
      </w:r>
      <w:r w:rsidRPr="0025555E">
        <w:rPr>
          <w:spacing w:val="29"/>
        </w:rPr>
        <w:t xml:space="preserve"> </w:t>
      </w:r>
      <w:r w:rsidRPr="0025555E">
        <w:t>cette</w:t>
      </w:r>
      <w:r w:rsidRPr="0025555E">
        <w:rPr>
          <w:spacing w:val="28"/>
        </w:rPr>
        <w:t xml:space="preserve"> </w:t>
      </w:r>
      <w:r w:rsidRPr="0025555E">
        <w:t>expression</w:t>
      </w:r>
      <w:r w:rsidRPr="0025555E">
        <w:rPr>
          <w:spacing w:val="30"/>
        </w:rPr>
        <w:t xml:space="preserve"> </w:t>
      </w:r>
      <w:r w:rsidRPr="0025555E">
        <w:t>de</w:t>
      </w:r>
      <w:r w:rsidRPr="0025555E">
        <w:rPr>
          <w:spacing w:val="26"/>
        </w:rPr>
        <w:t xml:space="preserve"> </w:t>
      </w:r>
      <w:r w:rsidRPr="0025555E">
        <w:t>besoins</w:t>
      </w:r>
      <w:r w:rsidRPr="0025555E">
        <w:rPr>
          <w:spacing w:val="31"/>
        </w:rPr>
        <w:t xml:space="preserve"> </w:t>
      </w:r>
      <w:r w:rsidRPr="0025555E">
        <w:t>dans</w:t>
      </w:r>
      <w:r w:rsidRPr="0025555E">
        <w:rPr>
          <w:spacing w:val="30"/>
        </w:rPr>
        <w:t xml:space="preserve"> </w:t>
      </w:r>
      <w:r w:rsidRPr="0025555E">
        <w:t>un</w:t>
      </w:r>
      <w:r w:rsidRPr="0025555E">
        <w:rPr>
          <w:spacing w:val="28"/>
        </w:rPr>
        <w:t xml:space="preserve"> </w:t>
      </w:r>
      <w:r w:rsidRPr="0025555E">
        <w:t>délai</w:t>
      </w:r>
      <w:r w:rsidRPr="0025555E">
        <w:rPr>
          <w:spacing w:val="29"/>
        </w:rPr>
        <w:t xml:space="preserve"> </w:t>
      </w:r>
      <w:r w:rsidRPr="0025555E">
        <w:t>de</w:t>
      </w:r>
      <w:r w:rsidRPr="0025555E">
        <w:rPr>
          <w:spacing w:val="37"/>
        </w:rPr>
        <w:t xml:space="preserve"> </w:t>
      </w:r>
      <w:r w:rsidR="00BB0478">
        <w:t>5</w:t>
      </w:r>
      <w:r w:rsidRPr="0025555E">
        <w:rPr>
          <w:spacing w:val="28"/>
        </w:rPr>
        <w:t xml:space="preserve"> </w:t>
      </w:r>
      <w:r w:rsidRPr="0025555E">
        <w:t>jours,</w:t>
      </w:r>
      <w:r w:rsidRPr="0025555E">
        <w:rPr>
          <w:spacing w:val="29"/>
        </w:rPr>
        <w:t xml:space="preserve"> </w:t>
      </w:r>
      <w:r w:rsidRPr="0025555E">
        <w:t>et</w:t>
      </w:r>
      <w:r w:rsidRPr="0025555E">
        <w:rPr>
          <w:spacing w:val="28"/>
        </w:rPr>
        <w:t xml:space="preserve"> </w:t>
      </w:r>
      <w:r w:rsidRPr="0025555E">
        <w:t>indique</w:t>
      </w:r>
      <w:r w:rsidRPr="0025555E">
        <w:rPr>
          <w:spacing w:val="29"/>
        </w:rPr>
        <w:t xml:space="preserve"> </w:t>
      </w:r>
      <w:r w:rsidRPr="0025555E">
        <w:t>à</w:t>
      </w:r>
      <w:r w:rsidRPr="0025555E">
        <w:rPr>
          <w:spacing w:val="26"/>
        </w:rPr>
        <w:t xml:space="preserve"> </w:t>
      </w:r>
      <w:r w:rsidRPr="0025555E">
        <w:t>cette occasion le délai maximum de remise de la proposition détaillée, qui ne pourra excéder 3 semaines. Ce</w:t>
      </w:r>
      <w:r w:rsidRPr="0025555E">
        <w:rPr>
          <w:spacing w:val="1"/>
        </w:rPr>
        <w:t xml:space="preserve"> </w:t>
      </w:r>
      <w:r w:rsidRPr="0025555E">
        <w:t>délai</w:t>
      </w:r>
      <w:r w:rsidRPr="0025555E">
        <w:rPr>
          <w:spacing w:val="1"/>
        </w:rPr>
        <w:t xml:space="preserve"> </w:t>
      </w:r>
      <w:r w:rsidRPr="0025555E">
        <w:t>communiqué</w:t>
      </w:r>
      <w:r w:rsidRPr="0025555E">
        <w:rPr>
          <w:spacing w:val="1"/>
        </w:rPr>
        <w:t xml:space="preserve"> </w:t>
      </w:r>
      <w:r w:rsidRPr="0025555E">
        <w:t>se</w:t>
      </w:r>
      <w:r w:rsidRPr="0025555E">
        <w:rPr>
          <w:spacing w:val="1"/>
        </w:rPr>
        <w:t xml:space="preserve"> </w:t>
      </w:r>
      <w:r w:rsidRPr="0025555E">
        <w:t>substitue</w:t>
      </w:r>
      <w:r w:rsidRPr="0025555E">
        <w:rPr>
          <w:spacing w:val="1"/>
        </w:rPr>
        <w:t xml:space="preserve"> </w:t>
      </w:r>
      <w:r w:rsidRPr="0025555E">
        <w:t>alors</w:t>
      </w:r>
      <w:r w:rsidRPr="0025555E">
        <w:rPr>
          <w:spacing w:val="1"/>
        </w:rPr>
        <w:t xml:space="preserve"> </w:t>
      </w:r>
      <w:r w:rsidRPr="0025555E">
        <w:t>au</w:t>
      </w:r>
      <w:r w:rsidRPr="0025555E">
        <w:rPr>
          <w:spacing w:val="1"/>
        </w:rPr>
        <w:t xml:space="preserve"> </w:t>
      </w:r>
      <w:r w:rsidRPr="0025555E">
        <w:t>délai</w:t>
      </w:r>
      <w:r w:rsidRPr="0025555E">
        <w:rPr>
          <w:spacing w:val="1"/>
        </w:rPr>
        <w:t xml:space="preserve"> </w:t>
      </w:r>
      <w:r w:rsidRPr="0025555E">
        <w:t>prévu</w:t>
      </w:r>
      <w:r w:rsidRPr="0025555E">
        <w:rPr>
          <w:spacing w:val="1"/>
        </w:rPr>
        <w:t xml:space="preserve"> </w:t>
      </w:r>
      <w:r w:rsidRPr="0025555E">
        <w:t>au</w:t>
      </w:r>
      <w:r w:rsidRPr="0025555E">
        <w:rPr>
          <w:spacing w:val="1"/>
        </w:rPr>
        <w:t xml:space="preserve"> </w:t>
      </w:r>
      <w:r w:rsidRPr="0025555E">
        <w:t>marché</w:t>
      </w:r>
      <w:r w:rsidRPr="0025555E">
        <w:rPr>
          <w:spacing w:val="1"/>
        </w:rPr>
        <w:t xml:space="preserve"> </w:t>
      </w:r>
      <w:r w:rsidRPr="0025555E">
        <w:t>pour</w:t>
      </w:r>
      <w:r w:rsidRPr="0025555E">
        <w:rPr>
          <w:spacing w:val="1"/>
        </w:rPr>
        <w:t xml:space="preserve"> </w:t>
      </w:r>
      <w:r w:rsidRPr="0025555E">
        <w:t>la</w:t>
      </w:r>
      <w:r w:rsidRPr="0025555E">
        <w:rPr>
          <w:spacing w:val="1"/>
        </w:rPr>
        <w:t xml:space="preserve"> </w:t>
      </w:r>
      <w:r w:rsidRPr="0025555E">
        <w:t>remise d’une proposition</w:t>
      </w:r>
      <w:r w:rsidRPr="0025555E">
        <w:rPr>
          <w:spacing w:val="1"/>
        </w:rPr>
        <w:t xml:space="preserve"> </w:t>
      </w:r>
      <w:r w:rsidRPr="0025555E">
        <w:t>détaillée.</w:t>
      </w:r>
    </w:p>
    <w:p w14:paraId="38B2AC09" w14:textId="77777777" w:rsidR="00072D53" w:rsidRPr="0025555E" w:rsidRDefault="00072D53" w:rsidP="00E41344">
      <w:pPr>
        <w:pStyle w:val="Corpsdetexte"/>
      </w:pPr>
    </w:p>
    <w:p w14:paraId="71A03D3F" w14:textId="206D1660" w:rsidR="00A268A3" w:rsidRPr="0025555E" w:rsidRDefault="00A268A3" w:rsidP="00E41344">
      <w:pPr>
        <w:pStyle w:val="Corpsdetexte"/>
      </w:pPr>
      <w:r w:rsidRPr="0025555E">
        <w:t>La</w:t>
      </w:r>
      <w:r w:rsidRPr="0025555E">
        <w:rPr>
          <w:spacing w:val="1"/>
        </w:rPr>
        <w:t xml:space="preserve"> </w:t>
      </w:r>
      <w:r w:rsidRPr="0025555E">
        <w:t>proposition</w:t>
      </w:r>
      <w:r w:rsidRPr="0025555E">
        <w:rPr>
          <w:spacing w:val="1"/>
        </w:rPr>
        <w:t xml:space="preserve"> </w:t>
      </w:r>
      <w:r w:rsidRPr="0025555E">
        <w:t>détaillée</w:t>
      </w:r>
      <w:r w:rsidRPr="0025555E">
        <w:rPr>
          <w:spacing w:val="1"/>
        </w:rPr>
        <w:t xml:space="preserve"> </w:t>
      </w:r>
      <w:r w:rsidRPr="0025555E">
        <w:t>doit</w:t>
      </w:r>
      <w:r w:rsidRPr="0025555E">
        <w:rPr>
          <w:spacing w:val="1"/>
        </w:rPr>
        <w:t xml:space="preserve"> </w:t>
      </w:r>
      <w:r w:rsidRPr="0025555E">
        <w:t>tenir</w:t>
      </w:r>
      <w:r w:rsidRPr="0025555E">
        <w:rPr>
          <w:spacing w:val="1"/>
        </w:rPr>
        <w:t xml:space="preserve"> </w:t>
      </w:r>
      <w:r w:rsidRPr="0025555E">
        <w:t>compte</w:t>
      </w:r>
      <w:r w:rsidRPr="0025555E">
        <w:rPr>
          <w:spacing w:val="1"/>
        </w:rPr>
        <w:t xml:space="preserve"> </w:t>
      </w:r>
      <w:r w:rsidRPr="0025555E">
        <w:t>des</w:t>
      </w:r>
      <w:r w:rsidRPr="0025555E">
        <w:rPr>
          <w:spacing w:val="1"/>
        </w:rPr>
        <w:t xml:space="preserve"> </w:t>
      </w:r>
      <w:r w:rsidRPr="0025555E">
        <w:t>dispositions</w:t>
      </w:r>
      <w:r w:rsidRPr="0025555E">
        <w:rPr>
          <w:spacing w:val="1"/>
        </w:rPr>
        <w:t xml:space="preserve"> </w:t>
      </w:r>
      <w:r w:rsidRPr="0025555E">
        <w:t>du</w:t>
      </w:r>
      <w:r w:rsidRPr="0025555E">
        <w:rPr>
          <w:spacing w:val="1"/>
        </w:rPr>
        <w:t xml:space="preserve"> </w:t>
      </w:r>
      <w:r w:rsidRPr="0025555E">
        <w:t>marché, notamment financières, et</w:t>
      </w:r>
      <w:r w:rsidRPr="0025555E">
        <w:rPr>
          <w:spacing w:val="1"/>
        </w:rPr>
        <w:t xml:space="preserve"> </w:t>
      </w:r>
      <w:r w:rsidRPr="0025555E">
        <w:t>préciser le planning de mise en œuvre de la fourniture de la prestation ou du service demandé et</w:t>
      </w:r>
      <w:r w:rsidRPr="0025555E">
        <w:rPr>
          <w:spacing w:val="1"/>
        </w:rPr>
        <w:t xml:space="preserve"> </w:t>
      </w:r>
      <w:r w:rsidRPr="0025555E">
        <w:t>permettre</w:t>
      </w:r>
      <w:r w:rsidRPr="0025555E">
        <w:rPr>
          <w:spacing w:val="-2"/>
        </w:rPr>
        <w:t xml:space="preserve"> </w:t>
      </w:r>
      <w:r w:rsidRPr="0025555E">
        <w:t>de</w:t>
      </w:r>
      <w:r w:rsidRPr="0025555E">
        <w:rPr>
          <w:spacing w:val="-2"/>
        </w:rPr>
        <w:t xml:space="preserve"> </w:t>
      </w:r>
      <w:r w:rsidRPr="0025555E">
        <w:t>mieux</w:t>
      </w:r>
      <w:r w:rsidRPr="0025555E">
        <w:rPr>
          <w:spacing w:val="-4"/>
        </w:rPr>
        <w:t xml:space="preserve"> </w:t>
      </w:r>
      <w:r w:rsidRPr="0025555E">
        <w:t>apprécier</w:t>
      </w:r>
      <w:r w:rsidRPr="0025555E">
        <w:rPr>
          <w:spacing w:val="-3"/>
        </w:rPr>
        <w:t xml:space="preserve"> </w:t>
      </w:r>
      <w:r w:rsidRPr="0025555E">
        <w:t>le</w:t>
      </w:r>
      <w:r w:rsidRPr="0025555E">
        <w:rPr>
          <w:spacing w:val="-4"/>
        </w:rPr>
        <w:t xml:space="preserve"> </w:t>
      </w:r>
      <w:r w:rsidRPr="0025555E">
        <w:t>montant</w:t>
      </w:r>
      <w:r w:rsidRPr="0025555E">
        <w:rPr>
          <w:spacing w:val="-4"/>
        </w:rPr>
        <w:t xml:space="preserve"> </w:t>
      </w:r>
      <w:r w:rsidRPr="0025555E">
        <w:t>de</w:t>
      </w:r>
      <w:r w:rsidRPr="0025555E">
        <w:rPr>
          <w:spacing w:val="-2"/>
        </w:rPr>
        <w:t xml:space="preserve"> </w:t>
      </w:r>
      <w:r w:rsidRPr="0025555E">
        <w:t>celle-ci.</w:t>
      </w:r>
    </w:p>
    <w:p w14:paraId="2B5A93F2" w14:textId="77777777" w:rsidR="00A268A3" w:rsidRPr="0025555E" w:rsidRDefault="00A268A3" w:rsidP="00E41344">
      <w:pPr>
        <w:pStyle w:val="Corpsdetexte"/>
      </w:pPr>
      <w:r w:rsidRPr="0025555E">
        <w:t>Pour les prestations faisant l’objet d’un processus de réception soumis à une mise en ordre de marche,</w:t>
      </w:r>
      <w:r w:rsidRPr="0025555E">
        <w:rPr>
          <w:spacing w:val="1"/>
        </w:rPr>
        <w:t xml:space="preserve"> </w:t>
      </w:r>
      <w:r w:rsidRPr="0025555E">
        <w:t>une vérification d’aptitude, une vérification de service régulier et une réception, le Titulaire mentionne le</w:t>
      </w:r>
      <w:r w:rsidRPr="0025555E">
        <w:rPr>
          <w:spacing w:val="1"/>
        </w:rPr>
        <w:t xml:space="preserve"> </w:t>
      </w:r>
      <w:r w:rsidRPr="0025555E">
        <w:rPr>
          <w:w w:val="110"/>
        </w:rPr>
        <w:t>planning</w:t>
      </w:r>
      <w:r w:rsidRPr="0025555E">
        <w:rPr>
          <w:spacing w:val="-9"/>
          <w:w w:val="110"/>
        </w:rPr>
        <w:t xml:space="preserve"> </w:t>
      </w:r>
      <w:r w:rsidRPr="0025555E">
        <w:rPr>
          <w:w w:val="110"/>
        </w:rPr>
        <w:t>correspondant</w:t>
      </w:r>
      <w:r w:rsidRPr="0025555E">
        <w:rPr>
          <w:spacing w:val="-9"/>
          <w:w w:val="110"/>
        </w:rPr>
        <w:t xml:space="preserve"> </w:t>
      </w:r>
      <w:r w:rsidRPr="0025555E">
        <w:rPr>
          <w:w w:val="110"/>
        </w:rPr>
        <w:t>dans</w:t>
      </w:r>
      <w:r w:rsidRPr="0025555E">
        <w:rPr>
          <w:spacing w:val="-7"/>
          <w:w w:val="110"/>
        </w:rPr>
        <w:t xml:space="preserve"> </w:t>
      </w:r>
      <w:r w:rsidRPr="0025555E">
        <w:rPr>
          <w:w w:val="110"/>
        </w:rPr>
        <w:t>sa</w:t>
      </w:r>
      <w:r w:rsidRPr="0025555E">
        <w:rPr>
          <w:spacing w:val="-8"/>
          <w:w w:val="110"/>
        </w:rPr>
        <w:t xml:space="preserve"> </w:t>
      </w:r>
      <w:r w:rsidRPr="0025555E">
        <w:rPr>
          <w:w w:val="110"/>
        </w:rPr>
        <w:t>proposition</w:t>
      </w:r>
      <w:r w:rsidRPr="0025555E">
        <w:rPr>
          <w:spacing w:val="-8"/>
          <w:w w:val="110"/>
        </w:rPr>
        <w:t xml:space="preserve"> </w:t>
      </w:r>
      <w:r w:rsidRPr="0025555E">
        <w:rPr>
          <w:w w:val="110"/>
        </w:rPr>
        <w:t>détaillée.</w:t>
      </w:r>
    </w:p>
    <w:p w14:paraId="4CEA80B5" w14:textId="77777777" w:rsidR="00A268A3" w:rsidRPr="0025555E" w:rsidRDefault="00A268A3" w:rsidP="00E41344">
      <w:pPr>
        <w:pStyle w:val="Corpsdetexte"/>
      </w:pPr>
    </w:p>
    <w:p w14:paraId="5B5878C4" w14:textId="77777777" w:rsidR="00A268A3" w:rsidRPr="0025555E" w:rsidRDefault="00A268A3" w:rsidP="00E41344">
      <w:pPr>
        <w:pStyle w:val="Corpsdetexte"/>
        <w:keepNext/>
      </w:pPr>
      <w:r w:rsidRPr="0025555E">
        <w:t>La</w:t>
      </w:r>
      <w:r w:rsidRPr="0025555E">
        <w:rPr>
          <w:spacing w:val="5"/>
        </w:rPr>
        <w:t xml:space="preserve"> </w:t>
      </w:r>
      <w:r w:rsidRPr="0025555E">
        <w:t>proposition</w:t>
      </w:r>
      <w:r w:rsidRPr="0025555E">
        <w:rPr>
          <w:spacing w:val="6"/>
        </w:rPr>
        <w:t xml:space="preserve"> </w:t>
      </w:r>
      <w:r w:rsidRPr="0025555E">
        <w:t>détaillée</w:t>
      </w:r>
      <w:r w:rsidRPr="0025555E">
        <w:rPr>
          <w:spacing w:val="8"/>
        </w:rPr>
        <w:t xml:space="preserve"> </w:t>
      </w:r>
      <w:r w:rsidRPr="0025555E">
        <w:t>mentionne</w:t>
      </w:r>
      <w:r w:rsidRPr="0025555E">
        <w:rPr>
          <w:spacing w:val="8"/>
        </w:rPr>
        <w:t xml:space="preserve"> </w:t>
      </w:r>
      <w:r w:rsidRPr="0025555E">
        <w:t>:</w:t>
      </w:r>
    </w:p>
    <w:p w14:paraId="6C1DEF50" w14:textId="77777777" w:rsidR="00A268A3" w:rsidRPr="0025555E" w:rsidRDefault="00A268A3" w:rsidP="007165F3">
      <w:pPr>
        <w:pStyle w:val="Corpsdetexte"/>
        <w:numPr>
          <w:ilvl w:val="0"/>
          <w:numId w:val="14"/>
        </w:numPr>
      </w:pPr>
      <w:proofErr w:type="gramStart"/>
      <w:r w:rsidRPr="0025555E">
        <w:t>la</w:t>
      </w:r>
      <w:proofErr w:type="gramEnd"/>
      <w:r w:rsidRPr="0025555E">
        <w:rPr>
          <w:spacing w:val="-5"/>
        </w:rPr>
        <w:t xml:space="preserve"> </w:t>
      </w:r>
      <w:r w:rsidRPr="0025555E">
        <w:t>nature</w:t>
      </w:r>
      <w:r w:rsidRPr="0025555E">
        <w:rPr>
          <w:spacing w:val="-4"/>
        </w:rPr>
        <w:t xml:space="preserve"> </w:t>
      </w:r>
      <w:r w:rsidRPr="0025555E">
        <w:t>des</w:t>
      </w:r>
      <w:r w:rsidRPr="0025555E">
        <w:rPr>
          <w:spacing w:val="-4"/>
        </w:rPr>
        <w:t xml:space="preserve"> </w:t>
      </w:r>
      <w:r w:rsidRPr="0025555E">
        <w:t>services</w:t>
      </w:r>
      <w:r w:rsidRPr="0025555E">
        <w:rPr>
          <w:spacing w:val="-4"/>
        </w:rPr>
        <w:t xml:space="preserve"> </w:t>
      </w:r>
      <w:r w:rsidRPr="0025555E">
        <w:t>à</w:t>
      </w:r>
      <w:r w:rsidRPr="0025555E">
        <w:rPr>
          <w:spacing w:val="-5"/>
        </w:rPr>
        <w:t xml:space="preserve"> </w:t>
      </w:r>
      <w:r w:rsidRPr="0025555E">
        <w:t>livrer</w:t>
      </w:r>
      <w:r w:rsidRPr="0025555E">
        <w:rPr>
          <w:spacing w:val="-5"/>
        </w:rPr>
        <w:t xml:space="preserve"> </w:t>
      </w:r>
      <w:r w:rsidRPr="0025555E">
        <w:t>ou</w:t>
      </w:r>
      <w:r w:rsidRPr="0025555E">
        <w:rPr>
          <w:spacing w:val="-5"/>
        </w:rPr>
        <w:t xml:space="preserve"> </w:t>
      </w:r>
      <w:r w:rsidRPr="0025555E">
        <w:t>des</w:t>
      </w:r>
      <w:r w:rsidRPr="0025555E">
        <w:rPr>
          <w:spacing w:val="-4"/>
        </w:rPr>
        <w:t xml:space="preserve"> </w:t>
      </w:r>
      <w:r w:rsidRPr="0025555E">
        <w:t>prestations</w:t>
      </w:r>
      <w:r w:rsidRPr="0025555E">
        <w:rPr>
          <w:spacing w:val="-4"/>
        </w:rPr>
        <w:t xml:space="preserve"> </w:t>
      </w:r>
      <w:r w:rsidRPr="0025555E">
        <w:t>à</w:t>
      </w:r>
      <w:r w:rsidRPr="0025555E">
        <w:rPr>
          <w:spacing w:val="-5"/>
        </w:rPr>
        <w:t xml:space="preserve"> </w:t>
      </w:r>
      <w:r w:rsidRPr="0025555E">
        <w:t>réaliser,</w:t>
      </w:r>
    </w:p>
    <w:p w14:paraId="5372B06B" w14:textId="77777777" w:rsidR="00A268A3" w:rsidRPr="0025555E" w:rsidRDefault="00A268A3" w:rsidP="007165F3">
      <w:pPr>
        <w:pStyle w:val="Corpsdetexte"/>
        <w:numPr>
          <w:ilvl w:val="0"/>
          <w:numId w:val="14"/>
        </w:numPr>
      </w:pPr>
      <w:proofErr w:type="gramStart"/>
      <w:r w:rsidRPr="0025555E">
        <w:t>la</w:t>
      </w:r>
      <w:proofErr w:type="gramEnd"/>
      <w:r w:rsidRPr="0025555E">
        <w:rPr>
          <w:spacing w:val="-8"/>
        </w:rPr>
        <w:t xml:space="preserve"> </w:t>
      </w:r>
      <w:r w:rsidRPr="0025555E">
        <w:t>description</w:t>
      </w:r>
      <w:r w:rsidRPr="0025555E">
        <w:rPr>
          <w:spacing w:val="-8"/>
        </w:rPr>
        <w:t xml:space="preserve"> </w:t>
      </w:r>
      <w:r w:rsidRPr="0025555E">
        <w:t>des</w:t>
      </w:r>
      <w:r w:rsidRPr="0025555E">
        <w:rPr>
          <w:spacing w:val="-6"/>
        </w:rPr>
        <w:t xml:space="preserve"> </w:t>
      </w:r>
      <w:r w:rsidRPr="0025555E">
        <w:t>tâches</w:t>
      </w:r>
      <w:r w:rsidRPr="0025555E">
        <w:rPr>
          <w:spacing w:val="-9"/>
        </w:rPr>
        <w:t xml:space="preserve"> </w:t>
      </w:r>
      <w:r w:rsidRPr="0025555E">
        <w:t>à</w:t>
      </w:r>
      <w:r w:rsidRPr="0025555E">
        <w:rPr>
          <w:spacing w:val="-8"/>
        </w:rPr>
        <w:t xml:space="preserve"> </w:t>
      </w:r>
      <w:r w:rsidRPr="0025555E">
        <w:t>réaliser,</w:t>
      </w:r>
    </w:p>
    <w:p w14:paraId="71E6E97C" w14:textId="77777777" w:rsidR="00A268A3" w:rsidRPr="0025555E" w:rsidRDefault="00A268A3" w:rsidP="007165F3">
      <w:pPr>
        <w:pStyle w:val="Corpsdetexte"/>
        <w:numPr>
          <w:ilvl w:val="0"/>
          <w:numId w:val="14"/>
        </w:numPr>
      </w:pPr>
      <w:proofErr w:type="gramStart"/>
      <w:r w:rsidRPr="0025555E">
        <w:t>la</w:t>
      </w:r>
      <w:proofErr w:type="gramEnd"/>
      <w:r w:rsidRPr="0025555E">
        <w:rPr>
          <w:spacing w:val="41"/>
        </w:rPr>
        <w:t xml:space="preserve"> </w:t>
      </w:r>
      <w:r w:rsidRPr="0025555E">
        <w:t>nature</w:t>
      </w:r>
      <w:r w:rsidRPr="0025555E">
        <w:rPr>
          <w:spacing w:val="42"/>
        </w:rPr>
        <w:t xml:space="preserve"> </w:t>
      </w:r>
      <w:r w:rsidRPr="0025555E">
        <w:t>et</w:t>
      </w:r>
      <w:r w:rsidRPr="0025555E">
        <w:rPr>
          <w:spacing w:val="41"/>
        </w:rPr>
        <w:t xml:space="preserve"> </w:t>
      </w:r>
      <w:r w:rsidRPr="0025555E">
        <w:t>la</w:t>
      </w:r>
      <w:r w:rsidRPr="0025555E">
        <w:rPr>
          <w:spacing w:val="41"/>
        </w:rPr>
        <w:t xml:space="preserve"> </w:t>
      </w:r>
      <w:r w:rsidRPr="0025555E">
        <w:t>quantité</w:t>
      </w:r>
      <w:r w:rsidRPr="0025555E">
        <w:rPr>
          <w:spacing w:val="43"/>
        </w:rPr>
        <w:t xml:space="preserve"> </w:t>
      </w:r>
      <w:r w:rsidRPr="0025555E">
        <w:t>d’unités</w:t>
      </w:r>
      <w:r w:rsidRPr="0025555E">
        <w:rPr>
          <w:spacing w:val="43"/>
        </w:rPr>
        <w:t xml:space="preserve"> </w:t>
      </w:r>
      <w:r w:rsidRPr="0025555E">
        <w:t>d’œuvre</w:t>
      </w:r>
      <w:r w:rsidRPr="0025555E">
        <w:rPr>
          <w:spacing w:val="43"/>
        </w:rPr>
        <w:t xml:space="preserve"> </w:t>
      </w:r>
      <w:r w:rsidRPr="0025555E">
        <w:t>requises,</w:t>
      </w:r>
      <w:r w:rsidRPr="0025555E">
        <w:rPr>
          <w:spacing w:val="40"/>
        </w:rPr>
        <w:t xml:space="preserve"> </w:t>
      </w:r>
      <w:r w:rsidRPr="0025555E">
        <w:t>pour</w:t>
      </w:r>
      <w:r w:rsidRPr="0025555E">
        <w:rPr>
          <w:spacing w:val="43"/>
        </w:rPr>
        <w:t xml:space="preserve"> </w:t>
      </w:r>
      <w:r w:rsidRPr="0025555E">
        <w:t>les</w:t>
      </w:r>
      <w:r w:rsidRPr="0025555E">
        <w:rPr>
          <w:spacing w:val="39"/>
        </w:rPr>
        <w:t xml:space="preserve"> </w:t>
      </w:r>
      <w:r w:rsidRPr="0025555E">
        <w:t>commandes</w:t>
      </w:r>
      <w:r w:rsidRPr="0025555E">
        <w:rPr>
          <w:spacing w:val="43"/>
        </w:rPr>
        <w:t xml:space="preserve"> </w:t>
      </w:r>
      <w:r w:rsidRPr="0025555E">
        <w:t>valorisées</w:t>
      </w:r>
      <w:r w:rsidRPr="0025555E">
        <w:rPr>
          <w:spacing w:val="42"/>
        </w:rPr>
        <w:t xml:space="preserve"> </w:t>
      </w:r>
      <w:r w:rsidRPr="0025555E">
        <w:t>en</w:t>
      </w:r>
      <w:r w:rsidRPr="0025555E">
        <w:rPr>
          <w:spacing w:val="40"/>
        </w:rPr>
        <w:t xml:space="preserve"> </w:t>
      </w:r>
      <w:r w:rsidRPr="0025555E">
        <w:t>unités</w:t>
      </w:r>
      <w:r w:rsidRPr="0025555E">
        <w:rPr>
          <w:spacing w:val="-53"/>
        </w:rPr>
        <w:t xml:space="preserve"> </w:t>
      </w:r>
      <w:r w:rsidRPr="0025555E">
        <w:t>d’œuvre,</w:t>
      </w:r>
    </w:p>
    <w:p w14:paraId="42983A79" w14:textId="77777777" w:rsidR="00A268A3" w:rsidRPr="0025555E" w:rsidRDefault="00A268A3" w:rsidP="007165F3">
      <w:pPr>
        <w:pStyle w:val="Corpsdetexte"/>
        <w:numPr>
          <w:ilvl w:val="0"/>
          <w:numId w:val="14"/>
        </w:numPr>
      </w:pPr>
      <w:proofErr w:type="gramStart"/>
      <w:r w:rsidRPr="0025555E">
        <w:t>le</w:t>
      </w:r>
      <w:proofErr w:type="gramEnd"/>
      <w:r w:rsidRPr="0025555E">
        <w:rPr>
          <w:spacing w:val="-1"/>
        </w:rPr>
        <w:t xml:space="preserve"> </w:t>
      </w:r>
      <w:r w:rsidRPr="0025555E">
        <w:t>délai</w:t>
      </w:r>
      <w:r w:rsidRPr="0025555E">
        <w:rPr>
          <w:spacing w:val="-2"/>
        </w:rPr>
        <w:t xml:space="preserve"> </w:t>
      </w:r>
      <w:r w:rsidRPr="0025555E">
        <w:t>d’exécution</w:t>
      </w:r>
      <w:r w:rsidRPr="0025555E">
        <w:rPr>
          <w:spacing w:val="-2"/>
        </w:rPr>
        <w:t xml:space="preserve"> </w:t>
      </w:r>
      <w:r w:rsidRPr="0025555E">
        <w:t>de</w:t>
      </w:r>
      <w:r w:rsidRPr="0025555E">
        <w:rPr>
          <w:spacing w:val="-1"/>
        </w:rPr>
        <w:t xml:space="preserve"> </w:t>
      </w:r>
      <w:r w:rsidRPr="0025555E">
        <w:t>la</w:t>
      </w:r>
      <w:r w:rsidRPr="0025555E">
        <w:rPr>
          <w:spacing w:val="-2"/>
        </w:rPr>
        <w:t xml:space="preserve"> </w:t>
      </w:r>
      <w:r w:rsidRPr="0025555E">
        <w:t>prestation,</w:t>
      </w:r>
    </w:p>
    <w:p w14:paraId="65081AAF" w14:textId="77777777" w:rsidR="00A268A3" w:rsidRPr="0025555E" w:rsidRDefault="00A268A3" w:rsidP="007165F3">
      <w:pPr>
        <w:pStyle w:val="Corpsdetexte"/>
        <w:numPr>
          <w:ilvl w:val="0"/>
          <w:numId w:val="14"/>
        </w:numPr>
      </w:pPr>
      <w:proofErr w:type="gramStart"/>
      <w:r w:rsidRPr="0025555E">
        <w:t>un</w:t>
      </w:r>
      <w:proofErr w:type="gramEnd"/>
      <w:r w:rsidRPr="0025555E">
        <w:rPr>
          <w:spacing w:val="-2"/>
        </w:rPr>
        <w:t xml:space="preserve"> </w:t>
      </w:r>
      <w:r w:rsidRPr="0025555E">
        <w:t>planning</w:t>
      </w:r>
      <w:r w:rsidRPr="0025555E">
        <w:rPr>
          <w:spacing w:val="-3"/>
        </w:rPr>
        <w:t xml:space="preserve"> </w:t>
      </w:r>
      <w:r w:rsidRPr="0025555E">
        <w:t>des</w:t>
      </w:r>
      <w:r w:rsidRPr="0025555E">
        <w:rPr>
          <w:spacing w:val="-1"/>
        </w:rPr>
        <w:t xml:space="preserve"> </w:t>
      </w:r>
      <w:r w:rsidRPr="0025555E">
        <w:t>tâches</w:t>
      </w:r>
      <w:r w:rsidRPr="0025555E">
        <w:rPr>
          <w:spacing w:val="-1"/>
        </w:rPr>
        <w:t xml:space="preserve"> </w:t>
      </w:r>
      <w:r w:rsidRPr="0025555E">
        <w:t>à</w:t>
      </w:r>
      <w:r w:rsidRPr="0025555E">
        <w:rPr>
          <w:spacing w:val="-2"/>
        </w:rPr>
        <w:t xml:space="preserve"> </w:t>
      </w:r>
      <w:r w:rsidRPr="0025555E">
        <w:t>réaliser</w:t>
      </w:r>
      <w:r w:rsidRPr="0025555E">
        <w:rPr>
          <w:spacing w:val="-2"/>
        </w:rPr>
        <w:t xml:space="preserve"> </w:t>
      </w:r>
      <w:r w:rsidRPr="0025555E">
        <w:t>et</w:t>
      </w:r>
      <w:r w:rsidRPr="0025555E">
        <w:rPr>
          <w:spacing w:val="-3"/>
        </w:rPr>
        <w:t xml:space="preserve"> </w:t>
      </w:r>
      <w:r w:rsidRPr="0025555E">
        <w:t>une</w:t>
      </w:r>
      <w:r w:rsidRPr="0025555E">
        <w:rPr>
          <w:spacing w:val="-1"/>
        </w:rPr>
        <w:t xml:space="preserve"> </w:t>
      </w:r>
      <w:r w:rsidRPr="0025555E">
        <w:t>date</w:t>
      </w:r>
      <w:r w:rsidRPr="0025555E">
        <w:rPr>
          <w:spacing w:val="-1"/>
        </w:rPr>
        <w:t xml:space="preserve"> </w:t>
      </w:r>
      <w:r w:rsidRPr="0025555E">
        <w:t>de</w:t>
      </w:r>
      <w:r w:rsidRPr="0025555E">
        <w:rPr>
          <w:spacing w:val="-3"/>
        </w:rPr>
        <w:t xml:space="preserve"> </w:t>
      </w:r>
      <w:r w:rsidRPr="0025555E">
        <w:t>commencement,</w:t>
      </w:r>
    </w:p>
    <w:p w14:paraId="02F4868B" w14:textId="77777777" w:rsidR="00A268A3" w:rsidRPr="0025555E" w:rsidRDefault="00A268A3" w:rsidP="007165F3">
      <w:pPr>
        <w:pStyle w:val="Corpsdetexte"/>
        <w:numPr>
          <w:ilvl w:val="0"/>
          <w:numId w:val="14"/>
        </w:numPr>
      </w:pPr>
      <w:proofErr w:type="gramStart"/>
      <w:r w:rsidRPr="0025555E">
        <w:t>les</w:t>
      </w:r>
      <w:proofErr w:type="gramEnd"/>
      <w:r w:rsidRPr="0025555E">
        <w:rPr>
          <w:spacing w:val="6"/>
        </w:rPr>
        <w:t xml:space="preserve"> </w:t>
      </w:r>
      <w:r w:rsidRPr="0025555E">
        <w:t>prix</w:t>
      </w:r>
      <w:r w:rsidRPr="0025555E">
        <w:rPr>
          <w:spacing w:val="4"/>
        </w:rPr>
        <w:t xml:space="preserve"> </w:t>
      </w:r>
      <w:r w:rsidRPr="0025555E">
        <w:t>HT</w:t>
      </w:r>
      <w:r w:rsidRPr="0025555E">
        <w:rPr>
          <w:spacing w:val="6"/>
        </w:rPr>
        <w:t xml:space="preserve"> </w:t>
      </w:r>
      <w:r w:rsidRPr="0025555E">
        <w:t>remisés</w:t>
      </w:r>
      <w:r w:rsidRPr="0025555E">
        <w:rPr>
          <w:spacing w:val="4"/>
        </w:rPr>
        <w:t xml:space="preserve"> </w:t>
      </w:r>
      <w:r w:rsidRPr="0025555E">
        <w:t>et</w:t>
      </w:r>
      <w:r w:rsidRPr="0025555E">
        <w:rPr>
          <w:spacing w:val="5"/>
        </w:rPr>
        <w:t xml:space="preserve"> </w:t>
      </w:r>
      <w:r w:rsidRPr="0025555E">
        <w:t>les</w:t>
      </w:r>
      <w:r w:rsidRPr="0025555E">
        <w:rPr>
          <w:spacing w:val="1"/>
        </w:rPr>
        <w:t xml:space="preserve"> </w:t>
      </w:r>
      <w:r w:rsidRPr="0025555E">
        <w:t>prix</w:t>
      </w:r>
      <w:r w:rsidRPr="0025555E">
        <w:rPr>
          <w:spacing w:val="5"/>
        </w:rPr>
        <w:t xml:space="preserve"> </w:t>
      </w:r>
      <w:r w:rsidRPr="0025555E">
        <w:t>TTC</w:t>
      </w:r>
      <w:r w:rsidRPr="0025555E">
        <w:rPr>
          <w:spacing w:val="4"/>
        </w:rPr>
        <w:t xml:space="preserve"> </w:t>
      </w:r>
      <w:r w:rsidRPr="0025555E">
        <w:t>associés</w:t>
      </w:r>
      <w:r w:rsidRPr="0025555E">
        <w:rPr>
          <w:spacing w:val="6"/>
        </w:rPr>
        <w:t xml:space="preserve"> </w:t>
      </w:r>
      <w:r w:rsidRPr="0025555E">
        <w:t>aux</w:t>
      </w:r>
      <w:r w:rsidRPr="0025555E">
        <w:rPr>
          <w:spacing w:val="5"/>
        </w:rPr>
        <w:t xml:space="preserve"> </w:t>
      </w:r>
      <w:r w:rsidRPr="0025555E">
        <w:t>prestations</w:t>
      </w:r>
      <w:r w:rsidRPr="0025555E">
        <w:rPr>
          <w:spacing w:val="6"/>
        </w:rPr>
        <w:t xml:space="preserve"> </w:t>
      </w:r>
      <w:r w:rsidRPr="0025555E">
        <w:t>qui</w:t>
      </w:r>
      <w:r w:rsidRPr="0025555E">
        <w:rPr>
          <w:spacing w:val="6"/>
        </w:rPr>
        <w:t xml:space="preserve"> </w:t>
      </w:r>
      <w:r w:rsidRPr="0025555E">
        <w:t>font</w:t>
      </w:r>
      <w:r w:rsidRPr="0025555E">
        <w:rPr>
          <w:spacing w:val="4"/>
        </w:rPr>
        <w:t xml:space="preserve"> </w:t>
      </w:r>
      <w:r w:rsidRPr="0025555E">
        <w:t>l’objet</w:t>
      </w:r>
      <w:r w:rsidRPr="0025555E">
        <w:rPr>
          <w:spacing w:val="4"/>
        </w:rPr>
        <w:t xml:space="preserve"> </w:t>
      </w:r>
      <w:r w:rsidRPr="0025555E">
        <w:t>de</w:t>
      </w:r>
      <w:r w:rsidRPr="0025555E">
        <w:rPr>
          <w:spacing w:val="7"/>
        </w:rPr>
        <w:t xml:space="preserve"> </w:t>
      </w:r>
      <w:r w:rsidRPr="0025555E">
        <w:t>la</w:t>
      </w:r>
      <w:r w:rsidRPr="0025555E">
        <w:rPr>
          <w:spacing w:val="5"/>
        </w:rPr>
        <w:t xml:space="preserve"> </w:t>
      </w:r>
      <w:r w:rsidRPr="0025555E">
        <w:t>proposition,</w:t>
      </w:r>
      <w:r w:rsidRPr="0025555E">
        <w:rPr>
          <w:spacing w:val="5"/>
        </w:rPr>
        <w:t xml:space="preserve"> </w:t>
      </w:r>
      <w:r w:rsidRPr="0025555E">
        <w:t>ces</w:t>
      </w:r>
      <w:r w:rsidRPr="0025555E">
        <w:rPr>
          <w:spacing w:val="-53"/>
        </w:rPr>
        <w:t xml:space="preserve"> </w:t>
      </w:r>
      <w:r w:rsidRPr="0025555E">
        <w:rPr>
          <w:w w:val="110"/>
        </w:rPr>
        <w:t>prix</w:t>
      </w:r>
      <w:r w:rsidRPr="0025555E">
        <w:rPr>
          <w:spacing w:val="-9"/>
          <w:w w:val="110"/>
        </w:rPr>
        <w:t xml:space="preserve"> </w:t>
      </w:r>
      <w:r w:rsidRPr="0025555E">
        <w:rPr>
          <w:w w:val="110"/>
        </w:rPr>
        <w:t>étant</w:t>
      </w:r>
      <w:r w:rsidRPr="0025555E">
        <w:rPr>
          <w:spacing w:val="-9"/>
          <w:w w:val="110"/>
        </w:rPr>
        <w:t xml:space="preserve"> </w:t>
      </w:r>
      <w:r w:rsidRPr="0025555E">
        <w:rPr>
          <w:w w:val="110"/>
        </w:rPr>
        <w:t>ceux</w:t>
      </w:r>
      <w:r w:rsidRPr="0025555E">
        <w:rPr>
          <w:spacing w:val="-8"/>
          <w:w w:val="110"/>
        </w:rPr>
        <w:t xml:space="preserve"> </w:t>
      </w:r>
      <w:r w:rsidRPr="0025555E">
        <w:rPr>
          <w:w w:val="110"/>
        </w:rPr>
        <w:t>stipulés</w:t>
      </w:r>
      <w:r w:rsidRPr="0025555E">
        <w:rPr>
          <w:spacing w:val="-7"/>
          <w:w w:val="110"/>
        </w:rPr>
        <w:t xml:space="preserve"> </w:t>
      </w:r>
      <w:r w:rsidRPr="0025555E">
        <w:rPr>
          <w:w w:val="110"/>
        </w:rPr>
        <w:t>au</w:t>
      </w:r>
      <w:r w:rsidRPr="0025555E">
        <w:rPr>
          <w:spacing w:val="-8"/>
          <w:w w:val="110"/>
        </w:rPr>
        <w:t xml:space="preserve"> </w:t>
      </w:r>
      <w:r w:rsidRPr="0025555E">
        <w:rPr>
          <w:w w:val="110"/>
        </w:rPr>
        <w:t>présent</w:t>
      </w:r>
      <w:r w:rsidRPr="0025555E">
        <w:rPr>
          <w:spacing w:val="-8"/>
          <w:w w:val="110"/>
        </w:rPr>
        <w:t xml:space="preserve"> </w:t>
      </w:r>
      <w:r w:rsidRPr="0025555E">
        <w:rPr>
          <w:w w:val="110"/>
        </w:rPr>
        <w:t>marché,</w:t>
      </w:r>
    </w:p>
    <w:p w14:paraId="16679048" w14:textId="7C18B727" w:rsidR="00A268A3" w:rsidRPr="00231498" w:rsidRDefault="00A268A3" w:rsidP="007165F3">
      <w:pPr>
        <w:pStyle w:val="Corpsdetexte"/>
        <w:numPr>
          <w:ilvl w:val="0"/>
          <w:numId w:val="14"/>
        </w:numPr>
      </w:pPr>
      <w:proofErr w:type="gramStart"/>
      <w:r w:rsidRPr="0025555E">
        <w:t>le</w:t>
      </w:r>
      <w:proofErr w:type="gramEnd"/>
      <w:r w:rsidRPr="0025555E">
        <w:rPr>
          <w:spacing w:val="-1"/>
        </w:rPr>
        <w:t xml:space="preserve"> </w:t>
      </w:r>
      <w:r w:rsidRPr="0025555E">
        <w:t>montant</w:t>
      </w:r>
      <w:r w:rsidRPr="0025555E">
        <w:rPr>
          <w:spacing w:val="-3"/>
        </w:rPr>
        <w:t xml:space="preserve"> </w:t>
      </w:r>
      <w:r w:rsidRPr="0025555E">
        <w:t>total</w:t>
      </w:r>
      <w:r w:rsidRPr="0025555E">
        <w:rPr>
          <w:spacing w:val="-2"/>
        </w:rPr>
        <w:t xml:space="preserve"> </w:t>
      </w:r>
      <w:r w:rsidRPr="0025555E">
        <w:t>HT</w:t>
      </w:r>
      <w:r w:rsidRPr="0025555E">
        <w:rPr>
          <w:spacing w:val="-2"/>
        </w:rPr>
        <w:t xml:space="preserve"> </w:t>
      </w:r>
      <w:r w:rsidRPr="0025555E">
        <w:t>et</w:t>
      </w:r>
      <w:r w:rsidRPr="0025555E">
        <w:rPr>
          <w:spacing w:val="-3"/>
        </w:rPr>
        <w:t xml:space="preserve"> </w:t>
      </w:r>
      <w:r w:rsidRPr="0025555E">
        <w:t>TTC</w:t>
      </w:r>
      <w:r w:rsidRPr="0025555E">
        <w:rPr>
          <w:spacing w:val="-1"/>
        </w:rPr>
        <w:t xml:space="preserve"> </w:t>
      </w:r>
      <w:r w:rsidRPr="0025555E">
        <w:t>de</w:t>
      </w:r>
      <w:r w:rsidRPr="0025555E">
        <w:rPr>
          <w:spacing w:val="-1"/>
        </w:rPr>
        <w:t xml:space="preserve"> </w:t>
      </w:r>
      <w:r w:rsidRPr="0025555E">
        <w:t>la</w:t>
      </w:r>
      <w:r w:rsidRPr="0025555E">
        <w:rPr>
          <w:spacing w:val="-1"/>
        </w:rPr>
        <w:t xml:space="preserve"> </w:t>
      </w:r>
      <w:r w:rsidRPr="0025555E">
        <w:t>proposition</w:t>
      </w:r>
      <w:r w:rsidR="005B4617" w:rsidRPr="0025555E">
        <w:t>.</w:t>
      </w:r>
    </w:p>
    <w:p w14:paraId="3929BEAE" w14:textId="77777777" w:rsidR="00231498" w:rsidRPr="0090072D" w:rsidRDefault="00231498" w:rsidP="0090072D">
      <w:pPr>
        <w:tabs>
          <w:tab w:val="left" w:pos="836"/>
          <w:tab w:val="left" w:pos="837"/>
        </w:tabs>
        <w:spacing w:before="51"/>
        <w:rPr>
          <w:rFonts w:asciiTheme="minorHAnsi" w:hAnsiTheme="minorHAnsi" w:cstheme="minorHAnsi"/>
        </w:rPr>
      </w:pPr>
    </w:p>
    <w:p w14:paraId="63339C3C" w14:textId="499D906E" w:rsidR="00A268A3" w:rsidRPr="0025555E" w:rsidRDefault="00231498" w:rsidP="008E7367">
      <w:pPr>
        <w:pStyle w:val="Titre2"/>
      </w:pPr>
      <w:bookmarkStart w:id="78" w:name="_Toc158390656"/>
      <w:bookmarkStart w:id="79" w:name="_Toc158391112"/>
      <w:bookmarkStart w:id="80" w:name="_Toc200612744"/>
      <w:r w:rsidRPr="0025555E">
        <w:t>Émissions</w:t>
      </w:r>
      <w:r w:rsidR="00A268A3" w:rsidRPr="0025555E">
        <w:t xml:space="preserve"> des bons de commande</w:t>
      </w:r>
      <w:bookmarkEnd w:id="78"/>
      <w:bookmarkEnd w:id="79"/>
      <w:bookmarkEnd w:id="80"/>
    </w:p>
    <w:p w14:paraId="4DFD84B0" w14:textId="77777777" w:rsidR="00A268A3" w:rsidRPr="0025555E" w:rsidRDefault="00A268A3" w:rsidP="00E41344">
      <w:pPr>
        <w:pStyle w:val="Corpsdetexte"/>
      </w:pPr>
    </w:p>
    <w:p w14:paraId="11D82B15" w14:textId="20879FC8" w:rsidR="00A268A3" w:rsidRPr="0025555E" w:rsidRDefault="00A268A3" w:rsidP="00E41344">
      <w:pPr>
        <w:pStyle w:val="Corpsdetexte"/>
      </w:pPr>
      <w:r w:rsidRPr="0025555E">
        <w:t>L’AP-HP commande, en fonction de ses besoins, les prestations prévues au présent</w:t>
      </w:r>
      <w:r w:rsidRPr="0025555E">
        <w:rPr>
          <w:spacing w:val="1"/>
        </w:rPr>
        <w:t xml:space="preserve"> </w:t>
      </w:r>
      <w:r w:rsidRPr="0025555E">
        <w:t>marché. Elle peut passer des bons de commande de ces prestations durant toute la période d’exécution</w:t>
      </w:r>
      <w:r w:rsidRPr="0025555E">
        <w:rPr>
          <w:spacing w:val="1"/>
        </w:rPr>
        <w:t xml:space="preserve"> </w:t>
      </w:r>
      <w:r w:rsidRPr="0025555E">
        <w:t>du</w:t>
      </w:r>
      <w:r w:rsidRPr="0025555E">
        <w:rPr>
          <w:spacing w:val="-4"/>
        </w:rPr>
        <w:t xml:space="preserve"> </w:t>
      </w:r>
      <w:r w:rsidRPr="0025555E">
        <w:t>marché.</w:t>
      </w:r>
    </w:p>
    <w:p w14:paraId="2CF9819F" w14:textId="77777777" w:rsidR="00A268A3" w:rsidRPr="0025555E" w:rsidRDefault="00A268A3" w:rsidP="00E41344">
      <w:pPr>
        <w:pStyle w:val="Corpsdetexte"/>
      </w:pPr>
    </w:p>
    <w:p w14:paraId="7AEE850E" w14:textId="51565623" w:rsidR="00A268A3" w:rsidRDefault="00A268A3" w:rsidP="00E41344">
      <w:pPr>
        <w:pStyle w:val="Corpsdetexte"/>
      </w:pPr>
      <w:r w:rsidRPr="0090072D">
        <w:t>Les commandes sont établies par l’AP-HP et transmises au titulaire,</w:t>
      </w:r>
      <w:r w:rsidRPr="0090072D">
        <w:rPr>
          <w:spacing w:val="1"/>
        </w:rPr>
        <w:t xml:space="preserve"> </w:t>
      </w:r>
      <w:r w:rsidRPr="0090072D">
        <w:t>soit</w:t>
      </w:r>
      <w:r w:rsidRPr="0090072D">
        <w:rPr>
          <w:spacing w:val="-4"/>
        </w:rPr>
        <w:t xml:space="preserve"> </w:t>
      </w:r>
      <w:r w:rsidRPr="0090072D">
        <w:t>par</w:t>
      </w:r>
      <w:r w:rsidRPr="0090072D">
        <w:rPr>
          <w:spacing w:val="-3"/>
        </w:rPr>
        <w:t xml:space="preserve"> </w:t>
      </w:r>
      <w:r w:rsidRPr="0090072D">
        <w:t>courrier,</w:t>
      </w:r>
      <w:r w:rsidRPr="0090072D">
        <w:rPr>
          <w:spacing w:val="-4"/>
        </w:rPr>
        <w:t xml:space="preserve"> </w:t>
      </w:r>
      <w:r w:rsidRPr="0090072D">
        <w:t>soit</w:t>
      </w:r>
      <w:r w:rsidRPr="0090072D">
        <w:rPr>
          <w:spacing w:val="-4"/>
        </w:rPr>
        <w:t xml:space="preserve"> </w:t>
      </w:r>
      <w:r w:rsidRPr="0090072D">
        <w:t>par</w:t>
      </w:r>
      <w:r w:rsidRPr="0090072D">
        <w:rPr>
          <w:spacing w:val="-3"/>
        </w:rPr>
        <w:t xml:space="preserve"> </w:t>
      </w:r>
      <w:r w:rsidRPr="0090072D">
        <w:t>télécopie,</w:t>
      </w:r>
      <w:r w:rsidRPr="0090072D">
        <w:rPr>
          <w:spacing w:val="1"/>
        </w:rPr>
        <w:t xml:space="preserve"> </w:t>
      </w:r>
      <w:r w:rsidRPr="0090072D">
        <w:t>soit</w:t>
      </w:r>
      <w:r w:rsidRPr="0090072D">
        <w:rPr>
          <w:spacing w:val="-4"/>
        </w:rPr>
        <w:t xml:space="preserve"> </w:t>
      </w:r>
      <w:r w:rsidRPr="0090072D">
        <w:t>par</w:t>
      </w:r>
      <w:r w:rsidRPr="0090072D">
        <w:rPr>
          <w:spacing w:val="-3"/>
        </w:rPr>
        <w:t xml:space="preserve"> </w:t>
      </w:r>
      <w:r w:rsidRPr="0090072D">
        <w:t>voie</w:t>
      </w:r>
      <w:r w:rsidRPr="0090072D">
        <w:rPr>
          <w:spacing w:val="-2"/>
        </w:rPr>
        <w:t xml:space="preserve"> </w:t>
      </w:r>
      <w:r w:rsidRPr="0090072D">
        <w:t>électronique.</w:t>
      </w:r>
    </w:p>
    <w:p w14:paraId="7159DC74" w14:textId="1F6B485A" w:rsidR="00B74926" w:rsidRDefault="00B74926" w:rsidP="00E41344">
      <w:pPr>
        <w:pStyle w:val="Corpsdetexte"/>
      </w:pPr>
    </w:p>
    <w:p w14:paraId="40B20392" w14:textId="1A08911C" w:rsidR="00B74926" w:rsidRDefault="00B74926" w:rsidP="00E41344">
      <w:pPr>
        <w:pStyle w:val="Corpsdetexte"/>
      </w:pPr>
      <w:r>
        <w:t xml:space="preserve">Elles sont échelonnées et émises au fur et à mesure des besoins. </w:t>
      </w:r>
    </w:p>
    <w:p w14:paraId="083FCAFD" w14:textId="77777777" w:rsidR="00B74926" w:rsidRDefault="00B74926" w:rsidP="00E41344">
      <w:pPr>
        <w:pStyle w:val="Corpsdetexte"/>
      </w:pPr>
    </w:p>
    <w:p w14:paraId="71C3620F" w14:textId="125B0250" w:rsidR="00B74926" w:rsidRPr="0025555E" w:rsidRDefault="00B74926" w:rsidP="00E41344">
      <w:pPr>
        <w:pStyle w:val="Corpsdetexte"/>
      </w:pPr>
      <w:r>
        <w:t>L’exécution du marché en termes de prestations de service, par le Titulaire, est subordonnée à l’émission d’un bon de commande par l’AP-HP.</w:t>
      </w:r>
    </w:p>
    <w:p w14:paraId="2B735130" w14:textId="77777777" w:rsidR="00A268A3" w:rsidRPr="0025555E" w:rsidRDefault="00A268A3" w:rsidP="00E41344">
      <w:pPr>
        <w:pStyle w:val="Corpsdetexte"/>
      </w:pPr>
    </w:p>
    <w:p w14:paraId="01FE75E2" w14:textId="77777777" w:rsidR="00A268A3" w:rsidRPr="0025555E" w:rsidRDefault="00A268A3" w:rsidP="00E41344">
      <w:pPr>
        <w:pStyle w:val="Corpsdetexte"/>
      </w:pPr>
      <w:r w:rsidRPr="0025555E">
        <w:t>Les bons de commande peuvent être émis pendant toute la durée de validité du marché. Ils ont un délai</w:t>
      </w:r>
      <w:r w:rsidRPr="0025555E">
        <w:rPr>
          <w:spacing w:val="1"/>
        </w:rPr>
        <w:t xml:space="preserve"> </w:t>
      </w:r>
      <w:r w:rsidRPr="0025555E">
        <w:t>maximum d’exécution de 12 mois à compter de leur date d’émission, sous réserve de l’indication d’un</w:t>
      </w:r>
      <w:r w:rsidRPr="0025555E">
        <w:rPr>
          <w:spacing w:val="1"/>
        </w:rPr>
        <w:t xml:space="preserve"> </w:t>
      </w:r>
      <w:r w:rsidRPr="0025555E">
        <w:t>délai d’exécution plus court dans le bon de commande ou dans un planning établi par écrit dans le cadre</w:t>
      </w:r>
      <w:r w:rsidRPr="0025555E">
        <w:rPr>
          <w:spacing w:val="1"/>
        </w:rPr>
        <w:t xml:space="preserve"> </w:t>
      </w:r>
      <w:r w:rsidRPr="0025555E">
        <w:t>de</w:t>
      </w:r>
      <w:r w:rsidRPr="0025555E">
        <w:rPr>
          <w:spacing w:val="-3"/>
        </w:rPr>
        <w:t xml:space="preserve"> </w:t>
      </w:r>
      <w:r w:rsidRPr="0025555E">
        <w:t>l’exécution</w:t>
      </w:r>
      <w:r w:rsidRPr="0025555E">
        <w:rPr>
          <w:spacing w:val="-4"/>
        </w:rPr>
        <w:t xml:space="preserve"> </w:t>
      </w:r>
      <w:r w:rsidRPr="0025555E">
        <w:t>du</w:t>
      </w:r>
      <w:r w:rsidRPr="0025555E">
        <w:rPr>
          <w:spacing w:val="-4"/>
        </w:rPr>
        <w:t xml:space="preserve"> </w:t>
      </w:r>
      <w:r w:rsidRPr="0025555E">
        <w:t>présent</w:t>
      </w:r>
      <w:r w:rsidRPr="0025555E">
        <w:rPr>
          <w:spacing w:val="-5"/>
        </w:rPr>
        <w:t xml:space="preserve"> </w:t>
      </w:r>
      <w:r w:rsidRPr="0025555E">
        <w:t>marché</w:t>
      </w:r>
      <w:r w:rsidRPr="0025555E">
        <w:rPr>
          <w:spacing w:val="-3"/>
        </w:rPr>
        <w:t xml:space="preserve"> </w:t>
      </w:r>
      <w:r w:rsidRPr="0025555E">
        <w:t>et</w:t>
      </w:r>
      <w:r w:rsidRPr="0025555E">
        <w:rPr>
          <w:spacing w:val="-5"/>
        </w:rPr>
        <w:t xml:space="preserve"> </w:t>
      </w:r>
      <w:r w:rsidRPr="0025555E">
        <w:t>approuvé</w:t>
      </w:r>
      <w:r w:rsidRPr="0025555E">
        <w:rPr>
          <w:spacing w:val="-3"/>
        </w:rPr>
        <w:t xml:space="preserve"> </w:t>
      </w:r>
      <w:r w:rsidRPr="0025555E">
        <w:t>par</w:t>
      </w:r>
      <w:r w:rsidRPr="0025555E">
        <w:rPr>
          <w:spacing w:val="-4"/>
        </w:rPr>
        <w:t xml:space="preserve"> </w:t>
      </w:r>
      <w:r w:rsidRPr="0025555E">
        <w:t>l’AP-HP</w:t>
      </w:r>
      <w:r w:rsidRPr="0025555E">
        <w:rPr>
          <w:spacing w:val="-4"/>
        </w:rPr>
        <w:t xml:space="preserve"> </w:t>
      </w:r>
      <w:r w:rsidRPr="0025555E">
        <w:t>et</w:t>
      </w:r>
      <w:r w:rsidRPr="0025555E">
        <w:rPr>
          <w:spacing w:val="-5"/>
        </w:rPr>
        <w:t xml:space="preserve"> </w:t>
      </w:r>
      <w:r w:rsidRPr="0025555E">
        <w:t>le</w:t>
      </w:r>
      <w:r w:rsidRPr="0025555E">
        <w:rPr>
          <w:spacing w:val="-3"/>
        </w:rPr>
        <w:t xml:space="preserve"> </w:t>
      </w:r>
      <w:r w:rsidRPr="0025555E">
        <w:t>Titulaire.</w:t>
      </w:r>
    </w:p>
    <w:p w14:paraId="19FD119B" w14:textId="77777777" w:rsidR="00A268A3" w:rsidRPr="0025555E" w:rsidRDefault="00A268A3" w:rsidP="00E41344">
      <w:pPr>
        <w:pStyle w:val="Corpsdetexte"/>
      </w:pPr>
    </w:p>
    <w:p w14:paraId="1C992B20" w14:textId="77777777" w:rsidR="00A268A3" w:rsidRPr="0025555E" w:rsidRDefault="00A268A3" w:rsidP="00E41344">
      <w:pPr>
        <w:pStyle w:val="Corpsdetexte"/>
      </w:pPr>
      <w:r w:rsidRPr="0025555E">
        <w:lastRenderedPageBreak/>
        <w:t>L’exécution</w:t>
      </w:r>
      <w:r w:rsidRPr="0025555E">
        <w:rPr>
          <w:spacing w:val="1"/>
        </w:rPr>
        <w:t xml:space="preserve"> </w:t>
      </w:r>
      <w:r w:rsidRPr="0025555E">
        <w:t>des</w:t>
      </w:r>
      <w:r w:rsidRPr="0025555E">
        <w:rPr>
          <w:spacing w:val="1"/>
        </w:rPr>
        <w:t xml:space="preserve"> </w:t>
      </w:r>
      <w:r w:rsidRPr="0025555E">
        <w:t>bons</w:t>
      </w:r>
      <w:r w:rsidRPr="0025555E">
        <w:rPr>
          <w:spacing w:val="1"/>
        </w:rPr>
        <w:t xml:space="preserve"> </w:t>
      </w:r>
      <w:r w:rsidRPr="0025555E">
        <w:t>de</w:t>
      </w:r>
      <w:r w:rsidRPr="0025555E">
        <w:rPr>
          <w:spacing w:val="1"/>
        </w:rPr>
        <w:t xml:space="preserve"> </w:t>
      </w:r>
      <w:r w:rsidRPr="0025555E">
        <w:t>commande</w:t>
      </w:r>
      <w:r w:rsidRPr="0025555E">
        <w:rPr>
          <w:spacing w:val="1"/>
        </w:rPr>
        <w:t xml:space="preserve"> </w:t>
      </w:r>
      <w:r w:rsidRPr="0025555E">
        <w:t>émis</w:t>
      </w:r>
      <w:r w:rsidRPr="0025555E">
        <w:rPr>
          <w:spacing w:val="1"/>
        </w:rPr>
        <w:t xml:space="preserve"> </w:t>
      </w:r>
      <w:r w:rsidRPr="0025555E">
        <w:t>avant</w:t>
      </w:r>
      <w:r w:rsidRPr="0025555E">
        <w:rPr>
          <w:spacing w:val="1"/>
        </w:rPr>
        <w:t xml:space="preserve"> </w:t>
      </w:r>
      <w:r w:rsidRPr="0025555E">
        <w:t>la</w:t>
      </w:r>
      <w:r w:rsidRPr="0025555E">
        <w:rPr>
          <w:spacing w:val="1"/>
        </w:rPr>
        <w:t xml:space="preserve"> </w:t>
      </w:r>
      <w:r w:rsidRPr="0025555E">
        <w:t>date</w:t>
      </w:r>
      <w:r w:rsidRPr="0025555E">
        <w:rPr>
          <w:spacing w:val="1"/>
        </w:rPr>
        <w:t xml:space="preserve"> </w:t>
      </w:r>
      <w:r w:rsidRPr="0025555E">
        <w:t>d’échéance</w:t>
      </w:r>
      <w:r w:rsidRPr="0025555E">
        <w:rPr>
          <w:spacing w:val="1"/>
        </w:rPr>
        <w:t xml:space="preserve"> </w:t>
      </w:r>
      <w:r w:rsidRPr="0025555E">
        <w:t>du</w:t>
      </w:r>
      <w:r w:rsidRPr="0025555E">
        <w:rPr>
          <w:spacing w:val="1"/>
        </w:rPr>
        <w:t xml:space="preserve"> </w:t>
      </w:r>
      <w:r w:rsidRPr="0025555E">
        <w:t>présent</w:t>
      </w:r>
      <w:r w:rsidRPr="0025555E">
        <w:rPr>
          <w:spacing w:val="1"/>
        </w:rPr>
        <w:t xml:space="preserve"> </w:t>
      </w:r>
      <w:r w:rsidRPr="0025555E">
        <w:t>marché</w:t>
      </w:r>
      <w:r w:rsidRPr="0025555E">
        <w:rPr>
          <w:spacing w:val="1"/>
        </w:rPr>
        <w:t xml:space="preserve"> </w:t>
      </w:r>
      <w:r w:rsidRPr="0025555E">
        <w:t>peut</w:t>
      </w:r>
      <w:r w:rsidRPr="0025555E">
        <w:rPr>
          <w:spacing w:val="1"/>
        </w:rPr>
        <w:t xml:space="preserve"> </w:t>
      </w:r>
      <w:r w:rsidRPr="0025555E">
        <w:t>être</w:t>
      </w:r>
      <w:r w:rsidRPr="0025555E">
        <w:rPr>
          <w:spacing w:val="1"/>
        </w:rPr>
        <w:t xml:space="preserve"> </w:t>
      </w:r>
      <w:r w:rsidRPr="0025555E">
        <w:t>poursuivie au-delà de cette date d’échéance. Toutefois, aucun bon de commande ne pourra voir son</w:t>
      </w:r>
      <w:r w:rsidRPr="0025555E">
        <w:rPr>
          <w:spacing w:val="1"/>
        </w:rPr>
        <w:t xml:space="preserve"> </w:t>
      </w:r>
      <w:r w:rsidRPr="0025555E">
        <w:t>exécution</w:t>
      </w:r>
      <w:r w:rsidRPr="0025555E">
        <w:rPr>
          <w:spacing w:val="-5"/>
        </w:rPr>
        <w:t xml:space="preserve"> </w:t>
      </w:r>
      <w:r w:rsidRPr="0025555E">
        <w:t>poursuivie</w:t>
      </w:r>
      <w:r w:rsidRPr="0025555E">
        <w:rPr>
          <w:spacing w:val="-3"/>
        </w:rPr>
        <w:t xml:space="preserve"> </w:t>
      </w:r>
      <w:r w:rsidRPr="0025555E">
        <w:t>au-delà</w:t>
      </w:r>
      <w:r w:rsidRPr="0025555E">
        <w:rPr>
          <w:spacing w:val="-4"/>
        </w:rPr>
        <w:t xml:space="preserve"> </w:t>
      </w:r>
      <w:r w:rsidRPr="0025555E">
        <w:t>de</w:t>
      </w:r>
      <w:r w:rsidRPr="0025555E">
        <w:rPr>
          <w:spacing w:val="-3"/>
        </w:rPr>
        <w:t xml:space="preserve"> </w:t>
      </w:r>
      <w:r w:rsidRPr="0025555E">
        <w:t>six</w:t>
      </w:r>
      <w:r w:rsidRPr="0025555E">
        <w:rPr>
          <w:spacing w:val="-5"/>
        </w:rPr>
        <w:t xml:space="preserve"> </w:t>
      </w:r>
      <w:r w:rsidRPr="0025555E">
        <w:t>mois</w:t>
      </w:r>
      <w:r w:rsidRPr="0025555E">
        <w:rPr>
          <w:spacing w:val="-3"/>
        </w:rPr>
        <w:t xml:space="preserve"> </w:t>
      </w:r>
      <w:r w:rsidRPr="0025555E">
        <w:t>après</w:t>
      </w:r>
      <w:r w:rsidRPr="0025555E">
        <w:rPr>
          <w:spacing w:val="-3"/>
        </w:rPr>
        <w:t xml:space="preserve"> </w:t>
      </w:r>
      <w:r w:rsidRPr="0025555E">
        <w:t>la</w:t>
      </w:r>
      <w:r w:rsidRPr="0025555E">
        <w:rPr>
          <w:spacing w:val="-4"/>
        </w:rPr>
        <w:t xml:space="preserve"> </w:t>
      </w:r>
      <w:r w:rsidRPr="0025555E">
        <w:t>date</w:t>
      </w:r>
      <w:r w:rsidRPr="0025555E">
        <w:rPr>
          <w:spacing w:val="-3"/>
        </w:rPr>
        <w:t xml:space="preserve"> </w:t>
      </w:r>
      <w:r w:rsidRPr="0025555E">
        <w:t>d’échéance</w:t>
      </w:r>
      <w:r w:rsidRPr="0025555E">
        <w:rPr>
          <w:spacing w:val="-3"/>
        </w:rPr>
        <w:t xml:space="preserve"> </w:t>
      </w:r>
      <w:r w:rsidRPr="0025555E">
        <w:t>du</w:t>
      </w:r>
      <w:r w:rsidRPr="0025555E">
        <w:rPr>
          <w:spacing w:val="-4"/>
        </w:rPr>
        <w:t xml:space="preserve"> </w:t>
      </w:r>
      <w:r w:rsidRPr="0025555E">
        <w:t>marché.</w:t>
      </w:r>
    </w:p>
    <w:p w14:paraId="3B181D80" w14:textId="77777777" w:rsidR="00A268A3" w:rsidRPr="0025555E" w:rsidRDefault="00A268A3" w:rsidP="00E41344">
      <w:pPr>
        <w:pStyle w:val="Corpsdetexte"/>
      </w:pPr>
    </w:p>
    <w:p w14:paraId="27309E27" w14:textId="0E097ECC" w:rsidR="00A268A3" w:rsidRPr="0025555E" w:rsidRDefault="00A268A3" w:rsidP="00E41344">
      <w:pPr>
        <w:pStyle w:val="Corpsdetexte"/>
      </w:pPr>
      <w:r w:rsidRPr="0025555E">
        <w:t>Les</w:t>
      </w:r>
      <w:r w:rsidRPr="0025555E">
        <w:rPr>
          <w:spacing w:val="1"/>
        </w:rPr>
        <w:t xml:space="preserve"> </w:t>
      </w:r>
      <w:r w:rsidRPr="0025555E">
        <w:t>bons</w:t>
      </w:r>
      <w:r w:rsidRPr="0025555E">
        <w:rPr>
          <w:spacing w:val="1"/>
        </w:rPr>
        <w:t xml:space="preserve"> </w:t>
      </w:r>
      <w:r w:rsidRPr="0025555E">
        <w:t>de</w:t>
      </w:r>
      <w:r w:rsidRPr="0025555E">
        <w:rPr>
          <w:spacing w:val="1"/>
        </w:rPr>
        <w:t xml:space="preserve"> </w:t>
      </w:r>
      <w:r w:rsidRPr="0025555E">
        <w:t>commande</w:t>
      </w:r>
      <w:r w:rsidRPr="0025555E">
        <w:rPr>
          <w:spacing w:val="1"/>
        </w:rPr>
        <w:t xml:space="preserve"> </w:t>
      </w:r>
      <w:r w:rsidRPr="0025555E">
        <w:t>sont</w:t>
      </w:r>
      <w:r w:rsidRPr="0025555E">
        <w:rPr>
          <w:spacing w:val="1"/>
        </w:rPr>
        <w:t xml:space="preserve"> </w:t>
      </w:r>
      <w:r w:rsidRPr="0025555E">
        <w:t>notifiés</w:t>
      </w:r>
      <w:r w:rsidRPr="0025555E">
        <w:rPr>
          <w:spacing w:val="1"/>
        </w:rPr>
        <w:t xml:space="preserve"> </w:t>
      </w:r>
      <w:r w:rsidRPr="0025555E">
        <w:t>par</w:t>
      </w:r>
      <w:r w:rsidRPr="0025555E">
        <w:rPr>
          <w:spacing w:val="1"/>
        </w:rPr>
        <w:t xml:space="preserve"> </w:t>
      </w:r>
      <w:r w:rsidRPr="0025555E">
        <w:t>courrier</w:t>
      </w:r>
      <w:r w:rsidRPr="0025555E">
        <w:rPr>
          <w:spacing w:val="1"/>
        </w:rPr>
        <w:t xml:space="preserve"> </w:t>
      </w:r>
      <w:r w:rsidRPr="0025555E">
        <w:t>au</w:t>
      </w:r>
      <w:r w:rsidRPr="0025555E">
        <w:rPr>
          <w:spacing w:val="1"/>
        </w:rPr>
        <w:t xml:space="preserve"> </w:t>
      </w:r>
      <w:r w:rsidRPr="0025555E">
        <w:t>Titulaire</w:t>
      </w:r>
      <w:r w:rsidRPr="0025555E">
        <w:rPr>
          <w:spacing w:val="1"/>
        </w:rPr>
        <w:t xml:space="preserve"> </w:t>
      </w:r>
      <w:r w:rsidRPr="0025555E">
        <w:t>avant</w:t>
      </w:r>
      <w:r w:rsidRPr="0025555E">
        <w:rPr>
          <w:spacing w:val="1"/>
        </w:rPr>
        <w:t xml:space="preserve"> </w:t>
      </w:r>
      <w:r w:rsidRPr="0025555E">
        <w:t>tout</w:t>
      </w:r>
      <w:r w:rsidRPr="0025555E">
        <w:rPr>
          <w:spacing w:val="1"/>
        </w:rPr>
        <w:t xml:space="preserve"> </w:t>
      </w:r>
      <w:r w:rsidRPr="0025555E">
        <w:t>début d’exécution. Les</w:t>
      </w:r>
      <w:r w:rsidRPr="0025555E">
        <w:rPr>
          <w:spacing w:val="1"/>
        </w:rPr>
        <w:t xml:space="preserve"> </w:t>
      </w:r>
      <w:r w:rsidRPr="0025555E">
        <w:t>émissions de bons de commande pourront intervenir dès le premier jour d’exécution du marché afin de</w:t>
      </w:r>
      <w:r w:rsidRPr="0025555E">
        <w:rPr>
          <w:spacing w:val="1"/>
        </w:rPr>
        <w:t xml:space="preserve"> </w:t>
      </w:r>
      <w:r w:rsidRPr="0025555E">
        <w:t>permettre une</w:t>
      </w:r>
      <w:r w:rsidRPr="0025555E">
        <w:rPr>
          <w:spacing w:val="1"/>
        </w:rPr>
        <w:t xml:space="preserve"> </w:t>
      </w:r>
      <w:r w:rsidRPr="0025555E">
        <w:t>livraison ou un début d’exécution (service récurent)</w:t>
      </w:r>
      <w:r w:rsidRPr="0025555E">
        <w:rPr>
          <w:spacing w:val="1"/>
        </w:rPr>
        <w:t xml:space="preserve"> </w:t>
      </w:r>
      <w:r w:rsidRPr="0025555E">
        <w:t>dès</w:t>
      </w:r>
      <w:r w:rsidRPr="0025555E">
        <w:rPr>
          <w:spacing w:val="-1"/>
        </w:rPr>
        <w:t xml:space="preserve"> </w:t>
      </w:r>
      <w:r w:rsidRPr="0025555E">
        <w:t>la date</w:t>
      </w:r>
      <w:r w:rsidRPr="0025555E">
        <w:rPr>
          <w:spacing w:val="1"/>
        </w:rPr>
        <w:t xml:space="preserve"> </w:t>
      </w:r>
      <w:r w:rsidRPr="0025555E">
        <w:t>de</w:t>
      </w:r>
      <w:r w:rsidRPr="0025555E">
        <w:rPr>
          <w:spacing w:val="1"/>
        </w:rPr>
        <w:t xml:space="preserve"> </w:t>
      </w:r>
      <w:r w:rsidRPr="0025555E">
        <w:t>début de</w:t>
      </w:r>
      <w:r w:rsidRPr="0025555E">
        <w:rPr>
          <w:spacing w:val="-2"/>
        </w:rPr>
        <w:t xml:space="preserve"> </w:t>
      </w:r>
      <w:r w:rsidRPr="0025555E">
        <w:t>marché.</w:t>
      </w:r>
    </w:p>
    <w:p w14:paraId="0F30122A" w14:textId="77777777" w:rsidR="00A268A3" w:rsidRPr="0025555E" w:rsidRDefault="00A268A3" w:rsidP="00E41344">
      <w:pPr>
        <w:pStyle w:val="Corpsdetexte"/>
      </w:pPr>
      <w:r w:rsidRPr="0025555E">
        <w:t>Le</w:t>
      </w:r>
      <w:r w:rsidRPr="0025555E">
        <w:rPr>
          <w:spacing w:val="-3"/>
        </w:rPr>
        <w:t xml:space="preserve"> </w:t>
      </w:r>
      <w:r w:rsidRPr="0025555E">
        <w:t>titulaire</w:t>
      </w:r>
      <w:r w:rsidRPr="0025555E">
        <w:rPr>
          <w:spacing w:val="-2"/>
        </w:rPr>
        <w:t xml:space="preserve"> </w:t>
      </w:r>
      <w:r w:rsidRPr="0025555E">
        <w:t>a</w:t>
      </w:r>
      <w:r w:rsidRPr="0025555E">
        <w:rPr>
          <w:spacing w:val="-4"/>
        </w:rPr>
        <w:t xml:space="preserve"> </w:t>
      </w:r>
      <w:r w:rsidRPr="0025555E">
        <w:t>la</w:t>
      </w:r>
      <w:r w:rsidRPr="0025555E">
        <w:rPr>
          <w:spacing w:val="-3"/>
        </w:rPr>
        <w:t xml:space="preserve"> </w:t>
      </w:r>
      <w:r w:rsidRPr="0025555E">
        <w:t>faculté</w:t>
      </w:r>
      <w:r w:rsidRPr="0025555E">
        <w:rPr>
          <w:spacing w:val="-2"/>
        </w:rPr>
        <w:t xml:space="preserve"> </w:t>
      </w:r>
      <w:r w:rsidRPr="0025555E">
        <w:t>de</w:t>
      </w:r>
      <w:r w:rsidRPr="0025555E">
        <w:rPr>
          <w:spacing w:val="-3"/>
        </w:rPr>
        <w:t xml:space="preserve"> </w:t>
      </w:r>
      <w:r w:rsidRPr="0025555E">
        <w:t>faire</w:t>
      </w:r>
      <w:r w:rsidRPr="0025555E">
        <w:rPr>
          <w:spacing w:val="-2"/>
        </w:rPr>
        <w:t xml:space="preserve"> </w:t>
      </w:r>
      <w:r w:rsidRPr="0025555E">
        <w:t>agréer</w:t>
      </w:r>
      <w:r w:rsidRPr="0025555E">
        <w:rPr>
          <w:spacing w:val="-3"/>
        </w:rPr>
        <w:t xml:space="preserve"> </w:t>
      </w:r>
      <w:r w:rsidRPr="0025555E">
        <w:t>un</w:t>
      </w:r>
      <w:r w:rsidRPr="0025555E">
        <w:rPr>
          <w:spacing w:val="-4"/>
        </w:rPr>
        <w:t xml:space="preserve"> </w:t>
      </w:r>
      <w:r w:rsidRPr="0025555E">
        <w:t>ou</w:t>
      </w:r>
      <w:r w:rsidRPr="0025555E">
        <w:rPr>
          <w:spacing w:val="-3"/>
        </w:rPr>
        <w:t xml:space="preserve"> </w:t>
      </w:r>
      <w:r w:rsidRPr="0025555E">
        <w:t>plusieurs</w:t>
      </w:r>
      <w:r w:rsidRPr="0025555E">
        <w:rPr>
          <w:spacing w:val="-2"/>
        </w:rPr>
        <w:t xml:space="preserve"> </w:t>
      </w:r>
      <w:r w:rsidRPr="0025555E">
        <w:t>sous-traitants</w:t>
      </w:r>
      <w:r w:rsidRPr="0025555E">
        <w:rPr>
          <w:spacing w:val="-3"/>
        </w:rPr>
        <w:t xml:space="preserve"> </w:t>
      </w:r>
      <w:r w:rsidRPr="0025555E">
        <w:t>par</w:t>
      </w:r>
      <w:r w:rsidRPr="0025555E">
        <w:rPr>
          <w:spacing w:val="-3"/>
        </w:rPr>
        <w:t xml:space="preserve"> </w:t>
      </w:r>
      <w:r w:rsidRPr="0025555E">
        <w:t>le</w:t>
      </w:r>
      <w:r w:rsidRPr="0025555E">
        <w:rPr>
          <w:spacing w:val="-2"/>
        </w:rPr>
        <w:t xml:space="preserve"> </w:t>
      </w:r>
      <w:r w:rsidRPr="0025555E">
        <w:t>RPA.</w:t>
      </w:r>
    </w:p>
    <w:p w14:paraId="4235A07C" w14:textId="77777777" w:rsidR="00A268A3" w:rsidRPr="0025555E" w:rsidRDefault="00A268A3" w:rsidP="00E41344">
      <w:pPr>
        <w:pStyle w:val="Corpsdetexte"/>
      </w:pPr>
    </w:p>
    <w:p w14:paraId="667A446B" w14:textId="73BB0B75" w:rsidR="00A268A3" w:rsidRPr="00072D53" w:rsidRDefault="00A268A3" w:rsidP="00E41344">
      <w:pPr>
        <w:pStyle w:val="Corpsdetexte"/>
        <w:rPr>
          <w:w w:val="110"/>
        </w:rPr>
      </w:pPr>
      <w:r w:rsidRPr="0025555E">
        <w:t>Si le titulaire du marché est situé dans un autre Etat membre de l’Union Européenne que la France, tout</w:t>
      </w:r>
      <w:r w:rsidRPr="0025555E">
        <w:rPr>
          <w:spacing w:val="1"/>
        </w:rPr>
        <w:t xml:space="preserve"> </w:t>
      </w:r>
      <w:r w:rsidRPr="0025555E">
        <w:rPr>
          <w:w w:val="110"/>
        </w:rPr>
        <w:t>bon de commande adressé au titulaire du marché par les établissements de l’Assistance Publique -</w:t>
      </w:r>
      <w:r w:rsidRPr="0025555E">
        <w:rPr>
          <w:spacing w:val="1"/>
          <w:w w:val="110"/>
        </w:rPr>
        <w:t xml:space="preserve"> </w:t>
      </w:r>
      <w:r w:rsidRPr="0025555E">
        <w:rPr>
          <w:w w:val="110"/>
        </w:rPr>
        <w:t>Hôpitaux de Paris sera établi pour un montant hors taxe. Le bon de commande devra faire figurer le</w:t>
      </w:r>
      <w:r w:rsidRPr="0025555E">
        <w:rPr>
          <w:spacing w:val="1"/>
          <w:w w:val="110"/>
        </w:rPr>
        <w:t xml:space="preserve"> </w:t>
      </w:r>
      <w:r w:rsidRPr="0025555E">
        <w:rPr>
          <w:w w:val="110"/>
        </w:rPr>
        <w:t>numéro</w:t>
      </w:r>
      <w:r w:rsidRPr="0025555E">
        <w:rPr>
          <w:spacing w:val="1"/>
          <w:w w:val="110"/>
        </w:rPr>
        <w:t xml:space="preserve"> </w:t>
      </w:r>
      <w:r w:rsidRPr="0025555E">
        <w:rPr>
          <w:w w:val="110"/>
        </w:rPr>
        <w:t>individuel</w:t>
      </w:r>
      <w:r w:rsidRPr="0025555E">
        <w:rPr>
          <w:spacing w:val="1"/>
          <w:w w:val="110"/>
        </w:rPr>
        <w:t xml:space="preserve"> </w:t>
      </w:r>
      <w:r w:rsidRPr="0025555E">
        <w:rPr>
          <w:w w:val="110"/>
        </w:rPr>
        <w:t>d’identification</w:t>
      </w:r>
      <w:r w:rsidRPr="0025555E">
        <w:rPr>
          <w:spacing w:val="1"/>
          <w:w w:val="110"/>
        </w:rPr>
        <w:t xml:space="preserve"> </w:t>
      </w:r>
      <w:r w:rsidRPr="0025555E">
        <w:rPr>
          <w:w w:val="110"/>
        </w:rPr>
        <w:t>pour</w:t>
      </w:r>
      <w:r w:rsidRPr="0025555E">
        <w:rPr>
          <w:spacing w:val="1"/>
          <w:w w:val="110"/>
        </w:rPr>
        <w:t xml:space="preserve"> </w:t>
      </w:r>
      <w:r w:rsidRPr="0025555E">
        <w:rPr>
          <w:w w:val="110"/>
        </w:rPr>
        <w:t>les</w:t>
      </w:r>
      <w:r w:rsidRPr="0025555E">
        <w:rPr>
          <w:spacing w:val="1"/>
          <w:w w:val="110"/>
        </w:rPr>
        <w:t xml:space="preserve"> </w:t>
      </w:r>
      <w:r w:rsidRPr="0025555E">
        <w:rPr>
          <w:w w:val="110"/>
        </w:rPr>
        <w:t>opérations</w:t>
      </w:r>
      <w:r w:rsidRPr="0025555E">
        <w:rPr>
          <w:spacing w:val="1"/>
          <w:w w:val="110"/>
        </w:rPr>
        <w:t xml:space="preserve"> </w:t>
      </w:r>
      <w:r w:rsidRPr="0025555E">
        <w:rPr>
          <w:w w:val="110"/>
        </w:rPr>
        <w:t>intra-communautaires</w:t>
      </w:r>
      <w:r w:rsidRPr="0025555E">
        <w:rPr>
          <w:spacing w:val="1"/>
          <w:w w:val="110"/>
        </w:rPr>
        <w:t xml:space="preserve"> </w:t>
      </w:r>
      <w:r w:rsidRPr="0025555E">
        <w:rPr>
          <w:w w:val="110"/>
        </w:rPr>
        <w:t>de</w:t>
      </w:r>
      <w:r w:rsidRPr="0025555E">
        <w:rPr>
          <w:spacing w:val="1"/>
          <w:w w:val="110"/>
        </w:rPr>
        <w:t xml:space="preserve"> </w:t>
      </w:r>
      <w:r w:rsidRPr="0025555E">
        <w:rPr>
          <w:w w:val="110"/>
        </w:rPr>
        <w:t>l’AP-HP :</w:t>
      </w:r>
      <w:r w:rsidRPr="0025555E">
        <w:rPr>
          <w:spacing w:val="1"/>
          <w:w w:val="110"/>
        </w:rPr>
        <w:t xml:space="preserve"> </w:t>
      </w:r>
      <w:r w:rsidRPr="0025555E">
        <w:rPr>
          <w:w w:val="110"/>
        </w:rPr>
        <w:t>FR95267500452.</w:t>
      </w:r>
    </w:p>
    <w:p w14:paraId="7E1E3FA8" w14:textId="15F92B1C" w:rsidR="00A268A3" w:rsidRPr="0025555E" w:rsidRDefault="00A268A3" w:rsidP="00A268A3">
      <w:pPr>
        <w:tabs>
          <w:tab w:val="left" w:pos="836"/>
          <w:tab w:val="left" w:pos="837"/>
        </w:tabs>
        <w:spacing w:before="51"/>
        <w:rPr>
          <w:rFonts w:asciiTheme="minorHAnsi" w:hAnsiTheme="minorHAnsi" w:cstheme="minorHAnsi"/>
        </w:rPr>
      </w:pPr>
    </w:p>
    <w:p w14:paraId="697D06CA" w14:textId="7AB10CF5" w:rsidR="00A268A3" w:rsidRPr="0025555E" w:rsidRDefault="00A268A3" w:rsidP="008E7367">
      <w:pPr>
        <w:pStyle w:val="Titre2"/>
      </w:pPr>
      <w:r w:rsidRPr="0025555E">
        <w:tab/>
      </w:r>
      <w:bookmarkStart w:id="81" w:name="_Toc158390658"/>
      <w:bookmarkStart w:id="82" w:name="_Toc158391114"/>
      <w:bookmarkStart w:id="83" w:name="_Toc200612745"/>
      <w:r w:rsidRPr="0025555E">
        <w:t>Contenu des bons de commandes</w:t>
      </w:r>
      <w:bookmarkEnd w:id="81"/>
      <w:bookmarkEnd w:id="82"/>
      <w:bookmarkEnd w:id="83"/>
    </w:p>
    <w:p w14:paraId="7C7A6FD6" w14:textId="77777777" w:rsidR="00A268A3" w:rsidRPr="0025555E" w:rsidRDefault="00A268A3" w:rsidP="00E41344">
      <w:pPr>
        <w:pStyle w:val="Corpsdetexte"/>
        <w:keepNext/>
      </w:pPr>
    </w:p>
    <w:p w14:paraId="002159A2" w14:textId="77777777" w:rsidR="00A268A3" w:rsidRPr="0025555E" w:rsidRDefault="00A268A3" w:rsidP="00E41344">
      <w:pPr>
        <w:pStyle w:val="Corpsdetexte"/>
      </w:pPr>
      <w:r w:rsidRPr="0025555E">
        <w:t>Les</w:t>
      </w:r>
      <w:r w:rsidRPr="0025555E">
        <w:rPr>
          <w:spacing w:val="2"/>
        </w:rPr>
        <w:t xml:space="preserve"> </w:t>
      </w:r>
      <w:r w:rsidRPr="0025555E">
        <w:t>bons</w:t>
      </w:r>
      <w:r w:rsidRPr="0025555E">
        <w:rPr>
          <w:spacing w:val="3"/>
        </w:rPr>
        <w:t xml:space="preserve"> </w:t>
      </w:r>
      <w:r w:rsidRPr="0025555E">
        <w:t>de</w:t>
      </w:r>
      <w:r w:rsidRPr="0025555E">
        <w:rPr>
          <w:spacing w:val="3"/>
        </w:rPr>
        <w:t xml:space="preserve"> </w:t>
      </w:r>
      <w:r w:rsidRPr="0025555E">
        <w:t>commande</w:t>
      </w:r>
      <w:r w:rsidRPr="0025555E">
        <w:rPr>
          <w:spacing w:val="3"/>
        </w:rPr>
        <w:t xml:space="preserve"> </w:t>
      </w:r>
      <w:r w:rsidRPr="0025555E">
        <w:t>comportent</w:t>
      </w:r>
      <w:r w:rsidRPr="0025555E">
        <w:rPr>
          <w:spacing w:val="1"/>
        </w:rPr>
        <w:t xml:space="preserve"> </w:t>
      </w:r>
      <w:r w:rsidRPr="0025555E">
        <w:t>au</w:t>
      </w:r>
      <w:r w:rsidRPr="0025555E">
        <w:rPr>
          <w:spacing w:val="2"/>
        </w:rPr>
        <w:t xml:space="preserve"> </w:t>
      </w:r>
      <w:r w:rsidRPr="0025555E">
        <w:t>minimum</w:t>
      </w:r>
      <w:r w:rsidRPr="0025555E">
        <w:rPr>
          <w:spacing w:val="1"/>
        </w:rPr>
        <w:t xml:space="preserve"> </w:t>
      </w:r>
      <w:r w:rsidRPr="0025555E">
        <w:t>les</w:t>
      </w:r>
      <w:r w:rsidRPr="0025555E">
        <w:rPr>
          <w:spacing w:val="2"/>
        </w:rPr>
        <w:t xml:space="preserve"> </w:t>
      </w:r>
      <w:r w:rsidRPr="0025555E">
        <w:t>indications</w:t>
      </w:r>
      <w:r w:rsidRPr="0025555E">
        <w:rPr>
          <w:spacing w:val="3"/>
        </w:rPr>
        <w:t xml:space="preserve"> </w:t>
      </w:r>
      <w:r w:rsidRPr="0025555E">
        <w:t>suivantes</w:t>
      </w:r>
      <w:r w:rsidRPr="0025555E">
        <w:rPr>
          <w:spacing w:val="11"/>
        </w:rPr>
        <w:t xml:space="preserve"> </w:t>
      </w:r>
      <w:r w:rsidRPr="0025555E">
        <w:t>:</w:t>
      </w:r>
    </w:p>
    <w:p w14:paraId="1A785D1E" w14:textId="77777777" w:rsidR="00A268A3" w:rsidRPr="0025555E" w:rsidRDefault="00A268A3" w:rsidP="007165F3">
      <w:pPr>
        <w:pStyle w:val="Corpsdetexte"/>
        <w:numPr>
          <w:ilvl w:val="0"/>
          <w:numId w:val="15"/>
        </w:numPr>
      </w:pPr>
      <w:proofErr w:type="gramStart"/>
      <w:r w:rsidRPr="0025555E">
        <w:t>le</w:t>
      </w:r>
      <w:proofErr w:type="gramEnd"/>
      <w:r w:rsidRPr="0025555E">
        <w:rPr>
          <w:spacing w:val="47"/>
        </w:rPr>
        <w:t xml:space="preserve"> </w:t>
      </w:r>
      <w:r w:rsidRPr="0025555E">
        <w:t>numéro</w:t>
      </w:r>
      <w:r w:rsidRPr="0025555E">
        <w:rPr>
          <w:spacing w:val="46"/>
        </w:rPr>
        <w:t xml:space="preserve"> </w:t>
      </w:r>
      <w:r w:rsidRPr="0025555E">
        <w:t>du</w:t>
      </w:r>
      <w:r w:rsidRPr="0025555E">
        <w:rPr>
          <w:spacing w:val="47"/>
        </w:rPr>
        <w:t xml:space="preserve"> </w:t>
      </w:r>
      <w:r w:rsidRPr="0025555E">
        <w:t>bon</w:t>
      </w:r>
      <w:r w:rsidRPr="0025555E">
        <w:rPr>
          <w:spacing w:val="47"/>
        </w:rPr>
        <w:t xml:space="preserve"> </w:t>
      </w:r>
      <w:r w:rsidRPr="0025555E">
        <w:t>de</w:t>
      </w:r>
      <w:r w:rsidRPr="0025555E">
        <w:rPr>
          <w:spacing w:val="48"/>
        </w:rPr>
        <w:t xml:space="preserve"> </w:t>
      </w:r>
      <w:r w:rsidRPr="0025555E">
        <w:t>commande</w:t>
      </w:r>
      <w:r w:rsidRPr="0025555E">
        <w:rPr>
          <w:spacing w:val="47"/>
        </w:rPr>
        <w:t xml:space="preserve"> </w:t>
      </w:r>
      <w:r w:rsidRPr="0025555E">
        <w:t>à</w:t>
      </w:r>
      <w:r w:rsidRPr="0025555E">
        <w:rPr>
          <w:spacing w:val="46"/>
        </w:rPr>
        <w:t xml:space="preserve"> </w:t>
      </w:r>
      <w:r w:rsidRPr="0025555E">
        <w:t>rappeler</w:t>
      </w:r>
      <w:r w:rsidRPr="0025555E">
        <w:rPr>
          <w:spacing w:val="48"/>
        </w:rPr>
        <w:t xml:space="preserve"> </w:t>
      </w:r>
      <w:r w:rsidRPr="0025555E">
        <w:t>sur</w:t>
      </w:r>
      <w:r w:rsidRPr="0025555E">
        <w:rPr>
          <w:spacing w:val="47"/>
        </w:rPr>
        <w:t xml:space="preserve"> </w:t>
      </w:r>
      <w:r w:rsidRPr="0025555E">
        <w:t>la</w:t>
      </w:r>
      <w:r w:rsidRPr="0025555E">
        <w:rPr>
          <w:spacing w:val="46"/>
        </w:rPr>
        <w:t xml:space="preserve"> </w:t>
      </w:r>
      <w:r w:rsidRPr="0025555E">
        <w:t>facture</w:t>
      </w:r>
      <w:r w:rsidRPr="0025555E">
        <w:rPr>
          <w:spacing w:val="49"/>
        </w:rPr>
        <w:t xml:space="preserve"> </w:t>
      </w:r>
      <w:r w:rsidRPr="0025555E">
        <w:t>et</w:t>
      </w:r>
      <w:r w:rsidRPr="0025555E">
        <w:rPr>
          <w:spacing w:val="48"/>
        </w:rPr>
        <w:t xml:space="preserve"> </w:t>
      </w:r>
      <w:r w:rsidRPr="0025555E">
        <w:t>le</w:t>
      </w:r>
      <w:r w:rsidRPr="0025555E">
        <w:rPr>
          <w:spacing w:val="47"/>
        </w:rPr>
        <w:t xml:space="preserve"> </w:t>
      </w:r>
      <w:r w:rsidRPr="0025555E">
        <w:t>cas</w:t>
      </w:r>
      <w:r w:rsidRPr="0025555E">
        <w:rPr>
          <w:spacing w:val="47"/>
        </w:rPr>
        <w:t xml:space="preserve"> </w:t>
      </w:r>
      <w:r w:rsidRPr="0025555E">
        <w:t>échéant</w:t>
      </w:r>
      <w:r w:rsidRPr="0025555E">
        <w:rPr>
          <w:spacing w:val="46"/>
        </w:rPr>
        <w:t xml:space="preserve"> </w:t>
      </w:r>
      <w:r w:rsidRPr="0025555E">
        <w:t>sur</w:t>
      </w:r>
      <w:r w:rsidRPr="0025555E">
        <w:rPr>
          <w:spacing w:val="47"/>
        </w:rPr>
        <w:t xml:space="preserve"> </w:t>
      </w:r>
      <w:r w:rsidRPr="0025555E">
        <w:t>le</w:t>
      </w:r>
      <w:r w:rsidRPr="0025555E">
        <w:rPr>
          <w:spacing w:val="47"/>
        </w:rPr>
        <w:t xml:space="preserve"> </w:t>
      </w:r>
      <w:r w:rsidRPr="0025555E">
        <w:t>bon</w:t>
      </w:r>
      <w:r w:rsidRPr="0025555E">
        <w:rPr>
          <w:spacing w:val="47"/>
        </w:rPr>
        <w:t xml:space="preserve"> </w:t>
      </w:r>
      <w:r w:rsidRPr="0025555E">
        <w:t>de</w:t>
      </w:r>
      <w:r w:rsidRPr="0025555E">
        <w:rPr>
          <w:spacing w:val="-52"/>
        </w:rPr>
        <w:t xml:space="preserve"> </w:t>
      </w:r>
      <w:r w:rsidRPr="0025555E">
        <w:t>livraison,</w:t>
      </w:r>
    </w:p>
    <w:p w14:paraId="16990365" w14:textId="77777777" w:rsidR="00A268A3" w:rsidRPr="0025555E" w:rsidRDefault="00A268A3" w:rsidP="007165F3">
      <w:pPr>
        <w:pStyle w:val="Corpsdetexte"/>
        <w:numPr>
          <w:ilvl w:val="0"/>
          <w:numId w:val="15"/>
        </w:numPr>
      </w:pPr>
      <w:proofErr w:type="gramStart"/>
      <w:r w:rsidRPr="0025555E">
        <w:t>la</w:t>
      </w:r>
      <w:proofErr w:type="gramEnd"/>
      <w:r w:rsidRPr="0025555E">
        <w:rPr>
          <w:spacing w:val="-2"/>
        </w:rPr>
        <w:t xml:space="preserve"> </w:t>
      </w:r>
      <w:r w:rsidRPr="0025555E">
        <w:t>date d’émission</w:t>
      </w:r>
      <w:r w:rsidRPr="0025555E">
        <w:rPr>
          <w:spacing w:val="-1"/>
        </w:rPr>
        <w:t xml:space="preserve"> </w:t>
      </w:r>
      <w:r w:rsidRPr="0025555E">
        <w:t>du</w:t>
      </w:r>
      <w:r w:rsidRPr="0025555E">
        <w:rPr>
          <w:spacing w:val="-1"/>
        </w:rPr>
        <w:t xml:space="preserve"> </w:t>
      </w:r>
      <w:r w:rsidRPr="0025555E">
        <w:t>bon</w:t>
      </w:r>
      <w:r w:rsidRPr="0025555E">
        <w:rPr>
          <w:spacing w:val="1"/>
        </w:rPr>
        <w:t xml:space="preserve"> </w:t>
      </w:r>
      <w:r w:rsidRPr="0025555E">
        <w:t>de commande,</w:t>
      </w:r>
    </w:p>
    <w:p w14:paraId="07240415" w14:textId="77777777" w:rsidR="00A268A3" w:rsidRPr="0025555E" w:rsidRDefault="00A268A3" w:rsidP="007165F3">
      <w:pPr>
        <w:pStyle w:val="Corpsdetexte"/>
        <w:numPr>
          <w:ilvl w:val="0"/>
          <w:numId w:val="15"/>
        </w:numPr>
      </w:pPr>
      <w:proofErr w:type="gramStart"/>
      <w:r w:rsidRPr="0025555E">
        <w:t>le</w:t>
      </w:r>
      <w:proofErr w:type="gramEnd"/>
      <w:r w:rsidRPr="0025555E">
        <w:rPr>
          <w:spacing w:val="1"/>
        </w:rPr>
        <w:t xml:space="preserve"> </w:t>
      </w:r>
      <w:r w:rsidRPr="0025555E">
        <w:t>numéro du marché</w:t>
      </w:r>
      <w:r w:rsidRPr="0025555E">
        <w:rPr>
          <w:spacing w:val="1"/>
        </w:rPr>
        <w:t xml:space="preserve"> </w:t>
      </w:r>
      <w:r w:rsidRPr="0025555E">
        <w:t>qui figure</w:t>
      </w:r>
      <w:r w:rsidRPr="0025555E">
        <w:rPr>
          <w:spacing w:val="1"/>
        </w:rPr>
        <w:t xml:space="preserve"> </w:t>
      </w:r>
      <w:r w:rsidRPr="0025555E">
        <w:t>sur l’acte</w:t>
      </w:r>
      <w:r w:rsidRPr="0025555E">
        <w:rPr>
          <w:spacing w:val="1"/>
        </w:rPr>
        <w:t xml:space="preserve"> </w:t>
      </w:r>
      <w:r w:rsidRPr="0025555E">
        <w:t>d’engagement,</w:t>
      </w:r>
    </w:p>
    <w:p w14:paraId="0BBD3CC1" w14:textId="77777777" w:rsidR="00A268A3" w:rsidRPr="0025555E" w:rsidRDefault="00A268A3" w:rsidP="007165F3">
      <w:pPr>
        <w:pStyle w:val="Corpsdetexte"/>
        <w:numPr>
          <w:ilvl w:val="0"/>
          <w:numId w:val="15"/>
        </w:numPr>
      </w:pPr>
      <w:proofErr w:type="gramStart"/>
      <w:r w:rsidRPr="0025555E">
        <w:t>la</w:t>
      </w:r>
      <w:proofErr w:type="gramEnd"/>
      <w:r w:rsidRPr="0025555E">
        <w:rPr>
          <w:spacing w:val="-10"/>
        </w:rPr>
        <w:t xml:space="preserve"> </w:t>
      </w:r>
      <w:r w:rsidRPr="0025555E">
        <w:t>raison</w:t>
      </w:r>
      <w:r w:rsidRPr="0025555E">
        <w:rPr>
          <w:spacing w:val="-9"/>
        </w:rPr>
        <w:t xml:space="preserve"> </w:t>
      </w:r>
      <w:r w:rsidRPr="0025555E">
        <w:t>sociale</w:t>
      </w:r>
      <w:r w:rsidRPr="0025555E">
        <w:rPr>
          <w:spacing w:val="-9"/>
        </w:rPr>
        <w:t xml:space="preserve"> </w:t>
      </w:r>
      <w:r w:rsidRPr="0025555E">
        <w:t>et</w:t>
      </w:r>
      <w:r w:rsidRPr="0025555E">
        <w:rPr>
          <w:spacing w:val="-10"/>
        </w:rPr>
        <w:t xml:space="preserve"> </w:t>
      </w:r>
      <w:r w:rsidRPr="0025555E">
        <w:t>l’adresse</w:t>
      </w:r>
      <w:r w:rsidRPr="0025555E">
        <w:rPr>
          <w:spacing w:val="-9"/>
        </w:rPr>
        <w:t xml:space="preserve"> </w:t>
      </w:r>
      <w:r w:rsidRPr="0025555E">
        <w:t>du</w:t>
      </w:r>
      <w:r w:rsidRPr="0025555E">
        <w:rPr>
          <w:spacing w:val="-10"/>
        </w:rPr>
        <w:t xml:space="preserve"> </w:t>
      </w:r>
      <w:r w:rsidRPr="0025555E">
        <w:t>Titulaire,</w:t>
      </w:r>
    </w:p>
    <w:p w14:paraId="75D07AB4" w14:textId="77777777" w:rsidR="00A268A3" w:rsidRPr="0025555E" w:rsidRDefault="00A268A3" w:rsidP="007165F3">
      <w:pPr>
        <w:pStyle w:val="Corpsdetexte"/>
        <w:numPr>
          <w:ilvl w:val="0"/>
          <w:numId w:val="15"/>
        </w:numPr>
      </w:pPr>
      <w:proofErr w:type="gramStart"/>
      <w:r w:rsidRPr="0025555E">
        <w:t>les</w:t>
      </w:r>
      <w:proofErr w:type="gramEnd"/>
      <w:r w:rsidRPr="0025555E">
        <w:t xml:space="preserve"> prix</w:t>
      </w:r>
      <w:r w:rsidRPr="0025555E">
        <w:rPr>
          <w:spacing w:val="-2"/>
        </w:rPr>
        <w:t xml:space="preserve"> </w:t>
      </w:r>
      <w:r w:rsidRPr="0025555E">
        <w:t>(HT,</w:t>
      </w:r>
      <w:r w:rsidRPr="0025555E">
        <w:rPr>
          <w:spacing w:val="-2"/>
        </w:rPr>
        <w:t xml:space="preserve"> </w:t>
      </w:r>
      <w:r w:rsidRPr="0025555E">
        <w:t>TTC</w:t>
      </w:r>
      <w:r w:rsidRPr="0025555E">
        <w:rPr>
          <w:spacing w:val="-2"/>
        </w:rPr>
        <w:t xml:space="preserve"> </w:t>
      </w:r>
      <w:r w:rsidRPr="0025555E">
        <w:t>et</w:t>
      </w:r>
      <w:r w:rsidRPr="0025555E">
        <w:rPr>
          <w:spacing w:val="-2"/>
        </w:rPr>
        <w:t xml:space="preserve"> </w:t>
      </w:r>
      <w:r w:rsidRPr="0025555E">
        <w:t>TVA) avec les</w:t>
      </w:r>
      <w:r w:rsidRPr="0025555E">
        <w:rPr>
          <w:spacing w:val="-2"/>
        </w:rPr>
        <w:t xml:space="preserve"> </w:t>
      </w:r>
      <w:r w:rsidRPr="0025555E">
        <w:t>remises</w:t>
      </w:r>
      <w:r w:rsidRPr="0025555E">
        <w:rPr>
          <w:spacing w:val="-2"/>
        </w:rPr>
        <w:t xml:space="preserve"> </w:t>
      </w:r>
      <w:r w:rsidRPr="0025555E">
        <w:t>sur</w:t>
      </w:r>
      <w:r w:rsidRPr="0025555E">
        <w:rPr>
          <w:spacing w:val="-1"/>
        </w:rPr>
        <w:t xml:space="preserve"> </w:t>
      </w:r>
      <w:r w:rsidRPr="0025555E">
        <w:t>le prix</w:t>
      </w:r>
      <w:r w:rsidRPr="0025555E">
        <w:rPr>
          <w:spacing w:val="-4"/>
        </w:rPr>
        <w:t xml:space="preserve"> </w:t>
      </w:r>
      <w:r w:rsidRPr="0025555E">
        <w:t>HT,</w:t>
      </w:r>
    </w:p>
    <w:p w14:paraId="5A003F6F" w14:textId="77777777" w:rsidR="00A268A3" w:rsidRPr="0025555E" w:rsidRDefault="00A268A3" w:rsidP="007165F3">
      <w:pPr>
        <w:pStyle w:val="Corpsdetexte"/>
        <w:numPr>
          <w:ilvl w:val="0"/>
          <w:numId w:val="15"/>
        </w:numPr>
      </w:pPr>
      <w:proofErr w:type="gramStart"/>
      <w:r w:rsidRPr="0025555E">
        <w:t>le</w:t>
      </w:r>
      <w:proofErr w:type="gramEnd"/>
      <w:r w:rsidRPr="0025555E">
        <w:t xml:space="preserve"> lieu</w:t>
      </w:r>
      <w:r w:rsidRPr="0025555E">
        <w:rPr>
          <w:spacing w:val="-1"/>
        </w:rPr>
        <w:t xml:space="preserve"> </w:t>
      </w:r>
      <w:r w:rsidRPr="0025555E">
        <w:t>d'exécution de la commande,</w:t>
      </w:r>
    </w:p>
    <w:p w14:paraId="568E74E4" w14:textId="77777777" w:rsidR="00A268A3" w:rsidRPr="0025555E" w:rsidRDefault="00A268A3" w:rsidP="007165F3">
      <w:pPr>
        <w:pStyle w:val="Corpsdetexte"/>
        <w:numPr>
          <w:ilvl w:val="0"/>
          <w:numId w:val="15"/>
        </w:numPr>
      </w:pPr>
      <w:proofErr w:type="gramStart"/>
      <w:r w:rsidRPr="0025555E">
        <w:t>la</w:t>
      </w:r>
      <w:proofErr w:type="gramEnd"/>
      <w:r w:rsidRPr="0025555E">
        <w:t xml:space="preserve"> référence</w:t>
      </w:r>
      <w:r w:rsidRPr="0025555E">
        <w:rPr>
          <w:spacing w:val="2"/>
        </w:rPr>
        <w:t xml:space="preserve"> </w:t>
      </w:r>
      <w:r w:rsidRPr="0025555E">
        <w:t>à la</w:t>
      </w:r>
      <w:r w:rsidRPr="0025555E">
        <w:rPr>
          <w:spacing w:val="1"/>
        </w:rPr>
        <w:t xml:space="preserve"> </w:t>
      </w:r>
      <w:r w:rsidRPr="0025555E">
        <w:t>proposition détaillée</w:t>
      </w:r>
      <w:r w:rsidRPr="0025555E">
        <w:rPr>
          <w:spacing w:val="2"/>
        </w:rPr>
        <w:t xml:space="preserve"> </w:t>
      </w:r>
      <w:r w:rsidRPr="0025555E">
        <w:t>pour les</w:t>
      </w:r>
      <w:r w:rsidRPr="0025555E">
        <w:rPr>
          <w:spacing w:val="2"/>
        </w:rPr>
        <w:t xml:space="preserve"> </w:t>
      </w:r>
      <w:r w:rsidRPr="0025555E">
        <w:t>prestations</w:t>
      </w:r>
      <w:r w:rsidRPr="0025555E">
        <w:rPr>
          <w:spacing w:val="1"/>
        </w:rPr>
        <w:t xml:space="preserve"> </w:t>
      </w:r>
      <w:r w:rsidRPr="0025555E">
        <w:t>qui</w:t>
      </w:r>
      <w:r w:rsidRPr="0025555E">
        <w:rPr>
          <w:spacing w:val="1"/>
        </w:rPr>
        <w:t xml:space="preserve"> </w:t>
      </w:r>
      <w:r w:rsidRPr="0025555E">
        <w:t>sont</w:t>
      </w:r>
      <w:r w:rsidRPr="0025555E">
        <w:rPr>
          <w:spacing w:val="-1"/>
        </w:rPr>
        <w:t xml:space="preserve"> </w:t>
      </w:r>
      <w:r w:rsidRPr="0025555E">
        <w:t>sujets</w:t>
      </w:r>
      <w:r w:rsidRPr="0025555E">
        <w:rPr>
          <w:spacing w:val="2"/>
        </w:rPr>
        <w:t xml:space="preserve"> </w:t>
      </w:r>
      <w:r w:rsidRPr="0025555E">
        <w:t>et</w:t>
      </w:r>
      <w:r w:rsidRPr="0025555E">
        <w:rPr>
          <w:spacing w:val="-1"/>
        </w:rPr>
        <w:t xml:space="preserve"> </w:t>
      </w:r>
      <w:r w:rsidRPr="0025555E">
        <w:t>le</w:t>
      </w:r>
      <w:r w:rsidRPr="0025555E">
        <w:rPr>
          <w:spacing w:val="2"/>
        </w:rPr>
        <w:t xml:space="preserve"> </w:t>
      </w:r>
      <w:r w:rsidRPr="0025555E">
        <w:t>planning</w:t>
      </w:r>
      <w:r w:rsidRPr="0025555E">
        <w:rPr>
          <w:spacing w:val="-1"/>
        </w:rPr>
        <w:t xml:space="preserve"> </w:t>
      </w:r>
      <w:r w:rsidRPr="0025555E">
        <w:t>associé,</w:t>
      </w:r>
    </w:p>
    <w:p w14:paraId="32273A6D" w14:textId="77777777" w:rsidR="00A268A3" w:rsidRPr="0025555E" w:rsidRDefault="00A268A3" w:rsidP="007165F3">
      <w:pPr>
        <w:pStyle w:val="Corpsdetexte"/>
        <w:numPr>
          <w:ilvl w:val="0"/>
          <w:numId w:val="15"/>
        </w:numPr>
      </w:pPr>
      <w:proofErr w:type="gramStart"/>
      <w:r w:rsidRPr="0025555E">
        <w:t>pour</w:t>
      </w:r>
      <w:proofErr w:type="gramEnd"/>
      <w:r w:rsidRPr="0025555E">
        <w:rPr>
          <w:spacing w:val="41"/>
        </w:rPr>
        <w:t xml:space="preserve"> </w:t>
      </w:r>
      <w:r w:rsidRPr="0025555E">
        <w:t>les</w:t>
      </w:r>
      <w:r w:rsidRPr="0025555E">
        <w:rPr>
          <w:spacing w:val="39"/>
        </w:rPr>
        <w:t xml:space="preserve"> </w:t>
      </w:r>
      <w:r w:rsidRPr="0025555E">
        <w:t>commandes</w:t>
      </w:r>
      <w:r w:rsidRPr="0025555E">
        <w:rPr>
          <w:spacing w:val="41"/>
        </w:rPr>
        <w:t xml:space="preserve"> </w:t>
      </w:r>
      <w:r w:rsidRPr="0025555E">
        <w:t>de</w:t>
      </w:r>
      <w:r w:rsidRPr="0025555E">
        <w:rPr>
          <w:spacing w:val="42"/>
        </w:rPr>
        <w:t xml:space="preserve"> </w:t>
      </w:r>
      <w:r w:rsidRPr="0025555E">
        <w:t>prestations</w:t>
      </w:r>
      <w:r w:rsidRPr="0025555E">
        <w:rPr>
          <w:spacing w:val="41"/>
        </w:rPr>
        <w:t xml:space="preserve"> </w:t>
      </w:r>
      <w:r w:rsidRPr="0025555E">
        <w:t>complémentaires,</w:t>
      </w:r>
      <w:r w:rsidRPr="0025555E">
        <w:rPr>
          <w:spacing w:val="40"/>
        </w:rPr>
        <w:t xml:space="preserve"> </w:t>
      </w:r>
      <w:r w:rsidRPr="0025555E">
        <w:t>la</w:t>
      </w:r>
      <w:r w:rsidRPr="0025555E">
        <w:rPr>
          <w:spacing w:val="40"/>
        </w:rPr>
        <w:t xml:space="preserve"> </w:t>
      </w:r>
      <w:r w:rsidRPr="0025555E">
        <w:t>date</w:t>
      </w:r>
      <w:r w:rsidRPr="0025555E">
        <w:rPr>
          <w:spacing w:val="41"/>
        </w:rPr>
        <w:t xml:space="preserve"> </w:t>
      </w:r>
      <w:r w:rsidRPr="0025555E">
        <w:t>souhaitée</w:t>
      </w:r>
      <w:r w:rsidRPr="0025555E">
        <w:rPr>
          <w:spacing w:val="41"/>
        </w:rPr>
        <w:t xml:space="preserve"> </w:t>
      </w:r>
      <w:r w:rsidRPr="0025555E">
        <w:t>et</w:t>
      </w:r>
      <w:r w:rsidRPr="0025555E">
        <w:rPr>
          <w:spacing w:val="37"/>
        </w:rPr>
        <w:t xml:space="preserve"> </w:t>
      </w:r>
      <w:r w:rsidRPr="0025555E">
        <w:t>le</w:t>
      </w:r>
      <w:r w:rsidRPr="0025555E">
        <w:rPr>
          <w:spacing w:val="39"/>
        </w:rPr>
        <w:t xml:space="preserve"> </w:t>
      </w:r>
      <w:r w:rsidRPr="0025555E">
        <w:t>planning</w:t>
      </w:r>
      <w:r w:rsidRPr="0025555E">
        <w:rPr>
          <w:spacing w:val="-53"/>
        </w:rPr>
        <w:t xml:space="preserve"> </w:t>
      </w:r>
      <w:r w:rsidRPr="0025555E">
        <w:t>d’exécution,</w:t>
      </w:r>
    </w:p>
    <w:p w14:paraId="25F93B25" w14:textId="77777777" w:rsidR="00A268A3" w:rsidRPr="0025555E" w:rsidRDefault="00A268A3" w:rsidP="007165F3">
      <w:pPr>
        <w:pStyle w:val="Corpsdetexte"/>
        <w:numPr>
          <w:ilvl w:val="0"/>
          <w:numId w:val="15"/>
        </w:numPr>
      </w:pPr>
      <w:proofErr w:type="gramStart"/>
      <w:r w:rsidRPr="0025555E">
        <w:t>les</w:t>
      </w:r>
      <w:proofErr w:type="gramEnd"/>
      <w:r w:rsidRPr="0025555E">
        <w:rPr>
          <w:spacing w:val="-9"/>
        </w:rPr>
        <w:t xml:space="preserve"> </w:t>
      </w:r>
      <w:r w:rsidRPr="0025555E">
        <w:t>montants</w:t>
      </w:r>
      <w:r w:rsidRPr="0025555E">
        <w:rPr>
          <w:spacing w:val="-9"/>
        </w:rPr>
        <w:t xml:space="preserve"> </w:t>
      </w:r>
      <w:r w:rsidRPr="0025555E">
        <w:t>totaux</w:t>
      </w:r>
      <w:r w:rsidRPr="0025555E">
        <w:rPr>
          <w:spacing w:val="-10"/>
        </w:rPr>
        <w:t xml:space="preserve"> </w:t>
      </w:r>
      <w:r w:rsidRPr="0025555E">
        <w:t>HT</w:t>
      </w:r>
      <w:r w:rsidRPr="0025555E">
        <w:rPr>
          <w:spacing w:val="-10"/>
        </w:rPr>
        <w:t xml:space="preserve"> </w:t>
      </w:r>
      <w:r w:rsidRPr="0025555E">
        <w:t>et</w:t>
      </w:r>
      <w:r w:rsidRPr="0025555E">
        <w:rPr>
          <w:spacing w:val="-10"/>
        </w:rPr>
        <w:t xml:space="preserve"> </w:t>
      </w:r>
      <w:r w:rsidRPr="0025555E">
        <w:t>TTC</w:t>
      </w:r>
      <w:r w:rsidRPr="0025555E">
        <w:rPr>
          <w:spacing w:val="-11"/>
        </w:rPr>
        <w:t xml:space="preserve"> </w:t>
      </w:r>
      <w:r w:rsidRPr="0025555E">
        <w:t>de</w:t>
      </w:r>
      <w:r w:rsidRPr="0025555E">
        <w:rPr>
          <w:spacing w:val="-9"/>
        </w:rPr>
        <w:t xml:space="preserve"> </w:t>
      </w:r>
      <w:r w:rsidRPr="0025555E">
        <w:t>la</w:t>
      </w:r>
      <w:r w:rsidRPr="0025555E">
        <w:rPr>
          <w:spacing w:val="-9"/>
        </w:rPr>
        <w:t xml:space="preserve"> </w:t>
      </w:r>
      <w:r w:rsidRPr="0025555E">
        <w:t>commande,</w:t>
      </w:r>
      <w:r w:rsidRPr="0025555E">
        <w:rPr>
          <w:spacing w:val="-11"/>
        </w:rPr>
        <w:t xml:space="preserve"> </w:t>
      </w:r>
      <w:r w:rsidRPr="0025555E">
        <w:t>ainsi</w:t>
      </w:r>
      <w:r w:rsidRPr="0025555E">
        <w:rPr>
          <w:spacing w:val="-9"/>
        </w:rPr>
        <w:t xml:space="preserve"> </w:t>
      </w:r>
      <w:r w:rsidRPr="0025555E">
        <w:t>que</w:t>
      </w:r>
      <w:r w:rsidRPr="0025555E">
        <w:rPr>
          <w:spacing w:val="-9"/>
        </w:rPr>
        <w:t xml:space="preserve"> </w:t>
      </w:r>
      <w:r w:rsidRPr="0025555E">
        <w:t>le</w:t>
      </w:r>
      <w:r w:rsidRPr="0025555E">
        <w:rPr>
          <w:spacing w:val="-9"/>
        </w:rPr>
        <w:t xml:space="preserve"> </w:t>
      </w:r>
      <w:r w:rsidRPr="0025555E">
        <w:t>taux</w:t>
      </w:r>
      <w:r w:rsidRPr="0025555E">
        <w:rPr>
          <w:spacing w:val="-10"/>
        </w:rPr>
        <w:t xml:space="preserve"> </w:t>
      </w:r>
      <w:r w:rsidRPr="0025555E">
        <w:t>de</w:t>
      </w:r>
      <w:r w:rsidRPr="0025555E">
        <w:rPr>
          <w:spacing w:val="-9"/>
        </w:rPr>
        <w:t xml:space="preserve"> </w:t>
      </w:r>
      <w:r w:rsidRPr="0025555E">
        <w:t>TVA.</w:t>
      </w:r>
    </w:p>
    <w:p w14:paraId="7F4DDEFE" w14:textId="77777777" w:rsidR="00A268A3" w:rsidRPr="0025555E" w:rsidRDefault="00A268A3" w:rsidP="00E41344">
      <w:pPr>
        <w:pStyle w:val="Corpsdetexte"/>
      </w:pPr>
    </w:p>
    <w:p w14:paraId="6970B1C1" w14:textId="17DCCA60" w:rsidR="00A268A3" w:rsidRPr="0025555E" w:rsidRDefault="00A268A3" w:rsidP="008E7367">
      <w:pPr>
        <w:pStyle w:val="Titre2"/>
      </w:pPr>
      <w:bookmarkStart w:id="84" w:name="_Toc158390659"/>
      <w:bookmarkStart w:id="85" w:name="_Toc158391115"/>
      <w:bookmarkStart w:id="86" w:name="_Toc200612746"/>
      <w:r w:rsidRPr="0025555E">
        <w:t>Annulation/suspension d’une commande</w:t>
      </w:r>
      <w:bookmarkEnd w:id="84"/>
      <w:bookmarkEnd w:id="85"/>
      <w:bookmarkEnd w:id="86"/>
    </w:p>
    <w:p w14:paraId="23602024" w14:textId="77777777" w:rsidR="00A268A3" w:rsidRPr="0025555E" w:rsidRDefault="00A268A3" w:rsidP="00E41344">
      <w:pPr>
        <w:pStyle w:val="Corpsdetexte"/>
      </w:pPr>
    </w:p>
    <w:p w14:paraId="39BDD58D" w14:textId="70527942" w:rsidR="00A268A3" w:rsidRPr="0025555E" w:rsidRDefault="00A268A3" w:rsidP="005708DB">
      <w:pPr>
        <w:pStyle w:val="Titre3"/>
      </w:pPr>
      <w:bookmarkStart w:id="87" w:name="_Toc158390660"/>
      <w:bookmarkStart w:id="88" w:name="_Toc158391116"/>
      <w:bookmarkStart w:id="89" w:name="_Toc200612747"/>
      <w:r w:rsidRPr="0025555E">
        <w:t>Annulation d'une commande :</w:t>
      </w:r>
      <w:bookmarkEnd w:id="87"/>
      <w:bookmarkEnd w:id="88"/>
      <w:bookmarkEnd w:id="89"/>
    </w:p>
    <w:p w14:paraId="42B65F35" w14:textId="77777777" w:rsidR="00A268A3" w:rsidRPr="0025555E" w:rsidRDefault="00A268A3" w:rsidP="00E41344">
      <w:pPr>
        <w:pStyle w:val="Corpsdetexte"/>
      </w:pPr>
    </w:p>
    <w:p w14:paraId="696F5E0D" w14:textId="02125A24" w:rsidR="00A268A3" w:rsidRDefault="00A268A3" w:rsidP="00E41344">
      <w:pPr>
        <w:pStyle w:val="Corpsdetexte"/>
      </w:pPr>
      <w:r w:rsidRPr="0025555E">
        <w:t>Après l’émission du bon de commande, l’AP-HP conserve la faculté d’annuler celui-ci. A cette occasion,</w:t>
      </w:r>
      <w:r w:rsidRPr="0025555E">
        <w:rPr>
          <w:spacing w:val="1"/>
        </w:rPr>
        <w:t xml:space="preserve"> </w:t>
      </w:r>
      <w:r w:rsidRPr="0025555E">
        <w:t>l’AP-HP</w:t>
      </w:r>
      <w:r w:rsidRPr="0025555E">
        <w:rPr>
          <w:spacing w:val="-6"/>
        </w:rPr>
        <w:t xml:space="preserve"> </w:t>
      </w:r>
      <w:r w:rsidRPr="0025555E">
        <w:t>prend</w:t>
      </w:r>
      <w:r w:rsidRPr="0025555E">
        <w:rPr>
          <w:spacing w:val="-5"/>
        </w:rPr>
        <w:t xml:space="preserve"> </w:t>
      </w:r>
      <w:r w:rsidRPr="0025555E">
        <w:t>à</w:t>
      </w:r>
      <w:r w:rsidRPr="0025555E">
        <w:rPr>
          <w:spacing w:val="-5"/>
        </w:rPr>
        <w:t xml:space="preserve"> </w:t>
      </w:r>
      <w:r w:rsidRPr="0025555E">
        <w:t>sa</w:t>
      </w:r>
      <w:r w:rsidRPr="0025555E">
        <w:rPr>
          <w:spacing w:val="-5"/>
        </w:rPr>
        <w:t xml:space="preserve"> </w:t>
      </w:r>
      <w:r w:rsidRPr="0025555E">
        <w:t>charge</w:t>
      </w:r>
      <w:r w:rsidRPr="0025555E">
        <w:rPr>
          <w:spacing w:val="-2"/>
        </w:rPr>
        <w:t xml:space="preserve"> </w:t>
      </w:r>
      <w:r w:rsidRPr="0025555E">
        <w:t>les</w:t>
      </w:r>
      <w:r w:rsidRPr="0025555E">
        <w:rPr>
          <w:spacing w:val="-4"/>
        </w:rPr>
        <w:t xml:space="preserve"> </w:t>
      </w:r>
      <w:r w:rsidRPr="0025555E">
        <w:t>frais</w:t>
      </w:r>
      <w:r w:rsidRPr="0025555E">
        <w:rPr>
          <w:spacing w:val="-5"/>
        </w:rPr>
        <w:t xml:space="preserve"> </w:t>
      </w:r>
      <w:r w:rsidRPr="0025555E">
        <w:t>de</w:t>
      </w:r>
      <w:r w:rsidRPr="0025555E">
        <w:rPr>
          <w:spacing w:val="-5"/>
        </w:rPr>
        <w:t xml:space="preserve"> </w:t>
      </w:r>
      <w:r w:rsidRPr="0025555E">
        <w:t>prestations</w:t>
      </w:r>
      <w:r w:rsidRPr="0025555E">
        <w:rPr>
          <w:spacing w:val="-4"/>
        </w:rPr>
        <w:t xml:space="preserve"> </w:t>
      </w:r>
      <w:r w:rsidRPr="0025555E">
        <w:t>que</w:t>
      </w:r>
      <w:r w:rsidRPr="0025555E">
        <w:rPr>
          <w:spacing w:val="-4"/>
        </w:rPr>
        <w:t xml:space="preserve"> </w:t>
      </w:r>
      <w:r w:rsidRPr="0025555E">
        <w:t>le</w:t>
      </w:r>
      <w:r w:rsidRPr="0025555E">
        <w:rPr>
          <w:spacing w:val="-4"/>
        </w:rPr>
        <w:t xml:space="preserve"> </w:t>
      </w:r>
      <w:r w:rsidRPr="0025555E">
        <w:t>Titulaire</w:t>
      </w:r>
      <w:r w:rsidRPr="0025555E">
        <w:rPr>
          <w:spacing w:val="-4"/>
        </w:rPr>
        <w:t xml:space="preserve"> </w:t>
      </w:r>
      <w:r w:rsidRPr="0025555E">
        <w:t>a</w:t>
      </w:r>
      <w:r w:rsidRPr="0025555E">
        <w:rPr>
          <w:spacing w:val="-5"/>
        </w:rPr>
        <w:t xml:space="preserve"> </w:t>
      </w:r>
      <w:r w:rsidRPr="0025555E">
        <w:t>pu</w:t>
      </w:r>
      <w:r w:rsidRPr="0025555E">
        <w:rPr>
          <w:spacing w:val="-5"/>
        </w:rPr>
        <w:t xml:space="preserve"> </w:t>
      </w:r>
      <w:r w:rsidRPr="0025555E">
        <w:t>engager</w:t>
      </w:r>
      <w:r w:rsidRPr="0025555E">
        <w:rPr>
          <w:spacing w:val="-5"/>
        </w:rPr>
        <w:t xml:space="preserve"> </w:t>
      </w:r>
      <w:r w:rsidRPr="0025555E">
        <w:t>du</w:t>
      </w:r>
      <w:r w:rsidRPr="0025555E">
        <w:rPr>
          <w:spacing w:val="-6"/>
        </w:rPr>
        <w:t xml:space="preserve"> </w:t>
      </w:r>
      <w:r w:rsidRPr="0025555E">
        <w:t>fait</w:t>
      </w:r>
      <w:r w:rsidRPr="0025555E">
        <w:rPr>
          <w:spacing w:val="-6"/>
        </w:rPr>
        <w:t xml:space="preserve"> </w:t>
      </w:r>
      <w:r w:rsidRPr="0025555E">
        <w:t>du</w:t>
      </w:r>
      <w:r w:rsidRPr="0025555E">
        <w:rPr>
          <w:spacing w:val="-5"/>
        </w:rPr>
        <w:t xml:space="preserve"> </w:t>
      </w:r>
      <w:r w:rsidRPr="0025555E">
        <w:t>commencement</w:t>
      </w:r>
      <w:r w:rsidRPr="0025555E">
        <w:rPr>
          <w:spacing w:val="1"/>
        </w:rPr>
        <w:t xml:space="preserve"> </w:t>
      </w:r>
      <w:r w:rsidRPr="0025555E">
        <w:t>d’exécution du bon de commande, si et dans la mesure où le Titulaire produit les justificatifs afférents</w:t>
      </w:r>
      <w:r w:rsidRPr="0025555E">
        <w:rPr>
          <w:spacing w:val="1"/>
        </w:rPr>
        <w:t xml:space="preserve"> </w:t>
      </w:r>
      <w:r w:rsidRPr="0025555E">
        <w:t>adéquats.</w:t>
      </w:r>
    </w:p>
    <w:p w14:paraId="1518CA55" w14:textId="77777777" w:rsidR="00DD77C3" w:rsidRPr="0025555E" w:rsidRDefault="00DD77C3" w:rsidP="00E41344">
      <w:pPr>
        <w:pStyle w:val="Corpsdetexte"/>
      </w:pPr>
    </w:p>
    <w:p w14:paraId="475EB06E" w14:textId="46996919" w:rsidR="00A268A3" w:rsidRPr="0025555E" w:rsidRDefault="00A268A3" w:rsidP="005708DB">
      <w:pPr>
        <w:pStyle w:val="Titre3"/>
      </w:pPr>
      <w:bookmarkStart w:id="90" w:name="_Toc158390661"/>
      <w:bookmarkStart w:id="91" w:name="_Toc158391117"/>
      <w:bookmarkStart w:id="92" w:name="_Toc200612748"/>
      <w:r w:rsidRPr="005708DB">
        <w:t>Suspension</w:t>
      </w:r>
      <w:r w:rsidRPr="0025555E">
        <w:t xml:space="preserve"> d'une commande :</w:t>
      </w:r>
      <w:bookmarkEnd w:id="90"/>
      <w:bookmarkEnd w:id="91"/>
      <w:bookmarkEnd w:id="92"/>
    </w:p>
    <w:p w14:paraId="16A33D69" w14:textId="77777777" w:rsidR="00A268A3" w:rsidRPr="0025555E" w:rsidRDefault="00A268A3" w:rsidP="00E41344">
      <w:pPr>
        <w:pStyle w:val="Corpsdetexte"/>
      </w:pPr>
    </w:p>
    <w:p w14:paraId="0F77A9A2" w14:textId="55B3945F" w:rsidR="00A268A3" w:rsidRDefault="00A268A3" w:rsidP="00E41344">
      <w:pPr>
        <w:pStyle w:val="Corpsdetexte"/>
      </w:pPr>
      <w:r w:rsidRPr="0025555E">
        <w:t>Après l’émission du bon de commande, l’AP-HP se réserve la faculté de suspendre l’exécution de celui-ci</w:t>
      </w:r>
      <w:r w:rsidRPr="0025555E">
        <w:rPr>
          <w:spacing w:val="-53"/>
        </w:rPr>
        <w:t xml:space="preserve"> </w:t>
      </w:r>
      <w:r w:rsidRPr="0025555E">
        <w:t>pour une durée maximale de 3 mois. A cette occasion, l’AP-HP prend à sa charge les frais de prestations</w:t>
      </w:r>
      <w:r w:rsidRPr="0025555E">
        <w:rPr>
          <w:spacing w:val="1"/>
        </w:rPr>
        <w:t xml:space="preserve"> </w:t>
      </w:r>
      <w:r w:rsidRPr="0025555E">
        <w:t>que le Titulaire a pu engager du fait du commencement d’exécution du bon de commande, si et dans la</w:t>
      </w:r>
      <w:r w:rsidRPr="0025555E">
        <w:rPr>
          <w:spacing w:val="1"/>
        </w:rPr>
        <w:t xml:space="preserve"> </w:t>
      </w:r>
      <w:r w:rsidRPr="0025555E">
        <w:t>mesure où le Titulaire produit les justificatifs afférents adéquats et où la suspension est supérieure à une</w:t>
      </w:r>
      <w:r w:rsidRPr="0025555E">
        <w:rPr>
          <w:spacing w:val="1"/>
        </w:rPr>
        <w:t xml:space="preserve"> </w:t>
      </w:r>
      <w:r w:rsidRPr="0025555E">
        <w:t>durée</w:t>
      </w:r>
      <w:r w:rsidRPr="0025555E">
        <w:rPr>
          <w:spacing w:val="-3"/>
        </w:rPr>
        <w:t xml:space="preserve"> </w:t>
      </w:r>
      <w:r w:rsidRPr="0025555E">
        <w:t>de</w:t>
      </w:r>
      <w:r w:rsidRPr="0025555E">
        <w:rPr>
          <w:spacing w:val="-3"/>
        </w:rPr>
        <w:t xml:space="preserve"> </w:t>
      </w:r>
      <w:r w:rsidRPr="0025555E">
        <w:t>14</w:t>
      </w:r>
      <w:r w:rsidRPr="0025555E">
        <w:rPr>
          <w:spacing w:val="-4"/>
        </w:rPr>
        <w:t xml:space="preserve"> </w:t>
      </w:r>
      <w:r w:rsidRPr="0025555E">
        <w:t>jours.</w:t>
      </w:r>
    </w:p>
    <w:p w14:paraId="654FD900" w14:textId="4344C2B2" w:rsidR="0041449C" w:rsidRDefault="0041449C" w:rsidP="00E41344">
      <w:pPr>
        <w:pStyle w:val="Corpsdetexte"/>
      </w:pPr>
    </w:p>
    <w:p w14:paraId="3FEDFD82" w14:textId="77777777" w:rsidR="0041449C" w:rsidRPr="0025555E" w:rsidRDefault="0041449C" w:rsidP="00E41344">
      <w:pPr>
        <w:pStyle w:val="Corpsdetexte"/>
      </w:pPr>
    </w:p>
    <w:p w14:paraId="49A54201" w14:textId="77777777" w:rsidR="0090072D" w:rsidRPr="00DD77C3" w:rsidRDefault="0090072D" w:rsidP="00E41344">
      <w:pPr>
        <w:pStyle w:val="Corpsdetexte"/>
      </w:pPr>
    </w:p>
    <w:p w14:paraId="41D4C3AF" w14:textId="4ED96B64" w:rsidR="004C5824" w:rsidRPr="00DD77C3" w:rsidRDefault="000567DB" w:rsidP="00FA3637">
      <w:pPr>
        <w:pStyle w:val="Titre1"/>
      </w:pPr>
      <w:bookmarkStart w:id="93" w:name="_Toc158390670"/>
      <w:bookmarkStart w:id="94" w:name="_Toc158391126"/>
      <w:bookmarkStart w:id="95" w:name="_Toc200612749"/>
      <w:r w:rsidRPr="00DD77C3">
        <w:lastRenderedPageBreak/>
        <w:t>LIVRAISON OU EXECUTION D’UNE COMMAND</w:t>
      </w:r>
      <w:bookmarkEnd w:id="93"/>
      <w:bookmarkEnd w:id="94"/>
      <w:r w:rsidR="005708DB">
        <w:t>E</w:t>
      </w:r>
      <w:bookmarkEnd w:id="95"/>
      <w:r w:rsidRPr="00DD77C3">
        <w:tab/>
      </w:r>
    </w:p>
    <w:p w14:paraId="5053AA2A" w14:textId="77777777" w:rsidR="004C5824" w:rsidRPr="00DD77C3" w:rsidRDefault="004C5824" w:rsidP="00E41344">
      <w:pPr>
        <w:pStyle w:val="Corpsdetexte"/>
      </w:pPr>
      <w:bookmarkStart w:id="96" w:name="_Toc158390557"/>
      <w:bookmarkStart w:id="97" w:name="_Toc158390671"/>
      <w:bookmarkStart w:id="98" w:name="_Toc158390797"/>
      <w:bookmarkStart w:id="99" w:name="_Toc158390905"/>
      <w:bookmarkStart w:id="100" w:name="_Toc158391019"/>
      <w:bookmarkStart w:id="101" w:name="_Toc158391127"/>
      <w:bookmarkStart w:id="102" w:name="_Toc158391241"/>
      <w:bookmarkStart w:id="103" w:name="_Toc158391349"/>
      <w:bookmarkStart w:id="104" w:name="_Toc158391457"/>
      <w:bookmarkStart w:id="105" w:name="_Toc158490628"/>
      <w:bookmarkStart w:id="106" w:name="_Toc158549415"/>
      <w:bookmarkStart w:id="107" w:name="_Toc158550830"/>
      <w:bookmarkStart w:id="108" w:name="_Toc158556875"/>
      <w:bookmarkEnd w:id="96"/>
      <w:bookmarkEnd w:id="97"/>
      <w:bookmarkEnd w:id="98"/>
      <w:bookmarkEnd w:id="99"/>
      <w:bookmarkEnd w:id="100"/>
      <w:bookmarkEnd w:id="101"/>
      <w:bookmarkEnd w:id="102"/>
      <w:bookmarkEnd w:id="103"/>
      <w:bookmarkEnd w:id="104"/>
      <w:bookmarkEnd w:id="105"/>
      <w:bookmarkEnd w:id="106"/>
      <w:bookmarkEnd w:id="107"/>
      <w:bookmarkEnd w:id="108"/>
    </w:p>
    <w:p w14:paraId="4ADE60AD" w14:textId="160F69EE" w:rsidR="00EB2F25" w:rsidRPr="00DD77C3" w:rsidRDefault="000567DB" w:rsidP="008E7367">
      <w:pPr>
        <w:pStyle w:val="Titre2"/>
      </w:pPr>
      <w:bookmarkStart w:id="109" w:name="_Toc158390672"/>
      <w:bookmarkStart w:id="110" w:name="_Toc158391128"/>
      <w:bookmarkStart w:id="111" w:name="_Toc200612750"/>
      <w:r w:rsidRPr="00DD77C3">
        <w:t>Modalités</w:t>
      </w:r>
      <w:bookmarkEnd w:id="109"/>
      <w:bookmarkEnd w:id="110"/>
      <w:bookmarkEnd w:id="111"/>
    </w:p>
    <w:p w14:paraId="502F9E12" w14:textId="77777777" w:rsidR="00EB2F25" w:rsidRPr="00DD77C3" w:rsidRDefault="00EB2F25" w:rsidP="00E41344">
      <w:pPr>
        <w:pStyle w:val="Corpsdetexte"/>
      </w:pPr>
    </w:p>
    <w:p w14:paraId="4DCFEE7B" w14:textId="756C0F09" w:rsidR="00EB2F25" w:rsidRPr="00DD77C3" w:rsidRDefault="000567DB" w:rsidP="00E41344">
      <w:pPr>
        <w:pStyle w:val="Corpsdetexte"/>
      </w:pPr>
      <w:r w:rsidRPr="00DD77C3">
        <w:t>Sauf</w:t>
      </w:r>
      <w:r w:rsidRPr="00DD77C3">
        <w:rPr>
          <w:spacing w:val="-8"/>
        </w:rPr>
        <w:t xml:space="preserve"> </w:t>
      </w:r>
      <w:r w:rsidRPr="00DD77C3">
        <w:t>conditions</w:t>
      </w:r>
      <w:r w:rsidRPr="00DD77C3">
        <w:rPr>
          <w:spacing w:val="-6"/>
        </w:rPr>
        <w:t xml:space="preserve"> </w:t>
      </w:r>
      <w:r w:rsidRPr="00DD77C3">
        <w:t>particulières</w:t>
      </w:r>
      <w:r w:rsidRPr="00DD77C3">
        <w:rPr>
          <w:spacing w:val="-6"/>
        </w:rPr>
        <w:t xml:space="preserve"> </w:t>
      </w:r>
      <w:r w:rsidRPr="00DD77C3">
        <w:t>convenues</w:t>
      </w:r>
      <w:r w:rsidRPr="00DD77C3">
        <w:rPr>
          <w:spacing w:val="-6"/>
        </w:rPr>
        <w:t xml:space="preserve"> </w:t>
      </w:r>
      <w:r w:rsidRPr="00DD77C3">
        <w:t>par</w:t>
      </w:r>
      <w:r w:rsidRPr="00DD77C3">
        <w:rPr>
          <w:spacing w:val="-7"/>
        </w:rPr>
        <w:t xml:space="preserve"> </w:t>
      </w:r>
      <w:r w:rsidRPr="00DD77C3">
        <w:t>écrit</w:t>
      </w:r>
      <w:r w:rsidRPr="00DD77C3">
        <w:rPr>
          <w:spacing w:val="-8"/>
        </w:rPr>
        <w:t xml:space="preserve"> </w:t>
      </w:r>
      <w:r w:rsidRPr="00DD77C3">
        <w:t>entre</w:t>
      </w:r>
      <w:r w:rsidRPr="00DD77C3">
        <w:rPr>
          <w:spacing w:val="-6"/>
        </w:rPr>
        <w:t xml:space="preserve"> </w:t>
      </w:r>
      <w:r w:rsidRPr="00DD77C3">
        <w:t>l’AP-HP</w:t>
      </w:r>
      <w:r w:rsidRPr="00DD77C3">
        <w:rPr>
          <w:spacing w:val="-7"/>
        </w:rPr>
        <w:t xml:space="preserve"> </w:t>
      </w:r>
      <w:r w:rsidRPr="00DD77C3">
        <w:t>et</w:t>
      </w:r>
      <w:r w:rsidRPr="00DD77C3">
        <w:rPr>
          <w:spacing w:val="-8"/>
        </w:rPr>
        <w:t xml:space="preserve"> </w:t>
      </w:r>
      <w:r w:rsidRPr="00DD77C3">
        <w:t>le</w:t>
      </w:r>
      <w:r w:rsidRPr="00DD77C3">
        <w:rPr>
          <w:spacing w:val="-6"/>
        </w:rPr>
        <w:t xml:space="preserve"> </w:t>
      </w:r>
      <w:r w:rsidRPr="00DD77C3">
        <w:t>Titulaire</w:t>
      </w:r>
      <w:r w:rsidRPr="00DD77C3">
        <w:rPr>
          <w:spacing w:val="-5"/>
        </w:rPr>
        <w:t xml:space="preserve"> </w:t>
      </w:r>
      <w:r w:rsidRPr="00DD77C3">
        <w:t>lors</w:t>
      </w:r>
      <w:r w:rsidRPr="00DD77C3">
        <w:rPr>
          <w:spacing w:val="-6"/>
        </w:rPr>
        <w:t xml:space="preserve"> </w:t>
      </w:r>
      <w:r w:rsidRPr="00DD77C3">
        <w:t>de</w:t>
      </w:r>
      <w:r w:rsidRPr="00DD77C3">
        <w:rPr>
          <w:spacing w:val="-6"/>
        </w:rPr>
        <w:t xml:space="preserve"> </w:t>
      </w:r>
      <w:r w:rsidRPr="00DD77C3">
        <w:t>réunions,</w:t>
      </w:r>
      <w:r w:rsidRPr="00DD77C3">
        <w:rPr>
          <w:spacing w:val="-8"/>
        </w:rPr>
        <w:t xml:space="preserve"> </w:t>
      </w:r>
      <w:r w:rsidRPr="00DD77C3">
        <w:t>d’échanges</w:t>
      </w:r>
      <w:r w:rsidRPr="00DD77C3">
        <w:rPr>
          <w:spacing w:val="-54"/>
        </w:rPr>
        <w:t xml:space="preserve"> </w:t>
      </w:r>
      <w:r w:rsidRPr="00DD77C3">
        <w:t>de courriers ou par tout autre moyen, l’exécution d'une commande ou la livraison sera faite selon les</w:t>
      </w:r>
      <w:r w:rsidRPr="00DD77C3">
        <w:rPr>
          <w:spacing w:val="1"/>
        </w:rPr>
        <w:t xml:space="preserve"> </w:t>
      </w:r>
      <w:r w:rsidRPr="00DD77C3">
        <w:t>indications</w:t>
      </w:r>
      <w:r w:rsidRPr="00DD77C3">
        <w:rPr>
          <w:spacing w:val="33"/>
        </w:rPr>
        <w:t xml:space="preserve"> </w:t>
      </w:r>
      <w:r w:rsidRPr="00DD77C3">
        <w:t>portées</w:t>
      </w:r>
      <w:r w:rsidRPr="00DD77C3">
        <w:rPr>
          <w:spacing w:val="33"/>
        </w:rPr>
        <w:t xml:space="preserve"> </w:t>
      </w:r>
      <w:r w:rsidRPr="00DD77C3">
        <w:t>sur</w:t>
      </w:r>
      <w:r w:rsidRPr="00DD77C3">
        <w:rPr>
          <w:spacing w:val="33"/>
        </w:rPr>
        <w:t xml:space="preserve"> </w:t>
      </w:r>
      <w:r w:rsidRPr="00DD77C3">
        <w:t>le</w:t>
      </w:r>
      <w:r w:rsidRPr="00DD77C3">
        <w:rPr>
          <w:spacing w:val="33"/>
        </w:rPr>
        <w:t xml:space="preserve"> </w:t>
      </w:r>
      <w:r w:rsidRPr="00DD77C3">
        <w:t>bon</w:t>
      </w:r>
      <w:r w:rsidRPr="00DD77C3">
        <w:rPr>
          <w:spacing w:val="32"/>
        </w:rPr>
        <w:t xml:space="preserve"> </w:t>
      </w:r>
      <w:r w:rsidRPr="00DD77C3">
        <w:t>de</w:t>
      </w:r>
      <w:r w:rsidRPr="00DD77C3">
        <w:rPr>
          <w:spacing w:val="33"/>
        </w:rPr>
        <w:t xml:space="preserve"> </w:t>
      </w:r>
      <w:r w:rsidRPr="00DD77C3">
        <w:t>commande,</w:t>
      </w:r>
      <w:r w:rsidRPr="00DD77C3">
        <w:rPr>
          <w:spacing w:val="30"/>
        </w:rPr>
        <w:t xml:space="preserve"> </w:t>
      </w:r>
      <w:r w:rsidRPr="00DD77C3">
        <w:t>sous</w:t>
      </w:r>
      <w:r w:rsidRPr="00DD77C3">
        <w:rPr>
          <w:spacing w:val="33"/>
        </w:rPr>
        <w:t xml:space="preserve"> </w:t>
      </w:r>
      <w:r w:rsidRPr="00DD77C3">
        <w:t>réserve</w:t>
      </w:r>
      <w:r w:rsidRPr="00DD77C3">
        <w:rPr>
          <w:spacing w:val="33"/>
        </w:rPr>
        <w:t xml:space="preserve"> </w:t>
      </w:r>
      <w:r w:rsidRPr="00DD77C3">
        <w:t>du</w:t>
      </w:r>
      <w:r w:rsidRPr="00DD77C3">
        <w:rPr>
          <w:spacing w:val="34"/>
        </w:rPr>
        <w:t xml:space="preserve"> </w:t>
      </w:r>
      <w:r w:rsidRPr="00DD77C3">
        <w:t>respect</w:t>
      </w:r>
      <w:r w:rsidRPr="00DD77C3">
        <w:rPr>
          <w:spacing w:val="30"/>
        </w:rPr>
        <w:t xml:space="preserve"> </w:t>
      </w:r>
      <w:r w:rsidRPr="00DD77C3">
        <w:t>des</w:t>
      </w:r>
      <w:r w:rsidRPr="00DD77C3">
        <w:rPr>
          <w:spacing w:val="31"/>
        </w:rPr>
        <w:t xml:space="preserve"> </w:t>
      </w:r>
      <w:r w:rsidRPr="00DD77C3">
        <w:t>prescriptions</w:t>
      </w:r>
      <w:r w:rsidRPr="00DD77C3">
        <w:rPr>
          <w:spacing w:val="33"/>
        </w:rPr>
        <w:t xml:space="preserve"> </w:t>
      </w:r>
      <w:r w:rsidRPr="00DD77C3">
        <w:t>déterminées</w:t>
      </w:r>
      <w:r w:rsidRPr="00DD77C3">
        <w:rPr>
          <w:spacing w:val="-53"/>
        </w:rPr>
        <w:t xml:space="preserve"> </w:t>
      </w:r>
      <w:r w:rsidRPr="00DD77C3">
        <w:t>dans</w:t>
      </w:r>
      <w:r w:rsidRPr="00DD77C3">
        <w:rPr>
          <w:spacing w:val="-4"/>
        </w:rPr>
        <w:t xml:space="preserve"> </w:t>
      </w:r>
      <w:r w:rsidRPr="00DD77C3">
        <w:t>le</w:t>
      </w:r>
      <w:r w:rsidRPr="00DD77C3">
        <w:rPr>
          <w:spacing w:val="-4"/>
        </w:rPr>
        <w:t xml:space="preserve"> </w:t>
      </w:r>
      <w:r w:rsidRPr="00DD77C3">
        <w:t>présent</w:t>
      </w:r>
      <w:r w:rsidRPr="00DD77C3">
        <w:rPr>
          <w:spacing w:val="-6"/>
        </w:rPr>
        <w:t xml:space="preserve"> </w:t>
      </w:r>
      <w:r w:rsidRPr="00DD77C3">
        <w:t>marché</w:t>
      </w:r>
      <w:r w:rsidRPr="00DD77C3">
        <w:rPr>
          <w:spacing w:val="-4"/>
        </w:rPr>
        <w:t xml:space="preserve"> </w:t>
      </w:r>
      <w:r w:rsidRPr="00DD77C3">
        <w:t>dans</w:t>
      </w:r>
      <w:r w:rsidRPr="00DD77C3">
        <w:rPr>
          <w:spacing w:val="-4"/>
        </w:rPr>
        <w:t xml:space="preserve"> </w:t>
      </w:r>
      <w:r w:rsidRPr="00DD77C3">
        <w:t>les</w:t>
      </w:r>
      <w:r w:rsidRPr="00DD77C3">
        <w:rPr>
          <w:spacing w:val="-4"/>
        </w:rPr>
        <w:t xml:space="preserve"> </w:t>
      </w:r>
      <w:r w:rsidRPr="00DD77C3">
        <w:t>conditions</w:t>
      </w:r>
      <w:r w:rsidRPr="00DD77C3">
        <w:rPr>
          <w:spacing w:val="-4"/>
        </w:rPr>
        <w:t xml:space="preserve"> </w:t>
      </w:r>
      <w:r w:rsidRPr="00DD77C3">
        <w:t>définies</w:t>
      </w:r>
      <w:r w:rsidR="0081704D">
        <w:t xml:space="preserve"> par le présent CCAP</w:t>
      </w:r>
      <w:r w:rsidRPr="00DD77C3">
        <w:t>.</w:t>
      </w:r>
    </w:p>
    <w:p w14:paraId="3CFCCBA3" w14:textId="77777777" w:rsidR="00D631B6" w:rsidRPr="00DD77C3" w:rsidRDefault="00D631B6" w:rsidP="00E41344">
      <w:pPr>
        <w:pStyle w:val="Corpsdetexte"/>
      </w:pPr>
    </w:p>
    <w:p w14:paraId="491CF5B8" w14:textId="77777777" w:rsidR="00D631B6" w:rsidRPr="00DD77C3" w:rsidRDefault="00D631B6" w:rsidP="00E41344">
      <w:pPr>
        <w:pStyle w:val="Corpsdetexte"/>
      </w:pPr>
      <w:r w:rsidRPr="00DD77C3">
        <w:t>Les Unités d’œuvre commandées s’entendent avec toute charge de gestion comprise.</w:t>
      </w:r>
    </w:p>
    <w:p w14:paraId="770B74F3" w14:textId="2EAEFA41" w:rsidR="00EB2F25" w:rsidRDefault="00EB2F25" w:rsidP="00E41344">
      <w:pPr>
        <w:pStyle w:val="Corpsdetexte"/>
      </w:pPr>
    </w:p>
    <w:p w14:paraId="0F24EF35" w14:textId="77777777" w:rsidR="00BB0478" w:rsidRDefault="00BB0478" w:rsidP="00E41344">
      <w:pPr>
        <w:pStyle w:val="Corpsdetexte"/>
      </w:pPr>
      <w:r>
        <w:t xml:space="preserve">Le bon de livraison est émis par le Titulaire et signé par l’AP-HP. </w:t>
      </w:r>
    </w:p>
    <w:p w14:paraId="4706FDBF" w14:textId="3F5A974D" w:rsidR="00EB2F25" w:rsidRPr="00DD77C3" w:rsidRDefault="00EB2F25" w:rsidP="00E41344">
      <w:pPr>
        <w:pStyle w:val="Corpsdetexte"/>
      </w:pPr>
    </w:p>
    <w:p w14:paraId="72415B8E" w14:textId="4BF491DD" w:rsidR="00EB2F25" w:rsidRPr="00DD77C3" w:rsidRDefault="000567DB" w:rsidP="008E7367">
      <w:pPr>
        <w:pStyle w:val="Titre2"/>
      </w:pPr>
      <w:bookmarkStart w:id="112" w:name="_Toc158390673"/>
      <w:bookmarkStart w:id="113" w:name="_Toc158391129"/>
      <w:bookmarkStart w:id="114" w:name="_Toc200612751"/>
      <w:r w:rsidRPr="00DD77C3">
        <w:t>Délais de livraison ou d’exécution des commandes</w:t>
      </w:r>
      <w:bookmarkEnd w:id="112"/>
      <w:bookmarkEnd w:id="113"/>
      <w:bookmarkEnd w:id="114"/>
    </w:p>
    <w:p w14:paraId="50624840" w14:textId="77777777" w:rsidR="00EB2F25" w:rsidRPr="00DD77C3" w:rsidRDefault="00EB2F25" w:rsidP="00E41344">
      <w:pPr>
        <w:pStyle w:val="Corpsdetexte"/>
      </w:pPr>
    </w:p>
    <w:p w14:paraId="657AAE38" w14:textId="254BFB98" w:rsidR="00EB2F25" w:rsidRPr="007E14D6" w:rsidRDefault="000567DB" w:rsidP="00E41344">
      <w:pPr>
        <w:pStyle w:val="Corpsdetexte"/>
      </w:pPr>
      <w:r w:rsidRPr="007E14D6">
        <w:t xml:space="preserve">Les prestations sont livrées ou exécutées dans les délais prévus dans les cahiers des clauses </w:t>
      </w:r>
      <w:r w:rsidR="007E14D6" w:rsidRPr="007E14D6">
        <w:t>particulières et</w:t>
      </w:r>
      <w:r w:rsidRPr="007E14D6">
        <w:t xml:space="preserve"> figurant dans les bons de commande. Ces délais peuvent être éventuellement réduits si le Titulaire s’est engagé dans son offre à des délais de livraison ou d’exécution plus courts.</w:t>
      </w:r>
    </w:p>
    <w:p w14:paraId="2E7A748F" w14:textId="77777777" w:rsidR="00EB2F25" w:rsidRPr="007E14D6" w:rsidRDefault="00EB2F25" w:rsidP="00E41344">
      <w:pPr>
        <w:pStyle w:val="Corpsdetexte"/>
      </w:pPr>
    </w:p>
    <w:p w14:paraId="2AD6601A" w14:textId="497998F5" w:rsidR="00CA33BA" w:rsidRDefault="000567DB" w:rsidP="00E41344">
      <w:pPr>
        <w:pStyle w:val="Corpsdetexte"/>
      </w:pPr>
      <w:r w:rsidRPr="007E14D6">
        <w:t>A défaut de précisions au sein des cahiers des clauses particulières, les délais auquel le Titulaire s’est engagé dans son offre sont applicables. Le non-respect des délais contractuels d’exécution ou de livraison peut entraîner l’application de pénalités dans les conditions prévues à l’article relatif aux pénalités du présent CCAP.</w:t>
      </w:r>
    </w:p>
    <w:p w14:paraId="2D8996C0" w14:textId="12691A5F" w:rsidR="00A57F94" w:rsidRPr="00A57F94" w:rsidRDefault="00A57F94" w:rsidP="00A57F94"/>
    <w:p w14:paraId="660A7A22" w14:textId="77777777" w:rsidR="00A57F94" w:rsidRPr="00402458" w:rsidRDefault="00A57F94" w:rsidP="00A57F94">
      <w:pPr>
        <w:pStyle w:val="Titre1"/>
      </w:pPr>
      <w:bookmarkStart w:id="115" w:name="_Toc184738214"/>
      <w:r w:rsidRPr="00300ED3">
        <w:t>OPERATIONS DE VERIFICATION</w:t>
      </w:r>
      <w:bookmarkEnd w:id="115"/>
    </w:p>
    <w:p w14:paraId="65256116" w14:textId="798A35DA" w:rsidR="00A57F94" w:rsidRDefault="00A57F94" w:rsidP="0081704D">
      <w:pPr>
        <w:rPr>
          <w:rFonts w:ascii="Open Sans" w:hAnsi="Open Sans" w:cs="Open Sans"/>
          <w:sz w:val="20"/>
          <w:szCs w:val="20"/>
        </w:rPr>
      </w:pPr>
    </w:p>
    <w:p w14:paraId="5D9626FE" w14:textId="2F6F3197" w:rsidR="00A57F94" w:rsidRPr="00A57F94" w:rsidRDefault="00D35D4F" w:rsidP="00A57F94">
      <w:pPr>
        <w:pStyle w:val="Titre2"/>
      </w:pPr>
      <w:r>
        <w:t>Généralités</w:t>
      </w:r>
    </w:p>
    <w:p w14:paraId="6462C0F4" w14:textId="77777777" w:rsidR="00A57F94" w:rsidRPr="00A57F94" w:rsidRDefault="00A57F94" w:rsidP="00A57F94">
      <w:pPr>
        <w:rPr>
          <w:rFonts w:ascii="Open Sans" w:hAnsi="Open Sans" w:cs="Open Sans"/>
          <w:sz w:val="20"/>
          <w:szCs w:val="20"/>
        </w:rPr>
      </w:pPr>
    </w:p>
    <w:p w14:paraId="3B9132F2" w14:textId="359129D6" w:rsidR="00A57F94" w:rsidRPr="00A57F94" w:rsidRDefault="00A57F94" w:rsidP="00875E4A">
      <w:pPr>
        <w:pStyle w:val="Corpsdetexte"/>
      </w:pPr>
      <w:r w:rsidRPr="00A57F94">
        <w:t>Pour chacune des prestations objets du présent marché, des livrables associés sont décrits dans le CC</w:t>
      </w:r>
      <w:r>
        <w:t>T</w:t>
      </w:r>
      <w:r w:rsidRPr="00A57F94">
        <w:t>P et ses annexes, éventuellement complétés par le(s) bon(s) de commande et le cas échéant selon les dispositions de l’offre du titulaire.</w:t>
      </w:r>
    </w:p>
    <w:p w14:paraId="4C5C53BE" w14:textId="77777777" w:rsidR="00A57F94" w:rsidRPr="00A57F94" w:rsidRDefault="00A57F94" w:rsidP="00875E4A">
      <w:pPr>
        <w:pStyle w:val="Corpsdetexte"/>
      </w:pPr>
    </w:p>
    <w:p w14:paraId="0D057419" w14:textId="77777777" w:rsidR="00A57F94" w:rsidRPr="00A57F94" w:rsidRDefault="00A57F94" w:rsidP="00875E4A">
      <w:pPr>
        <w:pStyle w:val="Corpsdetexte"/>
      </w:pPr>
      <w:r w:rsidRPr="00A57F94">
        <w:t xml:space="preserve">Le contrôle des livraisons et la réception des prestations sont réalisés par l’émetteur de la commande ou toute autre personne désignée par cet émetteur. Ce contrôle peut s’opérer par phase ou étape quand les bons de commande le prévoient. </w:t>
      </w:r>
    </w:p>
    <w:p w14:paraId="25438EEB" w14:textId="77777777" w:rsidR="00A57F94" w:rsidRPr="00A57F94" w:rsidRDefault="00A57F94" w:rsidP="00875E4A">
      <w:pPr>
        <w:pStyle w:val="Corpsdetexte"/>
      </w:pPr>
    </w:p>
    <w:p w14:paraId="2BCE8AD0" w14:textId="750B0920" w:rsidR="00A57F94" w:rsidRPr="00A57F94" w:rsidRDefault="00A57F94" w:rsidP="00875E4A">
      <w:pPr>
        <w:pStyle w:val="Corpsdetexte"/>
      </w:pPr>
      <w:r w:rsidRPr="00A57F94">
        <w:t>Toute non-conformité liée au CC</w:t>
      </w:r>
      <w:r>
        <w:t>T</w:t>
      </w:r>
      <w:r w:rsidRPr="00A57F94">
        <w:t xml:space="preserve">P ou le cas échéant à l’offre du Titulaire (initiale ou modifiée) et observée à la réception par la personne publique pourra entraîner un refus de livraison. </w:t>
      </w:r>
    </w:p>
    <w:p w14:paraId="2DB0254E" w14:textId="77777777" w:rsidR="00A57F94" w:rsidRPr="00A57F94" w:rsidRDefault="00A57F94" w:rsidP="00875E4A">
      <w:pPr>
        <w:pStyle w:val="Corpsdetexte"/>
      </w:pPr>
      <w:r w:rsidRPr="00A57F94">
        <w:t xml:space="preserve">Chaque validation d’une livraison donne lieu à un document formel, le procès-verbal de réception signé des deux parties. Le but du procès-verbal de réception est d’officialiser le résultat des travaux de validation et du constat de service fait. </w:t>
      </w:r>
    </w:p>
    <w:p w14:paraId="5993EFB6" w14:textId="77777777" w:rsidR="00A57F94" w:rsidRPr="00A57F94" w:rsidRDefault="00A57F94" w:rsidP="00875E4A">
      <w:pPr>
        <w:pStyle w:val="Corpsdetexte"/>
      </w:pPr>
    </w:p>
    <w:p w14:paraId="1B5FF2CF" w14:textId="77777777" w:rsidR="00A57F94" w:rsidRPr="00A57F94" w:rsidRDefault="00A57F94" w:rsidP="00875E4A">
      <w:pPr>
        <w:pStyle w:val="Corpsdetexte"/>
      </w:pPr>
      <w:r w:rsidRPr="00A57F94">
        <w:t xml:space="preserve">En dérogation à l’article 30 du CCAG-TIC, les opérations de vérification se déroulent selon les conditions décrites ci-dessous. </w:t>
      </w:r>
    </w:p>
    <w:p w14:paraId="4AF2B2EF" w14:textId="77777777" w:rsidR="00A57F94" w:rsidRPr="00A57F94" w:rsidRDefault="00A57F94" w:rsidP="00A57F94">
      <w:pPr>
        <w:rPr>
          <w:rFonts w:ascii="Open Sans" w:hAnsi="Open Sans" w:cs="Open Sans"/>
          <w:sz w:val="20"/>
          <w:szCs w:val="20"/>
        </w:rPr>
      </w:pPr>
    </w:p>
    <w:p w14:paraId="5BC75C74" w14:textId="3CEB8482" w:rsidR="00A57F94" w:rsidRPr="00A57F94" w:rsidRDefault="00D35D4F" w:rsidP="00A57F94">
      <w:pPr>
        <w:pStyle w:val="Titre2"/>
      </w:pPr>
      <w:r>
        <w:t>Remise des livrables</w:t>
      </w:r>
    </w:p>
    <w:p w14:paraId="0A32C1FC" w14:textId="77777777" w:rsidR="00A57F94" w:rsidRPr="00A57F94" w:rsidRDefault="00A57F94" w:rsidP="00A57F94">
      <w:pPr>
        <w:rPr>
          <w:rFonts w:ascii="Open Sans" w:hAnsi="Open Sans" w:cs="Open Sans"/>
          <w:sz w:val="20"/>
          <w:szCs w:val="20"/>
        </w:rPr>
      </w:pPr>
    </w:p>
    <w:p w14:paraId="58488CFA" w14:textId="77777777" w:rsidR="00A57F94" w:rsidRPr="00A57F94" w:rsidRDefault="00A57F94" w:rsidP="00875E4A">
      <w:pPr>
        <w:pStyle w:val="Corpsdetexte"/>
      </w:pPr>
      <w:r w:rsidRPr="00A57F94">
        <w:t xml:space="preserve">La remise des livrables est effectuée selon le calendrier contractualisé entre l’AP-HP et le Titulaire. </w:t>
      </w:r>
    </w:p>
    <w:p w14:paraId="72554801" w14:textId="77777777" w:rsidR="00A57F94" w:rsidRPr="00A57F94" w:rsidRDefault="00A57F94" w:rsidP="00875E4A">
      <w:pPr>
        <w:pStyle w:val="Corpsdetexte"/>
      </w:pPr>
    </w:p>
    <w:p w14:paraId="4CB851DD" w14:textId="0706A18C" w:rsidR="00A57F94" w:rsidRPr="00A57F94" w:rsidRDefault="00A57F94" w:rsidP="00875E4A">
      <w:pPr>
        <w:pStyle w:val="Corpsdetexte"/>
      </w:pPr>
      <w:r w:rsidRPr="00A57F94">
        <w:lastRenderedPageBreak/>
        <w:t xml:space="preserve">Chaque livraison fait l’objet d’un bon de livraison émis par le Titulaire et signé par l’AP-HP. La validation des livrables se fait à partir des fournitures et documents transmis par le Titulaire suivant les dispositions du </w:t>
      </w:r>
      <w:r>
        <w:t>CCTP</w:t>
      </w:r>
      <w:r w:rsidRPr="00A57F94">
        <w:t>, de ses annexes et des bons de commande, le cas échéant complétés selon les dispositions de l’offre du titulaire.</w:t>
      </w:r>
    </w:p>
    <w:p w14:paraId="56295CBB" w14:textId="77777777" w:rsidR="00A57F94" w:rsidRPr="00A57F94" w:rsidRDefault="00A57F94" w:rsidP="00875E4A">
      <w:pPr>
        <w:pStyle w:val="Corpsdetexte"/>
      </w:pPr>
      <w:r w:rsidRPr="00A57F94">
        <w:t>Ce document est émis par l’AP-HP.</w:t>
      </w:r>
    </w:p>
    <w:p w14:paraId="0BD75CC9" w14:textId="77777777" w:rsidR="00A57F94" w:rsidRPr="00A57F94" w:rsidRDefault="00A57F94" w:rsidP="00A57F94">
      <w:pPr>
        <w:rPr>
          <w:rFonts w:ascii="Open Sans" w:hAnsi="Open Sans" w:cs="Open Sans"/>
          <w:sz w:val="20"/>
          <w:szCs w:val="20"/>
        </w:rPr>
      </w:pPr>
    </w:p>
    <w:p w14:paraId="600F3F3E" w14:textId="70461FB3" w:rsidR="00A57F94" w:rsidRPr="00A57F94" w:rsidRDefault="00D35D4F" w:rsidP="00A57F94">
      <w:pPr>
        <w:pStyle w:val="Titre2"/>
      </w:pPr>
      <w:r>
        <w:t>Procédure de vérification</w:t>
      </w:r>
    </w:p>
    <w:p w14:paraId="36F4CE1C" w14:textId="77777777" w:rsidR="00A57F94" w:rsidRPr="00A57F94" w:rsidRDefault="00A57F94" w:rsidP="00A57F94">
      <w:pPr>
        <w:rPr>
          <w:rFonts w:ascii="Open Sans" w:hAnsi="Open Sans" w:cs="Open Sans"/>
          <w:sz w:val="20"/>
          <w:szCs w:val="20"/>
        </w:rPr>
      </w:pPr>
    </w:p>
    <w:p w14:paraId="6893D738" w14:textId="2196D1D2" w:rsidR="00A57F94" w:rsidRPr="00B072AB" w:rsidRDefault="00A57F94" w:rsidP="007165F3">
      <w:pPr>
        <w:pStyle w:val="Paragraphedeliste"/>
        <w:numPr>
          <w:ilvl w:val="0"/>
          <w:numId w:val="29"/>
        </w:numPr>
        <w:rPr>
          <w:rFonts w:cs="Open Sans"/>
          <w:b/>
          <w:bCs/>
          <w:i w:val="0"/>
          <w:iCs/>
          <w:sz w:val="20"/>
          <w:szCs w:val="20"/>
        </w:rPr>
      </w:pPr>
      <w:r w:rsidRPr="00B072AB">
        <w:rPr>
          <w:rFonts w:cs="Open Sans"/>
          <w:b/>
          <w:bCs/>
          <w:i w:val="0"/>
          <w:iCs/>
          <w:sz w:val="20"/>
          <w:szCs w:val="20"/>
        </w:rPr>
        <w:t>Procédure de vérifications et d’admission</w:t>
      </w:r>
    </w:p>
    <w:p w14:paraId="0AB47163" w14:textId="77777777" w:rsidR="00A57F94" w:rsidRPr="00A57F94" w:rsidRDefault="00A57F94" w:rsidP="00A57F94">
      <w:pPr>
        <w:rPr>
          <w:rFonts w:ascii="Open Sans" w:hAnsi="Open Sans" w:cs="Open Sans"/>
          <w:sz w:val="20"/>
          <w:szCs w:val="20"/>
        </w:rPr>
      </w:pPr>
    </w:p>
    <w:p w14:paraId="7B2EE075" w14:textId="1D01595C" w:rsidR="00A57F94" w:rsidRPr="00A57F94" w:rsidRDefault="00A57F94" w:rsidP="00875E4A">
      <w:pPr>
        <w:pStyle w:val="Corpsdetexte"/>
      </w:pPr>
      <w:r w:rsidRPr="00A57F94">
        <w:t xml:space="preserve">En cas de manquement, l’AP-HP rejette les prestations sans réfaction (dérogation à l’article 28.3 du CCAG-TIC) et formule ses observations au titulaire dans les 5 jours ouvrés de la réception par la personne publique de la facture. En cas d’observations faites par l’AP-HP, le titulaire réalise les ajustements nécessaires dans un délai maximum de 15 jours (dérogation au délai d’un mois prévu au 28.4.3 du CCAG-TIC) ouvrés et informe l’AP-HP lorsque ces ajustements sont finis. </w:t>
      </w:r>
    </w:p>
    <w:p w14:paraId="5065E303" w14:textId="77777777" w:rsidR="00A57F94" w:rsidRPr="00A57F94" w:rsidRDefault="00A57F94" w:rsidP="00875E4A">
      <w:pPr>
        <w:pStyle w:val="Corpsdetexte"/>
      </w:pPr>
    </w:p>
    <w:p w14:paraId="6FC2C354" w14:textId="21A22BDC" w:rsidR="00A57F94" w:rsidRPr="00A57F94" w:rsidRDefault="00A57F94" w:rsidP="00875E4A">
      <w:pPr>
        <w:pStyle w:val="Corpsdetexte"/>
      </w:pPr>
      <w:r w:rsidRPr="00A57F94">
        <w:t>En cas de validation et sans observation de sa part, la personne publique appose son visa sur la facture concernée. Ce visa vaut constat de service fait par l’AP-HP, pour l</w:t>
      </w:r>
      <w:r w:rsidR="00B072AB">
        <w:t xml:space="preserve">a facture </w:t>
      </w:r>
      <w:r w:rsidRPr="00A57F94">
        <w:t>de maintenance concernée, entraînant ainsi la demande de mise en paiement de la facture.</w:t>
      </w:r>
    </w:p>
    <w:p w14:paraId="39B8A97F" w14:textId="77777777" w:rsidR="00A57F94" w:rsidRPr="00A57F94" w:rsidRDefault="00A57F94" w:rsidP="00875E4A">
      <w:pPr>
        <w:pStyle w:val="Corpsdetexte"/>
      </w:pPr>
    </w:p>
    <w:p w14:paraId="7C4B37FD" w14:textId="77777777" w:rsidR="00A57F94" w:rsidRPr="00A57F94" w:rsidRDefault="00A57F94" w:rsidP="00875E4A">
      <w:pPr>
        <w:pStyle w:val="Corpsdetexte"/>
      </w:pPr>
      <w:r w:rsidRPr="00A57F94">
        <w:t>Conformément à l’article 32.2 du CCAG-TIC, les opérations de vérifications qualitatives comportent deux étapes : la vérification d’aptitude (VA) et la vérification de service régulier (VSR).</w:t>
      </w:r>
    </w:p>
    <w:p w14:paraId="6CAFD05B" w14:textId="77777777" w:rsidR="00A57F94" w:rsidRPr="00A57F94" w:rsidRDefault="00A57F94" w:rsidP="00875E4A">
      <w:pPr>
        <w:pStyle w:val="Corpsdetexte"/>
      </w:pPr>
    </w:p>
    <w:p w14:paraId="2FD91F2E" w14:textId="77777777" w:rsidR="00A57F94" w:rsidRPr="00A57F94" w:rsidRDefault="00A57F94" w:rsidP="00875E4A">
      <w:pPr>
        <w:pStyle w:val="Corpsdetexte"/>
      </w:pPr>
      <w:r w:rsidRPr="00A57F94">
        <w:t>Concernant le cadencement, le délai imparti au pouvoir adjudicateur pour procéder à la vérification d’aptitude et notifier sa décision est de trois mois (dérogation à l’article 33.2.1 du CCAG-TIC) à partir de la date de notification de l’écrit par lequel le titulaire avise le pouvoir adjudicateur que les prestations sont prêtes à être vérifiées.</w:t>
      </w:r>
    </w:p>
    <w:p w14:paraId="378E05BF" w14:textId="3BAC1BC1" w:rsidR="00A57F94" w:rsidRDefault="00A57F94" w:rsidP="00875E4A">
      <w:pPr>
        <w:pStyle w:val="Corpsdetexte"/>
      </w:pPr>
      <w:r w:rsidRPr="00A57F94">
        <w:t>Si le pouvoir adjudicateur n’est pas en mesure de prendre une décision positive de vérification d’aptitude, il prend une décision d’ajournement ou de rejet, selon les modalités fixées à l’article 28 du C CCAG-TIC (en dérogation à l’article 34.3 du CCAG-TIC il n’y aura pas de réfaction).</w:t>
      </w:r>
    </w:p>
    <w:p w14:paraId="54B184B1" w14:textId="393C6260" w:rsidR="00875E4A" w:rsidRDefault="00875E4A" w:rsidP="00875E4A">
      <w:pPr>
        <w:jc w:val="both"/>
        <w:rPr>
          <w:rFonts w:ascii="Open Sans" w:hAnsi="Open Sans" w:cs="Open Sans"/>
          <w:sz w:val="20"/>
          <w:szCs w:val="20"/>
        </w:rPr>
      </w:pPr>
    </w:p>
    <w:p w14:paraId="5C96E22D" w14:textId="4B0BB383" w:rsidR="00875E4A" w:rsidRPr="00875E4A" w:rsidRDefault="00875E4A" w:rsidP="007165F3">
      <w:pPr>
        <w:pStyle w:val="Paragraphedeliste"/>
        <w:numPr>
          <w:ilvl w:val="0"/>
          <w:numId w:val="30"/>
        </w:numPr>
        <w:jc w:val="both"/>
        <w:rPr>
          <w:rFonts w:cs="Open Sans"/>
          <w:b/>
          <w:bCs/>
          <w:i w:val="0"/>
          <w:iCs/>
          <w:sz w:val="20"/>
          <w:szCs w:val="20"/>
        </w:rPr>
      </w:pPr>
      <w:r w:rsidRPr="00875E4A">
        <w:rPr>
          <w:rFonts w:cs="Open Sans"/>
          <w:b/>
          <w:bCs/>
          <w:i w:val="0"/>
          <w:iCs/>
          <w:sz w:val="20"/>
          <w:szCs w:val="20"/>
        </w:rPr>
        <w:t>Vérification de service régulier (VSR)</w:t>
      </w:r>
    </w:p>
    <w:p w14:paraId="5E7F48A7" w14:textId="77777777" w:rsidR="00A57F94" w:rsidRPr="00A57F94" w:rsidRDefault="00A57F94" w:rsidP="00A57F94">
      <w:pPr>
        <w:rPr>
          <w:rFonts w:ascii="Open Sans" w:hAnsi="Open Sans" w:cs="Open Sans"/>
          <w:sz w:val="20"/>
          <w:szCs w:val="20"/>
        </w:rPr>
      </w:pPr>
    </w:p>
    <w:p w14:paraId="54130775" w14:textId="6EB35373" w:rsidR="00A57F94" w:rsidRPr="00A57F94" w:rsidRDefault="00A57F94" w:rsidP="00875E4A">
      <w:pPr>
        <w:pStyle w:val="Corpsdetexte"/>
      </w:pPr>
      <w:r w:rsidRPr="00A57F94">
        <w:t xml:space="preserve">La vérification de service régulier a pour objet de constater que les prestations fournies sont capables d’assurer un service régulier dans les conditions normales d’exploitation prévues </w:t>
      </w:r>
      <w:r w:rsidR="00875E4A">
        <w:t>au CCTP</w:t>
      </w:r>
      <w:r w:rsidRPr="00A57F94">
        <w:t>.</w:t>
      </w:r>
    </w:p>
    <w:p w14:paraId="7911F6B5" w14:textId="77777777" w:rsidR="00A57F94" w:rsidRPr="00A57F94" w:rsidRDefault="00A57F94" w:rsidP="00875E4A">
      <w:pPr>
        <w:pStyle w:val="Corpsdetexte"/>
      </w:pPr>
    </w:p>
    <w:p w14:paraId="41326A7A" w14:textId="77777777" w:rsidR="00A57F94" w:rsidRPr="00A57F94" w:rsidRDefault="00A57F94" w:rsidP="00875E4A">
      <w:pPr>
        <w:pStyle w:val="Corpsdetexte"/>
      </w:pPr>
      <w:r w:rsidRPr="00A57F94">
        <w:t>La régularité du service s’observe pendant trois mois (dérogation à l’article 32.2.2 du CCAG-TIC) à partir du jour de la décision positive de vérification d’aptitude prise par le pouvoir adjudicateur.</w:t>
      </w:r>
    </w:p>
    <w:p w14:paraId="462B9360" w14:textId="77777777" w:rsidR="00A57F94" w:rsidRPr="00A57F94" w:rsidRDefault="00A57F94" w:rsidP="00875E4A">
      <w:pPr>
        <w:pStyle w:val="Corpsdetexte"/>
      </w:pPr>
    </w:p>
    <w:p w14:paraId="10C1A78A" w14:textId="77777777" w:rsidR="00A57F94" w:rsidRPr="00A57F94" w:rsidRDefault="00A57F94" w:rsidP="00875E4A">
      <w:pPr>
        <w:pStyle w:val="Corpsdetexte"/>
      </w:pPr>
      <w:r w:rsidRPr="00A57F94">
        <w:t xml:space="preserve">Le service est réputé régulier si la durée cumulée, sur un mois, des indisponibilités imputables à chaque élément de matériel ne dépasse pas 2 % de la durée d’utilisation effective qui s’étend de 8 heures à 18 heures, du lundi au vendredi, jours fériés exclus. </w:t>
      </w:r>
    </w:p>
    <w:p w14:paraId="70450E8E" w14:textId="77777777" w:rsidR="00A57F94" w:rsidRPr="00A57F94" w:rsidRDefault="00A57F94" w:rsidP="00875E4A">
      <w:pPr>
        <w:pStyle w:val="Corpsdetexte"/>
      </w:pPr>
    </w:p>
    <w:p w14:paraId="244C4AFC" w14:textId="77777777" w:rsidR="00A57F94" w:rsidRPr="00A57F94" w:rsidRDefault="00A57F94" w:rsidP="00875E4A">
      <w:pPr>
        <w:pStyle w:val="Corpsdetexte"/>
      </w:pPr>
      <w:r w:rsidRPr="00A57F94">
        <w:t>À la fin de ce délai, le pouvoir adjudicateur prend sa décision en application du point 33.2.2 du CCAG-TIC (à l’exception de la réfaction) en articulation avec l’article 28 de ce même CCAG (à l’exception de la réfaction de l’article 34.3).</w:t>
      </w:r>
    </w:p>
    <w:p w14:paraId="1DE56085" w14:textId="77777777" w:rsidR="00A57F94" w:rsidRPr="00A57F94" w:rsidRDefault="00A57F94" w:rsidP="00A57F94">
      <w:pPr>
        <w:rPr>
          <w:rFonts w:ascii="Open Sans" w:hAnsi="Open Sans" w:cs="Open Sans"/>
          <w:sz w:val="20"/>
          <w:szCs w:val="20"/>
        </w:rPr>
      </w:pPr>
    </w:p>
    <w:p w14:paraId="03B47FEC" w14:textId="77777777" w:rsidR="00A57F94" w:rsidRPr="00875E4A" w:rsidRDefault="00A57F94" w:rsidP="007165F3">
      <w:pPr>
        <w:pStyle w:val="Paragraphedeliste"/>
        <w:numPr>
          <w:ilvl w:val="0"/>
          <w:numId w:val="29"/>
        </w:numPr>
        <w:rPr>
          <w:rFonts w:cs="Open Sans"/>
          <w:b/>
          <w:bCs/>
          <w:i w:val="0"/>
          <w:iCs/>
          <w:sz w:val="20"/>
          <w:szCs w:val="20"/>
        </w:rPr>
      </w:pPr>
      <w:r w:rsidRPr="00875E4A">
        <w:rPr>
          <w:rFonts w:cs="Open Sans"/>
          <w:b/>
          <w:bCs/>
          <w:i w:val="0"/>
          <w:iCs/>
          <w:sz w:val="20"/>
          <w:szCs w:val="20"/>
        </w:rPr>
        <w:t xml:space="preserve">Prononcé du constat de service fait des prestations de formation et d’accompagnement </w:t>
      </w:r>
    </w:p>
    <w:p w14:paraId="3E9C3DA7" w14:textId="77777777" w:rsidR="00A57F94" w:rsidRPr="00875E4A" w:rsidRDefault="00A57F94" w:rsidP="00A57F94">
      <w:pPr>
        <w:rPr>
          <w:rFonts w:ascii="Open Sans" w:hAnsi="Open Sans" w:cs="Open Sans"/>
          <w:b/>
          <w:bCs/>
          <w:iCs/>
          <w:sz w:val="20"/>
          <w:szCs w:val="20"/>
        </w:rPr>
      </w:pPr>
    </w:p>
    <w:p w14:paraId="0AF5FCFF" w14:textId="77777777" w:rsidR="00A57F94" w:rsidRPr="00A57F94" w:rsidRDefault="00A57F94" w:rsidP="00875E4A">
      <w:pPr>
        <w:pStyle w:val="Corpsdetexte"/>
      </w:pPr>
      <w:r w:rsidRPr="00A57F94">
        <w:t>L’exécution des autres prestations donne lieu à l’établissement d’un procès-verbal de service fait par l’AP-HP.</w:t>
      </w:r>
    </w:p>
    <w:p w14:paraId="19F78780" w14:textId="77777777" w:rsidR="00A57F94" w:rsidRPr="00A57F94" w:rsidRDefault="00A57F94" w:rsidP="00875E4A">
      <w:pPr>
        <w:pStyle w:val="Corpsdetexte"/>
      </w:pPr>
      <w:r w:rsidRPr="00A57F94">
        <w:lastRenderedPageBreak/>
        <w:t>Ce procès-verbal est établi lorsque l’ensemble des prestations commandées est exécuté conformément aux spécifications du présent marché, ou du bon de commande.</w:t>
      </w:r>
    </w:p>
    <w:p w14:paraId="4815EA34" w14:textId="77777777" w:rsidR="00A57F94" w:rsidRPr="00A57F94" w:rsidRDefault="00A57F94" w:rsidP="00875E4A">
      <w:pPr>
        <w:pStyle w:val="Corpsdetexte"/>
      </w:pPr>
    </w:p>
    <w:p w14:paraId="0BC6A948" w14:textId="77777777" w:rsidR="00A57F94" w:rsidRPr="00A57F94" w:rsidRDefault="00A57F94" w:rsidP="00875E4A">
      <w:pPr>
        <w:pStyle w:val="Corpsdetexte"/>
      </w:pPr>
      <w:r w:rsidRPr="00A57F94">
        <w:t xml:space="preserve">L’AP-HP dispose </w:t>
      </w:r>
      <w:proofErr w:type="gramStart"/>
      <w:r w:rsidRPr="00A57F94">
        <w:t>d’un délai de 15 jours calendaires</w:t>
      </w:r>
      <w:proofErr w:type="gramEnd"/>
      <w:r w:rsidRPr="00A57F94">
        <w:t xml:space="preserve"> (dérogation à l’article 34.1 du CCAG-TIC), à compter de la date d’exécution ou de fin d’exécution de la commande, spécifiée dans le bon de commande, ou à défaut à compter des dates réelles d’exécution ou de fin d’exécution, pour établir le procès-verbal de service fait ou faire connaître ses observations (qui n’est pas l’ajournement prévu à l’article 34.2 du CCAG-TIC) au titulaire. </w:t>
      </w:r>
    </w:p>
    <w:p w14:paraId="5F58E135" w14:textId="77777777" w:rsidR="00A57F94" w:rsidRPr="00A57F94" w:rsidRDefault="00A57F94" w:rsidP="00875E4A">
      <w:pPr>
        <w:pStyle w:val="Corpsdetexte"/>
      </w:pPr>
    </w:p>
    <w:p w14:paraId="6FC494FA" w14:textId="77777777" w:rsidR="00A57F94" w:rsidRPr="00A57F94" w:rsidRDefault="00A57F94" w:rsidP="00875E4A">
      <w:pPr>
        <w:pStyle w:val="Corpsdetexte"/>
      </w:pPr>
      <w:r w:rsidRPr="00A57F94">
        <w:t xml:space="preserve">En cas d’observations faites par l’AP-HP, le titulaire réalise les ajustements nécessaires dans un délai maximum de 15 jours calendaires à compter de la réception par le titulaire des observations de l’AP-HP et informe l’AP-HP lorsque ces ajustements sont finis. L’AP-HP dispose alors </w:t>
      </w:r>
      <w:proofErr w:type="gramStart"/>
      <w:r w:rsidRPr="00A57F94">
        <w:t>d’un délai de 7 jours calendaires</w:t>
      </w:r>
      <w:proofErr w:type="gramEnd"/>
      <w:r w:rsidRPr="00A57F94">
        <w:t xml:space="preserve"> pour établir le procès-verbal de service fait ou rejeter ces prestations sans réfaction (dérogation à l’article 34.3 du C.C.A.G.-T.I.C.).</w:t>
      </w:r>
    </w:p>
    <w:p w14:paraId="63943C25" w14:textId="77777777" w:rsidR="00A57F94" w:rsidRPr="00B072AB" w:rsidRDefault="00A57F94" w:rsidP="00B072AB"/>
    <w:p w14:paraId="48D44510" w14:textId="4EECC163" w:rsidR="00A57F94" w:rsidRPr="00B072AB" w:rsidRDefault="00D35D4F" w:rsidP="00B072AB">
      <w:pPr>
        <w:pStyle w:val="Titre2"/>
      </w:pPr>
      <w:r>
        <w:t>Admission</w:t>
      </w:r>
      <w:r w:rsidR="00A57F94" w:rsidRPr="00B072AB">
        <w:t xml:space="preserve"> – </w:t>
      </w:r>
      <w:r>
        <w:t>Réception définitive</w:t>
      </w:r>
      <w:r w:rsidR="00A57F94" w:rsidRPr="00B072AB">
        <w:t xml:space="preserve"> – </w:t>
      </w:r>
      <w:r>
        <w:t>Constat de service fait</w:t>
      </w:r>
    </w:p>
    <w:p w14:paraId="126A46B0" w14:textId="77777777" w:rsidR="00A57F94" w:rsidRPr="00A57F94" w:rsidRDefault="00A57F94" w:rsidP="00A57F94">
      <w:pPr>
        <w:rPr>
          <w:rFonts w:ascii="Open Sans" w:hAnsi="Open Sans" w:cs="Open Sans"/>
          <w:sz w:val="20"/>
          <w:szCs w:val="20"/>
        </w:rPr>
      </w:pPr>
    </w:p>
    <w:p w14:paraId="1226998B" w14:textId="77777777" w:rsidR="00A57F94" w:rsidRPr="00875E4A" w:rsidRDefault="00A57F94" w:rsidP="00875E4A">
      <w:pPr>
        <w:pStyle w:val="Corpsdetexte"/>
      </w:pPr>
      <w:r w:rsidRPr="00875E4A">
        <w:t>Pour toute commande, l’admission est acquise dès lors que l’ensemble des livrables objets de la commande considérée a fait l’objet d’une validation de service rendu positive dans le cas des « livrables logiciels » ou d’une acceptation dans le cas des « livrables non logiciels », toute éventuelle réserve ayant été levée.</w:t>
      </w:r>
    </w:p>
    <w:p w14:paraId="6DDD2789" w14:textId="77777777" w:rsidR="00A57F94" w:rsidRPr="00875E4A" w:rsidRDefault="00A57F94" w:rsidP="00875E4A">
      <w:pPr>
        <w:pStyle w:val="Corpsdetexte"/>
      </w:pPr>
      <w:r w:rsidRPr="00875E4A">
        <w:t xml:space="preserve">Un procès-verbal de réception est établi à l'issue de cette réception, valant constat de service fait. </w:t>
      </w:r>
    </w:p>
    <w:p w14:paraId="58429BE5" w14:textId="77777777" w:rsidR="00A57F94" w:rsidRPr="00875E4A" w:rsidRDefault="00A57F94" w:rsidP="00875E4A">
      <w:pPr>
        <w:pStyle w:val="Corpsdetexte"/>
      </w:pPr>
      <w:r w:rsidRPr="00875E4A">
        <w:t>La réception prend effet à la date de notification au Titulaire de la décision de réception.</w:t>
      </w:r>
    </w:p>
    <w:p w14:paraId="0E63740A" w14:textId="77777777" w:rsidR="00A57F94" w:rsidRPr="00875E4A" w:rsidRDefault="00A57F94" w:rsidP="00875E4A">
      <w:pPr>
        <w:pStyle w:val="Corpsdetexte"/>
      </w:pPr>
      <w:r w:rsidRPr="00875E4A">
        <w:t>L’admission est prononcée si la réception est positive.</w:t>
      </w:r>
    </w:p>
    <w:p w14:paraId="186760ED" w14:textId="77777777" w:rsidR="00A57F94" w:rsidRPr="00875E4A" w:rsidRDefault="00A57F94" w:rsidP="00875E4A">
      <w:pPr>
        <w:pStyle w:val="Corpsdetexte"/>
      </w:pPr>
      <w:r w:rsidRPr="00875E4A">
        <w:t>Un procès-verbal de réception est établi à l'issue de cette réception.</w:t>
      </w:r>
    </w:p>
    <w:p w14:paraId="50FE2DE7" w14:textId="77777777" w:rsidR="00A57F94" w:rsidRPr="00875E4A" w:rsidRDefault="00A57F94" w:rsidP="00875E4A">
      <w:pPr>
        <w:pStyle w:val="Corpsdetexte"/>
      </w:pPr>
    </w:p>
    <w:p w14:paraId="4640DA44" w14:textId="4233CD89" w:rsidR="00A57F94" w:rsidRPr="00875E4A" w:rsidRDefault="00A57F94" w:rsidP="00875E4A">
      <w:pPr>
        <w:pStyle w:val="Corpsdetexte"/>
      </w:pPr>
      <w:r w:rsidRPr="00875E4A">
        <w:t>La réception définitive prend effet à la date de notification au Titulaire de la décision de réception. En cas de réception tacite, la réception prend effet au terme du délai de sept jours mentionnés au premier alinéa de l’article 33.2.2 du CCAG-TIC.</w:t>
      </w:r>
    </w:p>
    <w:p w14:paraId="3E827998" w14:textId="77777777" w:rsidR="002F3301" w:rsidRPr="007E14D6" w:rsidRDefault="002F3301" w:rsidP="00E41344">
      <w:pPr>
        <w:pStyle w:val="Corpsdetexte"/>
      </w:pPr>
    </w:p>
    <w:p w14:paraId="46DAF0DA" w14:textId="0A36359E" w:rsidR="00EB2F25" w:rsidRPr="00150893" w:rsidRDefault="000567DB" w:rsidP="00FA3637">
      <w:pPr>
        <w:pStyle w:val="Titre1"/>
      </w:pPr>
      <w:bookmarkStart w:id="116" w:name="_Toc158390684"/>
      <w:bookmarkStart w:id="117" w:name="_Toc158391140"/>
      <w:bookmarkStart w:id="118" w:name="_Toc200612753"/>
      <w:r w:rsidRPr="00DA374A">
        <w:t>CONTROLE</w:t>
      </w:r>
      <w:r w:rsidRPr="00150893">
        <w:t xml:space="preserve"> - SUIVI DU MARCHE</w:t>
      </w:r>
      <w:bookmarkEnd w:id="116"/>
      <w:bookmarkEnd w:id="117"/>
      <w:bookmarkEnd w:id="118"/>
      <w:r w:rsidRPr="00150893">
        <w:tab/>
      </w:r>
    </w:p>
    <w:p w14:paraId="50A2A1E5" w14:textId="4A1AC9B0" w:rsidR="005C5667" w:rsidRPr="00150893" w:rsidRDefault="005C5667" w:rsidP="00E41344">
      <w:pPr>
        <w:pStyle w:val="Corpsdetexte"/>
        <w:rPr>
          <w:u w:color="000000"/>
        </w:rPr>
      </w:pPr>
      <w:bookmarkStart w:id="119" w:name="_Toc158390571"/>
      <w:bookmarkStart w:id="120" w:name="_Toc158390685"/>
      <w:bookmarkStart w:id="121" w:name="_Toc158390811"/>
      <w:bookmarkStart w:id="122" w:name="_Toc158390919"/>
      <w:bookmarkStart w:id="123" w:name="_Toc158391033"/>
      <w:bookmarkStart w:id="124" w:name="_Toc158391141"/>
      <w:bookmarkStart w:id="125" w:name="_Toc158391255"/>
      <w:bookmarkStart w:id="126" w:name="_Toc158391363"/>
      <w:bookmarkStart w:id="127" w:name="_Toc158391471"/>
      <w:bookmarkStart w:id="128" w:name="_Toc158490642"/>
      <w:bookmarkStart w:id="129" w:name="_Toc158549429"/>
      <w:bookmarkStart w:id="130" w:name="_Toc158550844"/>
      <w:bookmarkStart w:id="131" w:name="_Toc158556889"/>
      <w:bookmarkEnd w:id="119"/>
      <w:bookmarkEnd w:id="120"/>
      <w:bookmarkEnd w:id="121"/>
      <w:bookmarkEnd w:id="122"/>
      <w:bookmarkEnd w:id="123"/>
      <w:bookmarkEnd w:id="124"/>
      <w:bookmarkEnd w:id="125"/>
      <w:bookmarkEnd w:id="126"/>
      <w:bookmarkEnd w:id="127"/>
      <w:bookmarkEnd w:id="128"/>
      <w:bookmarkEnd w:id="129"/>
      <w:bookmarkEnd w:id="130"/>
      <w:bookmarkEnd w:id="131"/>
    </w:p>
    <w:p w14:paraId="1346369B" w14:textId="7EF3CC76" w:rsidR="00EB2F25" w:rsidRPr="00150893" w:rsidRDefault="000567DB" w:rsidP="008E7367">
      <w:pPr>
        <w:pStyle w:val="Titre2"/>
      </w:pPr>
      <w:bookmarkStart w:id="132" w:name="_Toc158390686"/>
      <w:bookmarkStart w:id="133" w:name="_Toc158391142"/>
      <w:bookmarkStart w:id="134" w:name="_Toc200612754"/>
      <w:r w:rsidRPr="00150893">
        <w:t>Définition de la qualité de service</w:t>
      </w:r>
      <w:bookmarkEnd w:id="132"/>
      <w:bookmarkEnd w:id="133"/>
      <w:bookmarkEnd w:id="134"/>
    </w:p>
    <w:p w14:paraId="764BDF41" w14:textId="77777777" w:rsidR="009278A3" w:rsidRDefault="009278A3" w:rsidP="00E41344">
      <w:pPr>
        <w:pStyle w:val="Corpsdetexte"/>
      </w:pPr>
    </w:p>
    <w:p w14:paraId="07A995E7" w14:textId="035C1B09" w:rsidR="00EB2F25" w:rsidRDefault="000567DB" w:rsidP="00E41344">
      <w:pPr>
        <w:pStyle w:val="Corpsdetexte"/>
        <w:rPr>
          <w:w w:val="110"/>
        </w:rPr>
      </w:pPr>
      <w:r w:rsidRPr="00150893">
        <w:t>Le Titulaire s’engage à garantir la qualité et la conformité des prestations ou services qu’il assure dans le</w:t>
      </w:r>
      <w:r w:rsidRPr="00150893">
        <w:rPr>
          <w:spacing w:val="1"/>
        </w:rPr>
        <w:t xml:space="preserve"> </w:t>
      </w:r>
      <w:r w:rsidRPr="00150893">
        <w:rPr>
          <w:w w:val="110"/>
        </w:rPr>
        <w:t>cadre</w:t>
      </w:r>
      <w:r w:rsidRPr="00150893">
        <w:rPr>
          <w:spacing w:val="-6"/>
          <w:w w:val="110"/>
        </w:rPr>
        <w:t xml:space="preserve"> </w:t>
      </w:r>
      <w:r w:rsidRPr="00150893">
        <w:rPr>
          <w:w w:val="110"/>
        </w:rPr>
        <w:t>du</w:t>
      </w:r>
      <w:r w:rsidRPr="00150893">
        <w:rPr>
          <w:spacing w:val="-7"/>
          <w:w w:val="110"/>
        </w:rPr>
        <w:t xml:space="preserve"> </w:t>
      </w:r>
      <w:r w:rsidRPr="00150893">
        <w:rPr>
          <w:w w:val="110"/>
        </w:rPr>
        <w:t>marché.</w:t>
      </w:r>
    </w:p>
    <w:p w14:paraId="7F85E28F" w14:textId="77777777" w:rsidR="004877C9" w:rsidRPr="00150893" w:rsidRDefault="004877C9" w:rsidP="00E41344">
      <w:pPr>
        <w:pStyle w:val="Corpsdetexte"/>
      </w:pPr>
    </w:p>
    <w:p w14:paraId="0FE87E3C" w14:textId="77777777" w:rsidR="00EB2F25" w:rsidRPr="00150893" w:rsidRDefault="000567DB" w:rsidP="00E41344">
      <w:pPr>
        <w:pStyle w:val="Corpsdetexte"/>
      </w:pPr>
      <w:r w:rsidRPr="00150893">
        <w:t>Cette</w:t>
      </w:r>
      <w:r w:rsidRPr="00150893">
        <w:rPr>
          <w:spacing w:val="11"/>
        </w:rPr>
        <w:t xml:space="preserve"> </w:t>
      </w:r>
      <w:r w:rsidRPr="00150893">
        <w:t>qualité</w:t>
      </w:r>
      <w:r w:rsidRPr="00150893">
        <w:rPr>
          <w:spacing w:val="12"/>
        </w:rPr>
        <w:t xml:space="preserve"> </w:t>
      </w:r>
      <w:r w:rsidRPr="00150893">
        <w:t>et</w:t>
      </w:r>
      <w:r w:rsidRPr="00150893">
        <w:rPr>
          <w:spacing w:val="9"/>
        </w:rPr>
        <w:t xml:space="preserve"> </w:t>
      </w:r>
      <w:r w:rsidRPr="00150893">
        <w:t>la</w:t>
      </w:r>
      <w:r w:rsidRPr="00150893">
        <w:rPr>
          <w:spacing w:val="10"/>
        </w:rPr>
        <w:t xml:space="preserve"> </w:t>
      </w:r>
      <w:r w:rsidRPr="00150893">
        <w:t>conformité</w:t>
      </w:r>
      <w:r w:rsidRPr="00150893">
        <w:rPr>
          <w:spacing w:val="12"/>
        </w:rPr>
        <w:t xml:space="preserve"> </w:t>
      </w:r>
      <w:r w:rsidRPr="00150893">
        <w:t>résultent</w:t>
      </w:r>
      <w:r w:rsidRPr="00150893">
        <w:rPr>
          <w:spacing w:val="9"/>
        </w:rPr>
        <w:t xml:space="preserve"> </w:t>
      </w:r>
      <w:r w:rsidRPr="00150893">
        <w:t>notamment</w:t>
      </w:r>
      <w:r w:rsidRPr="00150893">
        <w:rPr>
          <w:spacing w:val="16"/>
        </w:rPr>
        <w:t xml:space="preserve"> </w:t>
      </w:r>
      <w:r w:rsidRPr="00150893">
        <w:t>:</w:t>
      </w:r>
    </w:p>
    <w:p w14:paraId="653F89EE" w14:textId="77777777" w:rsidR="00EB2F25" w:rsidRPr="00CE3E96" w:rsidRDefault="000567DB" w:rsidP="007165F3">
      <w:pPr>
        <w:pStyle w:val="Corpsdetexte"/>
        <w:numPr>
          <w:ilvl w:val="0"/>
          <w:numId w:val="20"/>
        </w:numPr>
      </w:pPr>
      <w:proofErr w:type="gramStart"/>
      <w:r w:rsidRPr="00CE3E96">
        <w:rPr>
          <w:spacing w:val="-1"/>
        </w:rPr>
        <w:t>du</w:t>
      </w:r>
      <w:proofErr w:type="gramEnd"/>
      <w:r w:rsidRPr="00CE3E96">
        <w:rPr>
          <w:spacing w:val="-12"/>
        </w:rPr>
        <w:t xml:space="preserve"> </w:t>
      </w:r>
      <w:r w:rsidRPr="00CE3E96">
        <w:rPr>
          <w:spacing w:val="-1"/>
        </w:rPr>
        <w:t>respect</w:t>
      </w:r>
      <w:r w:rsidRPr="00CE3E96">
        <w:rPr>
          <w:spacing w:val="-13"/>
        </w:rPr>
        <w:t xml:space="preserve"> </w:t>
      </w:r>
      <w:r w:rsidRPr="00CE3E96">
        <w:t>des</w:t>
      </w:r>
      <w:r w:rsidRPr="00CE3E96">
        <w:rPr>
          <w:spacing w:val="-13"/>
        </w:rPr>
        <w:t xml:space="preserve"> </w:t>
      </w:r>
      <w:r w:rsidRPr="00CE3E96">
        <w:t>stipulations</w:t>
      </w:r>
      <w:r w:rsidRPr="00CE3E96">
        <w:rPr>
          <w:spacing w:val="-11"/>
        </w:rPr>
        <w:t xml:space="preserve"> </w:t>
      </w:r>
      <w:r w:rsidRPr="00CE3E96">
        <w:t>du</w:t>
      </w:r>
      <w:r w:rsidRPr="00CE3E96">
        <w:rPr>
          <w:spacing w:val="-12"/>
        </w:rPr>
        <w:t xml:space="preserve"> </w:t>
      </w:r>
      <w:r w:rsidRPr="00CE3E96">
        <w:t>CCAP,</w:t>
      </w:r>
    </w:p>
    <w:p w14:paraId="519B49E6" w14:textId="77777777" w:rsidR="00EB2F25" w:rsidRPr="00CE3E96" w:rsidRDefault="000567DB" w:rsidP="007165F3">
      <w:pPr>
        <w:pStyle w:val="Corpsdetexte"/>
        <w:numPr>
          <w:ilvl w:val="0"/>
          <w:numId w:val="20"/>
        </w:numPr>
      </w:pPr>
      <w:proofErr w:type="gramStart"/>
      <w:r w:rsidRPr="00CE3E96">
        <w:t>du</w:t>
      </w:r>
      <w:proofErr w:type="gramEnd"/>
      <w:r w:rsidRPr="00CE3E96">
        <w:rPr>
          <w:spacing w:val="-12"/>
        </w:rPr>
        <w:t xml:space="preserve"> </w:t>
      </w:r>
      <w:r w:rsidRPr="00CE3E96">
        <w:t>respect</w:t>
      </w:r>
      <w:r w:rsidRPr="00CE3E96">
        <w:rPr>
          <w:spacing w:val="-12"/>
        </w:rPr>
        <w:t xml:space="preserve"> </w:t>
      </w:r>
      <w:r w:rsidRPr="00CE3E96">
        <w:t>des</w:t>
      </w:r>
      <w:r w:rsidRPr="00CE3E96">
        <w:rPr>
          <w:spacing w:val="-12"/>
        </w:rPr>
        <w:t xml:space="preserve"> </w:t>
      </w:r>
      <w:r w:rsidRPr="00CE3E96">
        <w:t>standards</w:t>
      </w:r>
      <w:r w:rsidRPr="00CE3E96">
        <w:rPr>
          <w:spacing w:val="-10"/>
        </w:rPr>
        <w:t xml:space="preserve"> </w:t>
      </w:r>
      <w:r w:rsidRPr="00CE3E96">
        <w:t>de</w:t>
      </w:r>
      <w:r w:rsidRPr="00CE3E96">
        <w:rPr>
          <w:spacing w:val="-11"/>
        </w:rPr>
        <w:t xml:space="preserve"> </w:t>
      </w:r>
      <w:r w:rsidRPr="00CE3E96">
        <w:t>qualité</w:t>
      </w:r>
      <w:r w:rsidRPr="00CE3E96">
        <w:rPr>
          <w:spacing w:val="-10"/>
        </w:rPr>
        <w:t xml:space="preserve"> </w:t>
      </w:r>
      <w:r w:rsidRPr="00CE3E96">
        <w:t>et</w:t>
      </w:r>
      <w:r w:rsidRPr="00CE3E96">
        <w:rPr>
          <w:spacing w:val="-12"/>
        </w:rPr>
        <w:t xml:space="preserve"> </w:t>
      </w:r>
      <w:r w:rsidRPr="00CE3E96">
        <w:t>des</w:t>
      </w:r>
      <w:r w:rsidRPr="00CE3E96">
        <w:rPr>
          <w:spacing w:val="-11"/>
        </w:rPr>
        <w:t xml:space="preserve"> </w:t>
      </w:r>
      <w:r w:rsidRPr="00CE3E96">
        <w:t>exigences</w:t>
      </w:r>
      <w:r w:rsidRPr="00CE3E96">
        <w:rPr>
          <w:spacing w:val="-10"/>
        </w:rPr>
        <w:t xml:space="preserve"> </w:t>
      </w:r>
      <w:r w:rsidRPr="00CE3E96">
        <w:t>de</w:t>
      </w:r>
      <w:r w:rsidRPr="00CE3E96">
        <w:rPr>
          <w:spacing w:val="-11"/>
        </w:rPr>
        <w:t xml:space="preserve"> </w:t>
      </w:r>
      <w:r w:rsidRPr="00CE3E96">
        <w:t>performance</w:t>
      </w:r>
      <w:r w:rsidRPr="00CE3E96">
        <w:rPr>
          <w:spacing w:val="-10"/>
        </w:rPr>
        <w:t xml:space="preserve"> </w:t>
      </w:r>
      <w:r w:rsidRPr="00CE3E96">
        <w:t>définies</w:t>
      </w:r>
      <w:r w:rsidRPr="00CE3E96">
        <w:rPr>
          <w:spacing w:val="-12"/>
        </w:rPr>
        <w:t xml:space="preserve"> </w:t>
      </w:r>
      <w:r w:rsidRPr="00CE3E96">
        <w:t>dans</w:t>
      </w:r>
      <w:r w:rsidRPr="00CE3E96">
        <w:rPr>
          <w:spacing w:val="-3"/>
        </w:rPr>
        <w:t xml:space="preserve"> </w:t>
      </w:r>
      <w:r w:rsidRPr="00CE3E96">
        <w:t>le</w:t>
      </w:r>
      <w:r w:rsidRPr="00CE3E96">
        <w:rPr>
          <w:spacing w:val="-10"/>
        </w:rPr>
        <w:t xml:space="preserve"> </w:t>
      </w:r>
      <w:r w:rsidRPr="00CE3E96">
        <w:t>CCTP</w:t>
      </w:r>
      <w:r w:rsidRPr="00CE3E96">
        <w:rPr>
          <w:spacing w:val="-12"/>
        </w:rPr>
        <w:t xml:space="preserve"> </w:t>
      </w:r>
      <w:r w:rsidRPr="00CE3E96">
        <w:t>et</w:t>
      </w:r>
      <w:r w:rsidRPr="00CE3E96">
        <w:rPr>
          <w:spacing w:val="-12"/>
        </w:rPr>
        <w:t xml:space="preserve"> </w:t>
      </w:r>
      <w:r w:rsidRPr="00CE3E96">
        <w:t>ses</w:t>
      </w:r>
      <w:r w:rsidRPr="00CE3E96">
        <w:rPr>
          <w:spacing w:val="-10"/>
        </w:rPr>
        <w:t xml:space="preserve"> </w:t>
      </w:r>
      <w:r w:rsidRPr="00CE3E96">
        <w:t>annexes,</w:t>
      </w:r>
    </w:p>
    <w:p w14:paraId="4D6EDF9C" w14:textId="77777777" w:rsidR="00EB2F25" w:rsidRPr="00CE3E96" w:rsidRDefault="000567DB" w:rsidP="007165F3">
      <w:pPr>
        <w:pStyle w:val="Corpsdetexte"/>
        <w:numPr>
          <w:ilvl w:val="0"/>
          <w:numId w:val="20"/>
        </w:numPr>
      </w:pPr>
      <w:proofErr w:type="gramStart"/>
      <w:r w:rsidRPr="00CE3E96">
        <w:t>du</w:t>
      </w:r>
      <w:proofErr w:type="gramEnd"/>
      <w:r w:rsidRPr="00CE3E96">
        <w:rPr>
          <w:spacing w:val="-10"/>
        </w:rPr>
        <w:t xml:space="preserve"> </w:t>
      </w:r>
      <w:r w:rsidRPr="00CE3E96">
        <w:t>respect</w:t>
      </w:r>
      <w:r w:rsidRPr="00CE3E96">
        <w:rPr>
          <w:spacing w:val="-11"/>
        </w:rPr>
        <w:t xml:space="preserve"> </w:t>
      </w:r>
      <w:r w:rsidRPr="00CE3E96">
        <w:t>des</w:t>
      </w:r>
      <w:r w:rsidRPr="00CE3E96">
        <w:rPr>
          <w:spacing w:val="-11"/>
        </w:rPr>
        <w:t xml:space="preserve"> </w:t>
      </w:r>
      <w:r w:rsidRPr="00CE3E96">
        <w:t>délais</w:t>
      </w:r>
      <w:r w:rsidRPr="00CE3E96">
        <w:rPr>
          <w:spacing w:val="-10"/>
        </w:rPr>
        <w:t xml:space="preserve"> </w:t>
      </w:r>
      <w:r w:rsidRPr="00CE3E96">
        <w:t>indiqués</w:t>
      </w:r>
      <w:r w:rsidRPr="00CE3E96">
        <w:rPr>
          <w:spacing w:val="-9"/>
        </w:rPr>
        <w:t xml:space="preserve"> </w:t>
      </w:r>
      <w:r w:rsidRPr="00CE3E96">
        <w:t>dans</w:t>
      </w:r>
      <w:r w:rsidRPr="00CE3E96">
        <w:rPr>
          <w:spacing w:val="-9"/>
        </w:rPr>
        <w:t xml:space="preserve"> </w:t>
      </w:r>
      <w:r w:rsidRPr="00CE3E96">
        <w:t>le</w:t>
      </w:r>
      <w:r w:rsidRPr="00CE3E96">
        <w:rPr>
          <w:spacing w:val="-10"/>
        </w:rPr>
        <w:t xml:space="preserve"> </w:t>
      </w:r>
      <w:r w:rsidRPr="00CE3E96">
        <w:t>CCTP</w:t>
      </w:r>
      <w:r w:rsidRPr="00CE3E96">
        <w:rPr>
          <w:spacing w:val="-10"/>
        </w:rPr>
        <w:t xml:space="preserve"> </w:t>
      </w:r>
      <w:r w:rsidRPr="00CE3E96">
        <w:t>et/ou</w:t>
      </w:r>
      <w:r w:rsidRPr="00CE3E96">
        <w:rPr>
          <w:spacing w:val="-10"/>
        </w:rPr>
        <w:t xml:space="preserve"> </w:t>
      </w:r>
      <w:r w:rsidRPr="00CE3E96">
        <w:t>dans</w:t>
      </w:r>
      <w:r w:rsidRPr="00CE3E96">
        <w:rPr>
          <w:spacing w:val="-9"/>
        </w:rPr>
        <w:t xml:space="preserve"> </w:t>
      </w:r>
      <w:r w:rsidRPr="00CE3E96">
        <w:t>les</w:t>
      </w:r>
      <w:r w:rsidRPr="00CE3E96">
        <w:rPr>
          <w:spacing w:val="-9"/>
        </w:rPr>
        <w:t xml:space="preserve"> </w:t>
      </w:r>
      <w:r w:rsidRPr="00CE3E96">
        <w:t>bons</w:t>
      </w:r>
      <w:r w:rsidRPr="00CE3E96">
        <w:rPr>
          <w:spacing w:val="-9"/>
        </w:rPr>
        <w:t xml:space="preserve"> </w:t>
      </w:r>
      <w:r w:rsidRPr="00CE3E96">
        <w:t>de</w:t>
      </w:r>
      <w:r w:rsidRPr="00CE3E96">
        <w:rPr>
          <w:spacing w:val="-11"/>
        </w:rPr>
        <w:t xml:space="preserve"> </w:t>
      </w:r>
      <w:r w:rsidRPr="00CE3E96">
        <w:t>commandes,</w:t>
      </w:r>
    </w:p>
    <w:p w14:paraId="31854275" w14:textId="77777777" w:rsidR="00EB2F25" w:rsidRPr="00CE3E96" w:rsidRDefault="000567DB" w:rsidP="007165F3">
      <w:pPr>
        <w:pStyle w:val="Corpsdetexte"/>
        <w:numPr>
          <w:ilvl w:val="0"/>
          <w:numId w:val="20"/>
        </w:numPr>
      </w:pPr>
      <w:proofErr w:type="gramStart"/>
      <w:r w:rsidRPr="00CE3E96">
        <w:t>du</w:t>
      </w:r>
      <w:proofErr w:type="gramEnd"/>
      <w:r w:rsidRPr="00CE3E96">
        <w:rPr>
          <w:spacing w:val="-4"/>
        </w:rPr>
        <w:t xml:space="preserve"> </w:t>
      </w:r>
      <w:r w:rsidRPr="00CE3E96">
        <w:t>respect</w:t>
      </w:r>
      <w:r w:rsidRPr="00CE3E96">
        <w:rPr>
          <w:spacing w:val="-5"/>
        </w:rPr>
        <w:t xml:space="preserve"> </w:t>
      </w:r>
      <w:r w:rsidRPr="00CE3E96">
        <w:t>des</w:t>
      </w:r>
      <w:r w:rsidRPr="00CE3E96">
        <w:rPr>
          <w:spacing w:val="-4"/>
        </w:rPr>
        <w:t xml:space="preserve"> </w:t>
      </w:r>
      <w:r w:rsidRPr="00CE3E96">
        <w:t>spécifications</w:t>
      </w:r>
      <w:r w:rsidRPr="00CE3E96">
        <w:rPr>
          <w:spacing w:val="-3"/>
        </w:rPr>
        <w:t xml:space="preserve"> </w:t>
      </w:r>
      <w:r w:rsidRPr="00CE3E96">
        <w:t>définies</w:t>
      </w:r>
      <w:r w:rsidRPr="00CE3E96">
        <w:rPr>
          <w:spacing w:val="-2"/>
        </w:rPr>
        <w:t xml:space="preserve"> </w:t>
      </w:r>
      <w:r w:rsidRPr="00CE3E96">
        <w:t>dans</w:t>
      </w:r>
      <w:r w:rsidRPr="00CE3E96">
        <w:rPr>
          <w:spacing w:val="-3"/>
        </w:rPr>
        <w:t xml:space="preserve"> </w:t>
      </w:r>
      <w:r w:rsidRPr="00CE3E96">
        <w:t>le</w:t>
      </w:r>
      <w:r w:rsidRPr="00CE3E96">
        <w:rPr>
          <w:spacing w:val="-2"/>
        </w:rPr>
        <w:t xml:space="preserve"> </w:t>
      </w:r>
      <w:r w:rsidRPr="00CE3E96">
        <w:t>cadre</w:t>
      </w:r>
      <w:r w:rsidRPr="00CE3E96">
        <w:rPr>
          <w:spacing w:val="-5"/>
        </w:rPr>
        <w:t xml:space="preserve"> </w:t>
      </w:r>
      <w:r w:rsidRPr="00CE3E96">
        <w:t>de</w:t>
      </w:r>
      <w:r w:rsidRPr="00CE3E96">
        <w:rPr>
          <w:spacing w:val="-2"/>
        </w:rPr>
        <w:t xml:space="preserve"> </w:t>
      </w:r>
      <w:r w:rsidRPr="00CE3E96">
        <w:t>réponse</w:t>
      </w:r>
      <w:r w:rsidRPr="00CE3E96">
        <w:rPr>
          <w:spacing w:val="-3"/>
        </w:rPr>
        <w:t xml:space="preserve"> </w:t>
      </w:r>
      <w:r w:rsidRPr="00CE3E96">
        <w:t>technique</w:t>
      </w:r>
      <w:r w:rsidRPr="00CE3E96">
        <w:rPr>
          <w:spacing w:val="-2"/>
        </w:rPr>
        <w:t xml:space="preserve"> </w:t>
      </w:r>
      <w:r w:rsidRPr="00CE3E96">
        <w:t>du</w:t>
      </w:r>
      <w:r w:rsidRPr="00CE3E96">
        <w:rPr>
          <w:spacing w:val="-6"/>
        </w:rPr>
        <w:t xml:space="preserve"> </w:t>
      </w:r>
      <w:r w:rsidRPr="00CE3E96">
        <w:t>Titulaire,</w:t>
      </w:r>
    </w:p>
    <w:p w14:paraId="605353B9" w14:textId="77777777" w:rsidR="00EB2F25" w:rsidRPr="00CE3E96" w:rsidRDefault="000567DB" w:rsidP="007165F3">
      <w:pPr>
        <w:pStyle w:val="Corpsdetexte"/>
        <w:numPr>
          <w:ilvl w:val="0"/>
          <w:numId w:val="20"/>
        </w:numPr>
      </w:pPr>
      <w:proofErr w:type="gramStart"/>
      <w:r w:rsidRPr="00CE3E96">
        <w:t>du</w:t>
      </w:r>
      <w:proofErr w:type="gramEnd"/>
      <w:r w:rsidRPr="00CE3E96">
        <w:rPr>
          <w:spacing w:val="11"/>
        </w:rPr>
        <w:t xml:space="preserve"> </w:t>
      </w:r>
      <w:r w:rsidRPr="00CE3E96">
        <w:t>caractère</w:t>
      </w:r>
      <w:r w:rsidRPr="00CE3E96">
        <w:rPr>
          <w:spacing w:val="12"/>
        </w:rPr>
        <w:t xml:space="preserve"> </w:t>
      </w:r>
      <w:r w:rsidRPr="00CE3E96">
        <w:t>permanent</w:t>
      </w:r>
      <w:r w:rsidRPr="00CE3E96">
        <w:rPr>
          <w:spacing w:val="13"/>
        </w:rPr>
        <w:t xml:space="preserve"> </w:t>
      </w:r>
      <w:r w:rsidRPr="00CE3E96">
        <w:t>de</w:t>
      </w:r>
      <w:r w:rsidRPr="00CE3E96">
        <w:rPr>
          <w:spacing w:val="12"/>
        </w:rPr>
        <w:t xml:space="preserve"> </w:t>
      </w:r>
      <w:r w:rsidRPr="00CE3E96">
        <w:t>la</w:t>
      </w:r>
      <w:r w:rsidRPr="00CE3E96">
        <w:rPr>
          <w:spacing w:val="11"/>
        </w:rPr>
        <w:t xml:space="preserve"> </w:t>
      </w:r>
      <w:r w:rsidRPr="00CE3E96">
        <w:t>disponibilité</w:t>
      </w:r>
      <w:r w:rsidRPr="00CE3E96">
        <w:rPr>
          <w:spacing w:val="11"/>
        </w:rPr>
        <w:t xml:space="preserve"> </w:t>
      </w:r>
      <w:r w:rsidRPr="00CE3E96">
        <w:t>de</w:t>
      </w:r>
      <w:r w:rsidRPr="00CE3E96">
        <w:rPr>
          <w:spacing w:val="12"/>
        </w:rPr>
        <w:t xml:space="preserve"> </w:t>
      </w:r>
      <w:r w:rsidRPr="00CE3E96">
        <w:t>la</w:t>
      </w:r>
      <w:r w:rsidRPr="00CE3E96">
        <w:rPr>
          <w:spacing w:val="11"/>
        </w:rPr>
        <w:t xml:space="preserve"> </w:t>
      </w:r>
      <w:r w:rsidRPr="00CE3E96">
        <w:t>prestation</w:t>
      </w:r>
      <w:r w:rsidRPr="00CE3E96">
        <w:rPr>
          <w:spacing w:val="11"/>
        </w:rPr>
        <w:t xml:space="preserve"> </w:t>
      </w:r>
      <w:r w:rsidRPr="00CE3E96">
        <w:t>et</w:t>
      </w:r>
      <w:r w:rsidRPr="00CE3E96">
        <w:rPr>
          <w:spacing w:val="10"/>
        </w:rPr>
        <w:t xml:space="preserve"> </w:t>
      </w:r>
      <w:r w:rsidRPr="00CE3E96">
        <w:t>en</w:t>
      </w:r>
      <w:r w:rsidRPr="00CE3E96">
        <w:rPr>
          <w:spacing w:val="19"/>
        </w:rPr>
        <w:t xml:space="preserve"> </w:t>
      </w:r>
      <w:r w:rsidRPr="00CE3E96">
        <w:t>conséquence,</w:t>
      </w:r>
      <w:r w:rsidRPr="00CE3E96">
        <w:rPr>
          <w:spacing w:val="10"/>
        </w:rPr>
        <w:t xml:space="preserve"> </w:t>
      </w:r>
      <w:r w:rsidRPr="00CE3E96">
        <w:t>de</w:t>
      </w:r>
      <w:r w:rsidRPr="00CE3E96">
        <w:rPr>
          <w:spacing w:val="12"/>
        </w:rPr>
        <w:t xml:space="preserve"> </w:t>
      </w:r>
      <w:r w:rsidRPr="00CE3E96">
        <w:t>l'absence</w:t>
      </w:r>
      <w:r w:rsidRPr="00CE3E96">
        <w:rPr>
          <w:spacing w:val="12"/>
        </w:rPr>
        <w:t xml:space="preserve"> </w:t>
      </w:r>
      <w:r w:rsidRPr="00CE3E96">
        <w:t>de</w:t>
      </w:r>
      <w:r w:rsidRPr="00CE3E96">
        <w:rPr>
          <w:spacing w:val="12"/>
        </w:rPr>
        <w:t xml:space="preserve"> </w:t>
      </w:r>
      <w:r w:rsidRPr="00CE3E96">
        <w:t>défaillance</w:t>
      </w:r>
      <w:r w:rsidRPr="00CE3E96">
        <w:rPr>
          <w:spacing w:val="-53"/>
        </w:rPr>
        <w:t xml:space="preserve"> </w:t>
      </w:r>
      <w:r w:rsidRPr="00CE3E96">
        <w:t>des</w:t>
      </w:r>
      <w:r w:rsidRPr="00CE3E96">
        <w:rPr>
          <w:spacing w:val="-3"/>
        </w:rPr>
        <w:t xml:space="preserve"> </w:t>
      </w:r>
      <w:r w:rsidRPr="00CE3E96">
        <w:t>moyens</w:t>
      </w:r>
      <w:r w:rsidRPr="00CE3E96">
        <w:rPr>
          <w:spacing w:val="-2"/>
        </w:rPr>
        <w:t xml:space="preserve"> </w:t>
      </w:r>
      <w:r w:rsidRPr="00CE3E96">
        <w:t>de</w:t>
      </w:r>
      <w:r w:rsidRPr="00CE3E96">
        <w:rPr>
          <w:spacing w:val="-2"/>
        </w:rPr>
        <w:t xml:space="preserve"> </w:t>
      </w:r>
      <w:r w:rsidRPr="00CE3E96">
        <w:t>toute</w:t>
      </w:r>
      <w:r w:rsidRPr="00CE3E96">
        <w:rPr>
          <w:spacing w:val="-3"/>
        </w:rPr>
        <w:t xml:space="preserve"> </w:t>
      </w:r>
      <w:r w:rsidRPr="00CE3E96">
        <w:t>nature</w:t>
      </w:r>
      <w:r w:rsidRPr="00CE3E96">
        <w:rPr>
          <w:spacing w:val="-2"/>
        </w:rPr>
        <w:t xml:space="preserve"> </w:t>
      </w:r>
      <w:r w:rsidRPr="00CE3E96">
        <w:t>mis</w:t>
      </w:r>
      <w:r w:rsidRPr="00CE3E96">
        <w:rPr>
          <w:spacing w:val="-2"/>
        </w:rPr>
        <w:t xml:space="preserve"> </w:t>
      </w:r>
      <w:r w:rsidRPr="00CE3E96">
        <w:t>en</w:t>
      </w:r>
      <w:r w:rsidRPr="00CE3E96">
        <w:rPr>
          <w:spacing w:val="-3"/>
        </w:rPr>
        <w:t xml:space="preserve"> </w:t>
      </w:r>
      <w:r w:rsidRPr="00CE3E96">
        <w:t>œuvre</w:t>
      </w:r>
      <w:r w:rsidRPr="00CE3E96">
        <w:rPr>
          <w:spacing w:val="-3"/>
        </w:rPr>
        <w:t xml:space="preserve"> </w:t>
      </w:r>
      <w:r w:rsidRPr="00CE3E96">
        <w:t>par</w:t>
      </w:r>
      <w:r w:rsidRPr="00CE3E96">
        <w:rPr>
          <w:spacing w:val="-3"/>
        </w:rPr>
        <w:t xml:space="preserve"> </w:t>
      </w:r>
      <w:r w:rsidRPr="00CE3E96">
        <w:t>le</w:t>
      </w:r>
      <w:r w:rsidRPr="00CE3E96">
        <w:rPr>
          <w:spacing w:val="-4"/>
        </w:rPr>
        <w:t xml:space="preserve"> </w:t>
      </w:r>
      <w:r w:rsidRPr="00CE3E96">
        <w:t>Titulaire,</w:t>
      </w:r>
    </w:p>
    <w:p w14:paraId="77BFDC83" w14:textId="77777777" w:rsidR="00EB2F25" w:rsidRPr="00CE3E96" w:rsidRDefault="000567DB" w:rsidP="007165F3">
      <w:pPr>
        <w:pStyle w:val="Corpsdetexte"/>
        <w:numPr>
          <w:ilvl w:val="0"/>
          <w:numId w:val="20"/>
        </w:numPr>
      </w:pPr>
      <w:proofErr w:type="gramStart"/>
      <w:r w:rsidRPr="00CE3E96">
        <w:t>de</w:t>
      </w:r>
      <w:proofErr w:type="gramEnd"/>
      <w:r w:rsidRPr="00CE3E96">
        <w:rPr>
          <w:spacing w:val="-1"/>
        </w:rPr>
        <w:t xml:space="preserve"> </w:t>
      </w:r>
      <w:r w:rsidRPr="00CE3E96">
        <w:t>l'application</w:t>
      </w:r>
      <w:r w:rsidRPr="00CE3E96">
        <w:rPr>
          <w:spacing w:val="-2"/>
        </w:rPr>
        <w:t xml:space="preserve"> </w:t>
      </w:r>
      <w:r w:rsidRPr="00CE3E96">
        <w:t>des</w:t>
      </w:r>
      <w:r w:rsidRPr="00CE3E96">
        <w:rPr>
          <w:spacing w:val="-1"/>
        </w:rPr>
        <w:t xml:space="preserve"> </w:t>
      </w:r>
      <w:r w:rsidRPr="00CE3E96">
        <w:t>normes en</w:t>
      </w:r>
      <w:r w:rsidRPr="00CE3E96">
        <w:rPr>
          <w:spacing w:val="-4"/>
        </w:rPr>
        <w:t xml:space="preserve"> </w:t>
      </w:r>
      <w:r w:rsidRPr="00CE3E96">
        <w:t>vigueur</w:t>
      </w:r>
      <w:r w:rsidRPr="00CE3E96">
        <w:rPr>
          <w:spacing w:val="-2"/>
        </w:rPr>
        <w:t xml:space="preserve"> </w:t>
      </w:r>
      <w:r w:rsidRPr="00CE3E96">
        <w:t>dans</w:t>
      </w:r>
      <w:r w:rsidRPr="00CE3E96">
        <w:rPr>
          <w:spacing w:val="-1"/>
        </w:rPr>
        <w:t xml:space="preserve"> </w:t>
      </w:r>
      <w:r w:rsidRPr="00CE3E96">
        <w:t>le domaine</w:t>
      </w:r>
      <w:r w:rsidRPr="00CE3E96">
        <w:rPr>
          <w:spacing w:val="-1"/>
        </w:rPr>
        <w:t xml:space="preserve"> </w:t>
      </w:r>
      <w:r w:rsidRPr="00CE3E96">
        <w:t>d’activité</w:t>
      </w:r>
      <w:r w:rsidRPr="00CE3E96">
        <w:rPr>
          <w:spacing w:val="-1"/>
        </w:rPr>
        <w:t xml:space="preserve"> </w:t>
      </w:r>
      <w:r w:rsidRPr="00CE3E96">
        <w:t>considéré,</w:t>
      </w:r>
    </w:p>
    <w:p w14:paraId="167B748B" w14:textId="77777777" w:rsidR="00EB2F25" w:rsidRPr="00CE3E96" w:rsidRDefault="000567DB" w:rsidP="007165F3">
      <w:pPr>
        <w:pStyle w:val="Corpsdetexte"/>
        <w:numPr>
          <w:ilvl w:val="0"/>
          <w:numId w:val="20"/>
        </w:numPr>
      </w:pPr>
      <w:proofErr w:type="gramStart"/>
      <w:r w:rsidRPr="00CE3E96">
        <w:t>du</w:t>
      </w:r>
      <w:proofErr w:type="gramEnd"/>
      <w:r w:rsidRPr="00CE3E96">
        <w:rPr>
          <w:spacing w:val="1"/>
        </w:rPr>
        <w:t xml:space="preserve"> </w:t>
      </w:r>
      <w:r w:rsidRPr="00CE3E96">
        <w:t>suivi</w:t>
      </w:r>
      <w:r w:rsidRPr="00CE3E96">
        <w:rPr>
          <w:spacing w:val="2"/>
        </w:rPr>
        <w:t xml:space="preserve"> </w:t>
      </w:r>
      <w:r w:rsidRPr="00CE3E96">
        <w:t>du</w:t>
      </w:r>
      <w:r w:rsidRPr="00CE3E96">
        <w:rPr>
          <w:spacing w:val="2"/>
        </w:rPr>
        <w:t xml:space="preserve"> </w:t>
      </w:r>
      <w:r w:rsidRPr="00CE3E96">
        <w:t>compte</w:t>
      </w:r>
      <w:r w:rsidRPr="00CE3E96">
        <w:rPr>
          <w:spacing w:val="1"/>
        </w:rPr>
        <w:t xml:space="preserve"> </w:t>
      </w:r>
      <w:r w:rsidRPr="00CE3E96">
        <w:t>personnalisé.</w:t>
      </w:r>
    </w:p>
    <w:p w14:paraId="1932C227" w14:textId="77777777" w:rsidR="00EB2F25" w:rsidRPr="00150893" w:rsidRDefault="00EB2F25" w:rsidP="00E41344">
      <w:pPr>
        <w:pStyle w:val="Corpsdetexte"/>
      </w:pPr>
    </w:p>
    <w:p w14:paraId="1E19D0D9" w14:textId="77777777" w:rsidR="004877C9" w:rsidRPr="004877C9" w:rsidRDefault="004877C9" w:rsidP="00E41344">
      <w:pPr>
        <w:pStyle w:val="Corpsdetexte"/>
      </w:pPr>
      <w:r w:rsidRPr="004877C9">
        <w:t>Le Titulaire s'engage de façon générale à garantir la qualité des prestations au niveau le plus élevé des usages professionnels et des règles de l'art relatifs aux prestations du présent marché.</w:t>
      </w:r>
    </w:p>
    <w:p w14:paraId="60D684C1" w14:textId="77777777" w:rsidR="004877C9" w:rsidRDefault="004877C9" w:rsidP="00E41344">
      <w:pPr>
        <w:pStyle w:val="Corpsdetexte"/>
      </w:pPr>
    </w:p>
    <w:p w14:paraId="2C5E5720" w14:textId="07C70D22" w:rsidR="005C5667" w:rsidRDefault="004877C9" w:rsidP="00E41344">
      <w:pPr>
        <w:pStyle w:val="Corpsdetexte"/>
      </w:pPr>
      <w:r w:rsidRPr="004877C9">
        <w:t>Le Titulaire s'engage à mettre en œuvre les moyens en matériels, ressources humaines et logistiques les plus adaptés pour atteindre les objectifs de qualité de service et en particulier à respecter les différents délais maximums attendus d'exécution des différentes prestations définies dans le présent CCAP et le CCTP.</w:t>
      </w:r>
    </w:p>
    <w:p w14:paraId="7A4F8C2B" w14:textId="58C13E03" w:rsidR="007F6B4B" w:rsidRDefault="007F6B4B" w:rsidP="00E41344">
      <w:pPr>
        <w:pStyle w:val="Corpsdetexte"/>
      </w:pPr>
    </w:p>
    <w:p w14:paraId="06A8ED57" w14:textId="78466045" w:rsidR="007F6B4B" w:rsidRPr="007F6B4B" w:rsidRDefault="007F6B4B" w:rsidP="007F6B4B">
      <w:pPr>
        <w:pStyle w:val="Corpsdetexte"/>
      </w:pPr>
      <w:r w:rsidRPr="007F6B4B">
        <w:t>L’AP-HP se réserve le droit, au regard du non-respect par le Titulaire de ces stipulations de procéder à la résiliation du marché dans les conditions prévues au CCAG-</w:t>
      </w:r>
      <w:r w:rsidR="008905A3">
        <w:t>TIC</w:t>
      </w:r>
      <w:r w:rsidRPr="007F6B4B">
        <w:t>.</w:t>
      </w:r>
    </w:p>
    <w:p w14:paraId="3F6CDFAE" w14:textId="77777777" w:rsidR="004877C9" w:rsidRPr="00150893" w:rsidRDefault="004877C9" w:rsidP="00E41344">
      <w:pPr>
        <w:pStyle w:val="Corpsdetexte"/>
      </w:pPr>
    </w:p>
    <w:p w14:paraId="34C5D804" w14:textId="15566A31" w:rsidR="00EB2F25" w:rsidRPr="00150893" w:rsidRDefault="000567DB" w:rsidP="008E7367">
      <w:pPr>
        <w:pStyle w:val="Titre2"/>
      </w:pPr>
      <w:bookmarkStart w:id="135" w:name="_Toc158390687"/>
      <w:bookmarkStart w:id="136" w:name="_Toc158391143"/>
      <w:r w:rsidRPr="00150893">
        <w:tab/>
      </w:r>
      <w:bookmarkStart w:id="137" w:name="_Toc200612755"/>
      <w:r w:rsidRPr="00150893">
        <w:t>Contrôle</w:t>
      </w:r>
      <w:bookmarkEnd w:id="135"/>
      <w:bookmarkEnd w:id="136"/>
      <w:bookmarkEnd w:id="137"/>
    </w:p>
    <w:p w14:paraId="14877395" w14:textId="77777777" w:rsidR="009278A3" w:rsidRDefault="009278A3" w:rsidP="00E41344">
      <w:pPr>
        <w:pStyle w:val="Corpsdetexte"/>
      </w:pPr>
    </w:p>
    <w:p w14:paraId="24FCDB7C" w14:textId="57C0A504" w:rsidR="00EB2F25" w:rsidRPr="00150893" w:rsidRDefault="000567DB" w:rsidP="00E41344">
      <w:pPr>
        <w:pStyle w:val="Corpsdetexte"/>
      </w:pPr>
      <w:r w:rsidRPr="00150893">
        <w:t>L’AP-HP se réserve le droit de contrôler à tout moment, par un de ses représentants ou une personne</w:t>
      </w:r>
      <w:r w:rsidRPr="00150893">
        <w:rPr>
          <w:spacing w:val="1"/>
        </w:rPr>
        <w:t xml:space="preserve"> </w:t>
      </w:r>
      <w:r w:rsidRPr="00150893">
        <w:t>dûment</w:t>
      </w:r>
      <w:r w:rsidRPr="00150893">
        <w:rPr>
          <w:spacing w:val="-4"/>
        </w:rPr>
        <w:t xml:space="preserve"> </w:t>
      </w:r>
      <w:r w:rsidRPr="00150893">
        <w:t>mandatée,</w:t>
      </w:r>
      <w:r w:rsidRPr="00150893">
        <w:rPr>
          <w:spacing w:val="-4"/>
        </w:rPr>
        <w:t xml:space="preserve"> </w:t>
      </w:r>
      <w:r w:rsidRPr="00150893">
        <w:t>la</w:t>
      </w:r>
      <w:r w:rsidRPr="00150893">
        <w:rPr>
          <w:spacing w:val="-3"/>
        </w:rPr>
        <w:t xml:space="preserve"> </w:t>
      </w:r>
      <w:r w:rsidRPr="00150893">
        <w:t>bonne</w:t>
      </w:r>
      <w:r w:rsidRPr="00150893">
        <w:rPr>
          <w:spacing w:val="-2"/>
        </w:rPr>
        <w:t xml:space="preserve"> </w:t>
      </w:r>
      <w:r w:rsidRPr="00150893">
        <w:t>exécution</w:t>
      </w:r>
      <w:r w:rsidRPr="00150893">
        <w:rPr>
          <w:spacing w:val="-2"/>
        </w:rPr>
        <w:t xml:space="preserve"> </w:t>
      </w:r>
      <w:r w:rsidRPr="00150893">
        <w:t>des</w:t>
      </w:r>
      <w:r w:rsidRPr="00150893">
        <w:rPr>
          <w:spacing w:val="-2"/>
        </w:rPr>
        <w:t xml:space="preserve"> </w:t>
      </w:r>
      <w:r w:rsidRPr="00150893">
        <w:t>prestations</w:t>
      </w:r>
      <w:r w:rsidRPr="00150893">
        <w:rPr>
          <w:spacing w:val="-2"/>
        </w:rPr>
        <w:t xml:space="preserve"> </w:t>
      </w:r>
      <w:r w:rsidRPr="00150893">
        <w:t>du</w:t>
      </w:r>
      <w:r w:rsidRPr="00150893">
        <w:rPr>
          <w:spacing w:val="-3"/>
        </w:rPr>
        <w:t xml:space="preserve"> </w:t>
      </w:r>
      <w:r w:rsidRPr="00150893">
        <w:t>Titulaire.</w:t>
      </w:r>
    </w:p>
    <w:p w14:paraId="137CE935" w14:textId="56AAD3C2" w:rsidR="000766F2" w:rsidRDefault="000567DB" w:rsidP="00E41344">
      <w:pPr>
        <w:pStyle w:val="Corpsdetexte"/>
      </w:pPr>
      <w:r w:rsidRPr="00150893">
        <w:t>Les différents contrôles et mesures, matérialisés par des constats ou des rapports effectués par l’AP</w:t>
      </w:r>
      <w:r w:rsidR="007F6B4B">
        <w:noBreakHyphen/>
      </w:r>
      <w:r w:rsidRPr="00150893">
        <w:t>HP</w:t>
      </w:r>
      <w:r w:rsidRPr="00150893">
        <w:rPr>
          <w:spacing w:val="1"/>
        </w:rPr>
        <w:t xml:space="preserve"> </w:t>
      </w:r>
      <w:r w:rsidRPr="00150893">
        <w:t>ou</w:t>
      </w:r>
      <w:r w:rsidRPr="00150893">
        <w:rPr>
          <w:spacing w:val="-4"/>
        </w:rPr>
        <w:t xml:space="preserve"> </w:t>
      </w:r>
      <w:r w:rsidRPr="00150893">
        <w:t>par</w:t>
      </w:r>
      <w:r w:rsidRPr="00150893">
        <w:rPr>
          <w:spacing w:val="-3"/>
        </w:rPr>
        <w:t xml:space="preserve"> </w:t>
      </w:r>
      <w:r w:rsidRPr="00150893">
        <w:t>un</w:t>
      </w:r>
      <w:r w:rsidRPr="00150893">
        <w:rPr>
          <w:spacing w:val="-4"/>
        </w:rPr>
        <w:t xml:space="preserve"> </w:t>
      </w:r>
      <w:r w:rsidRPr="00150893">
        <w:t>tiers</w:t>
      </w:r>
      <w:r w:rsidRPr="00150893">
        <w:rPr>
          <w:spacing w:val="-2"/>
        </w:rPr>
        <w:t xml:space="preserve"> </w:t>
      </w:r>
      <w:r w:rsidRPr="00150893">
        <w:t>à</w:t>
      </w:r>
      <w:r w:rsidRPr="00150893">
        <w:rPr>
          <w:spacing w:val="-4"/>
        </w:rPr>
        <w:t xml:space="preserve"> </w:t>
      </w:r>
      <w:r w:rsidRPr="00150893">
        <w:t>sa</w:t>
      </w:r>
      <w:r w:rsidRPr="00150893">
        <w:rPr>
          <w:spacing w:val="-3"/>
        </w:rPr>
        <w:t xml:space="preserve"> </w:t>
      </w:r>
      <w:r w:rsidRPr="00150893">
        <w:t>demande,</w:t>
      </w:r>
      <w:r w:rsidRPr="00150893">
        <w:rPr>
          <w:spacing w:val="-4"/>
        </w:rPr>
        <w:t xml:space="preserve"> </w:t>
      </w:r>
      <w:r w:rsidRPr="00150893">
        <w:t>sont</w:t>
      </w:r>
      <w:r w:rsidRPr="00150893">
        <w:rPr>
          <w:spacing w:val="-5"/>
        </w:rPr>
        <w:t xml:space="preserve"> </w:t>
      </w:r>
      <w:r w:rsidRPr="00150893">
        <w:t>opposables</w:t>
      </w:r>
      <w:r w:rsidRPr="00150893">
        <w:rPr>
          <w:spacing w:val="-2"/>
        </w:rPr>
        <w:t xml:space="preserve"> </w:t>
      </w:r>
      <w:r w:rsidRPr="00150893">
        <w:t>au</w:t>
      </w:r>
      <w:r w:rsidRPr="00150893">
        <w:rPr>
          <w:spacing w:val="-4"/>
        </w:rPr>
        <w:t xml:space="preserve"> </w:t>
      </w:r>
      <w:r w:rsidRPr="00150893">
        <w:t>Titulaire.</w:t>
      </w:r>
    </w:p>
    <w:p w14:paraId="3CF72045" w14:textId="77777777" w:rsidR="00EB2F25" w:rsidRPr="000766F2" w:rsidRDefault="00EB2F25" w:rsidP="000766F2">
      <w:pPr>
        <w:jc w:val="right"/>
      </w:pPr>
    </w:p>
    <w:p w14:paraId="159B905A" w14:textId="44264288" w:rsidR="005C5667" w:rsidRDefault="000567DB" w:rsidP="00E41344">
      <w:pPr>
        <w:pStyle w:val="Corpsdetexte"/>
      </w:pPr>
      <w:r w:rsidRPr="00150893">
        <w:t>L’AP-HP</w:t>
      </w:r>
      <w:r w:rsidRPr="00150893">
        <w:rPr>
          <w:spacing w:val="26"/>
        </w:rPr>
        <w:t xml:space="preserve"> </w:t>
      </w:r>
      <w:r w:rsidRPr="00150893">
        <w:t>se</w:t>
      </w:r>
      <w:r w:rsidRPr="00150893">
        <w:rPr>
          <w:spacing w:val="27"/>
        </w:rPr>
        <w:t xml:space="preserve"> </w:t>
      </w:r>
      <w:r w:rsidRPr="00150893">
        <w:t>réserve</w:t>
      </w:r>
      <w:r w:rsidRPr="00150893">
        <w:rPr>
          <w:spacing w:val="27"/>
        </w:rPr>
        <w:t xml:space="preserve"> </w:t>
      </w:r>
      <w:r w:rsidRPr="00150893">
        <w:t>le</w:t>
      </w:r>
      <w:r w:rsidRPr="00150893">
        <w:rPr>
          <w:spacing w:val="23"/>
        </w:rPr>
        <w:t xml:space="preserve"> </w:t>
      </w:r>
      <w:r w:rsidRPr="00150893">
        <w:t>droit</w:t>
      </w:r>
      <w:r w:rsidRPr="00150893">
        <w:rPr>
          <w:spacing w:val="25"/>
        </w:rPr>
        <w:t xml:space="preserve"> </w:t>
      </w:r>
      <w:r w:rsidRPr="00150893">
        <w:t>de</w:t>
      </w:r>
      <w:r w:rsidRPr="00150893">
        <w:rPr>
          <w:spacing w:val="27"/>
        </w:rPr>
        <w:t xml:space="preserve"> </w:t>
      </w:r>
      <w:r w:rsidRPr="00150893">
        <w:t>demander</w:t>
      </w:r>
      <w:r w:rsidRPr="00150893">
        <w:rPr>
          <w:spacing w:val="26"/>
        </w:rPr>
        <w:t xml:space="preserve"> </w:t>
      </w:r>
      <w:r w:rsidRPr="00150893">
        <w:t>au</w:t>
      </w:r>
      <w:r w:rsidRPr="00150893">
        <w:rPr>
          <w:spacing w:val="25"/>
        </w:rPr>
        <w:t xml:space="preserve"> </w:t>
      </w:r>
      <w:r w:rsidRPr="00150893">
        <w:t>Titulaire</w:t>
      </w:r>
      <w:r w:rsidRPr="00150893">
        <w:rPr>
          <w:spacing w:val="27"/>
        </w:rPr>
        <w:t xml:space="preserve"> </w:t>
      </w:r>
      <w:r w:rsidRPr="00150893">
        <w:t>le</w:t>
      </w:r>
      <w:r w:rsidRPr="00150893">
        <w:rPr>
          <w:spacing w:val="27"/>
        </w:rPr>
        <w:t xml:space="preserve"> </w:t>
      </w:r>
      <w:r w:rsidRPr="00150893">
        <w:t>remplacement</w:t>
      </w:r>
      <w:r w:rsidRPr="00150893">
        <w:rPr>
          <w:spacing w:val="25"/>
        </w:rPr>
        <w:t xml:space="preserve"> </w:t>
      </w:r>
      <w:r w:rsidRPr="00150893">
        <w:t>du</w:t>
      </w:r>
      <w:r w:rsidRPr="00150893">
        <w:rPr>
          <w:spacing w:val="26"/>
        </w:rPr>
        <w:t xml:space="preserve"> </w:t>
      </w:r>
      <w:r w:rsidRPr="00150893">
        <w:t>personnel</w:t>
      </w:r>
      <w:r w:rsidRPr="00150893">
        <w:rPr>
          <w:spacing w:val="26"/>
        </w:rPr>
        <w:t xml:space="preserve"> </w:t>
      </w:r>
      <w:r w:rsidRPr="00150893">
        <w:t>affecté</w:t>
      </w:r>
      <w:r w:rsidRPr="00150893">
        <w:rPr>
          <w:spacing w:val="27"/>
        </w:rPr>
        <w:t xml:space="preserve"> </w:t>
      </w:r>
      <w:r w:rsidRPr="00150893">
        <w:t>au</w:t>
      </w:r>
      <w:r w:rsidRPr="00150893">
        <w:rPr>
          <w:spacing w:val="25"/>
        </w:rPr>
        <w:t xml:space="preserve"> </w:t>
      </w:r>
      <w:r w:rsidRPr="00150893">
        <w:t>projet</w:t>
      </w:r>
      <w:r w:rsidRPr="00150893">
        <w:rPr>
          <w:spacing w:val="-53"/>
        </w:rPr>
        <w:t xml:space="preserve"> </w:t>
      </w:r>
      <w:r w:rsidRPr="00150893">
        <w:t>pour des raisons dûment justifiées. Le Titulaire s’engage dans ce cas à remplacer la(es) personne(s)</w:t>
      </w:r>
      <w:r w:rsidRPr="00150893">
        <w:rPr>
          <w:spacing w:val="1"/>
        </w:rPr>
        <w:t xml:space="preserve"> </w:t>
      </w:r>
      <w:r w:rsidRPr="00150893">
        <w:t>récusée(s) par un profil compétent, le cas échéant à la ou les former à ses frais et à faire effectuer un</w:t>
      </w:r>
      <w:r w:rsidRPr="00150893">
        <w:rPr>
          <w:spacing w:val="1"/>
        </w:rPr>
        <w:t xml:space="preserve"> </w:t>
      </w:r>
      <w:r w:rsidRPr="00150893">
        <w:t>transfert</w:t>
      </w:r>
      <w:r w:rsidRPr="00150893">
        <w:rPr>
          <w:spacing w:val="-5"/>
        </w:rPr>
        <w:t xml:space="preserve"> </w:t>
      </w:r>
      <w:r w:rsidRPr="00150893">
        <w:t>de</w:t>
      </w:r>
      <w:r w:rsidRPr="00150893">
        <w:rPr>
          <w:spacing w:val="-3"/>
        </w:rPr>
        <w:t xml:space="preserve"> </w:t>
      </w:r>
      <w:r w:rsidRPr="00150893">
        <w:t>connaissances</w:t>
      </w:r>
      <w:r w:rsidRPr="00150893">
        <w:rPr>
          <w:spacing w:val="-3"/>
        </w:rPr>
        <w:t xml:space="preserve"> </w:t>
      </w:r>
      <w:r w:rsidRPr="00150893">
        <w:t>sur</w:t>
      </w:r>
      <w:r w:rsidRPr="00150893">
        <w:rPr>
          <w:spacing w:val="-4"/>
        </w:rPr>
        <w:t xml:space="preserve"> </w:t>
      </w:r>
      <w:r w:rsidRPr="00150893">
        <w:t>ce</w:t>
      </w:r>
      <w:r w:rsidRPr="00150893">
        <w:rPr>
          <w:spacing w:val="-3"/>
        </w:rPr>
        <w:t xml:space="preserve"> </w:t>
      </w:r>
      <w:r w:rsidRPr="00150893">
        <w:t>qui</w:t>
      </w:r>
      <w:r w:rsidRPr="00150893">
        <w:rPr>
          <w:spacing w:val="-4"/>
        </w:rPr>
        <w:t xml:space="preserve"> </w:t>
      </w:r>
      <w:r w:rsidRPr="00150893">
        <w:t>concerne</w:t>
      </w:r>
      <w:r w:rsidRPr="00150893">
        <w:rPr>
          <w:spacing w:val="-5"/>
        </w:rPr>
        <w:t xml:space="preserve"> </w:t>
      </w:r>
      <w:r w:rsidRPr="00150893">
        <w:t>le</w:t>
      </w:r>
      <w:r w:rsidRPr="00150893">
        <w:rPr>
          <w:spacing w:val="-2"/>
        </w:rPr>
        <w:t xml:space="preserve"> </w:t>
      </w:r>
      <w:r w:rsidRPr="00150893">
        <w:t>marché.</w:t>
      </w:r>
    </w:p>
    <w:p w14:paraId="3C6FF2BE" w14:textId="77777777" w:rsidR="009756B7" w:rsidRPr="009756B7" w:rsidRDefault="009756B7" w:rsidP="00E41344">
      <w:pPr>
        <w:pStyle w:val="Corpsdetexte"/>
      </w:pPr>
    </w:p>
    <w:p w14:paraId="61DB5148" w14:textId="1208241E" w:rsidR="00EB2F25" w:rsidRDefault="000567DB" w:rsidP="008E7367">
      <w:pPr>
        <w:pStyle w:val="Titre2"/>
      </w:pPr>
      <w:bookmarkStart w:id="138" w:name="_Toc158390688"/>
      <w:bookmarkStart w:id="139" w:name="_Toc158391144"/>
      <w:r w:rsidRPr="00150893">
        <w:tab/>
      </w:r>
      <w:bookmarkStart w:id="140" w:name="_Toc200612756"/>
      <w:r w:rsidRPr="00150893">
        <w:t>Suivi du marché</w:t>
      </w:r>
      <w:bookmarkEnd w:id="138"/>
      <w:bookmarkEnd w:id="139"/>
      <w:bookmarkEnd w:id="140"/>
    </w:p>
    <w:p w14:paraId="48A81F8E" w14:textId="4CD2CCEB" w:rsidR="003A4DF0" w:rsidRDefault="003A4DF0" w:rsidP="00E41344">
      <w:pPr>
        <w:pStyle w:val="Corpsdetexte"/>
      </w:pPr>
    </w:p>
    <w:p w14:paraId="4E0C2438" w14:textId="716AA8EF" w:rsidR="008C7FE5" w:rsidRDefault="008C7FE5" w:rsidP="008C7FE5">
      <w:pPr>
        <w:pStyle w:val="Titre3"/>
        <w:rPr>
          <w:w w:val="110"/>
        </w:rPr>
      </w:pPr>
      <w:r w:rsidRPr="008C7FE5">
        <w:rPr>
          <w:w w:val="110"/>
        </w:rPr>
        <w:t xml:space="preserve">Interlocuteurs </w:t>
      </w:r>
    </w:p>
    <w:p w14:paraId="23DFD223" w14:textId="31E99C1F" w:rsidR="008C7FE5" w:rsidRDefault="008C7FE5" w:rsidP="008C7FE5">
      <w:pPr>
        <w:pStyle w:val="Corpsdetexte"/>
        <w:rPr>
          <w:w w:val="110"/>
        </w:rPr>
      </w:pPr>
    </w:p>
    <w:p w14:paraId="6A171A17" w14:textId="735194A9" w:rsidR="003D58F0" w:rsidRPr="003D58F0" w:rsidRDefault="003D58F0" w:rsidP="007165F3">
      <w:pPr>
        <w:pStyle w:val="Corpsdetexte"/>
        <w:numPr>
          <w:ilvl w:val="0"/>
          <w:numId w:val="26"/>
        </w:numPr>
        <w:rPr>
          <w:w w:val="110"/>
          <w:u w:val="single"/>
        </w:rPr>
      </w:pPr>
      <w:r w:rsidRPr="003D58F0">
        <w:rPr>
          <w:w w:val="110"/>
          <w:u w:val="single"/>
        </w:rPr>
        <w:t>Interlocuteur désigné par l’AP-HP :</w:t>
      </w:r>
    </w:p>
    <w:p w14:paraId="5C8F56C7" w14:textId="0200E5B7" w:rsidR="003D58F0" w:rsidRDefault="003D58F0" w:rsidP="003D58F0">
      <w:pPr>
        <w:pStyle w:val="Corpsdetexte"/>
        <w:rPr>
          <w:w w:val="110"/>
        </w:rPr>
      </w:pPr>
    </w:p>
    <w:p w14:paraId="777953A7" w14:textId="6850A388" w:rsidR="003D58F0" w:rsidRDefault="003D58F0" w:rsidP="003D58F0">
      <w:pPr>
        <w:pStyle w:val="Corpsdetexte"/>
        <w:rPr>
          <w:w w:val="110"/>
        </w:rPr>
      </w:pPr>
      <w:r>
        <w:rPr>
          <w:w w:val="110"/>
        </w:rPr>
        <w:t xml:space="preserve">Dès la notification du marché, les interlocuteurs </w:t>
      </w:r>
      <w:r w:rsidR="0041449C">
        <w:rPr>
          <w:w w:val="110"/>
        </w:rPr>
        <w:t>privilégiés</w:t>
      </w:r>
      <w:r>
        <w:rPr>
          <w:w w:val="110"/>
        </w:rPr>
        <w:t xml:space="preserve"> pour la gestion du projet sont communiqués au Titulaire ainsi que ceux de la Solution de vote électronique.</w:t>
      </w:r>
    </w:p>
    <w:p w14:paraId="7C8864A9" w14:textId="178AAA26" w:rsidR="003D58F0" w:rsidRDefault="003D58F0" w:rsidP="008C7FE5">
      <w:pPr>
        <w:pStyle w:val="Corpsdetexte"/>
        <w:rPr>
          <w:w w:val="110"/>
        </w:rPr>
      </w:pPr>
    </w:p>
    <w:p w14:paraId="3DAE3CDC" w14:textId="3690A368" w:rsidR="003D58F0" w:rsidRPr="003D58F0" w:rsidRDefault="003D58F0" w:rsidP="007165F3">
      <w:pPr>
        <w:pStyle w:val="Corpsdetexte"/>
        <w:numPr>
          <w:ilvl w:val="0"/>
          <w:numId w:val="26"/>
        </w:numPr>
        <w:rPr>
          <w:w w:val="110"/>
          <w:u w:val="single"/>
        </w:rPr>
      </w:pPr>
      <w:r w:rsidRPr="003D58F0">
        <w:rPr>
          <w:w w:val="110"/>
          <w:u w:val="single"/>
        </w:rPr>
        <w:t>Interlocuteur désigné par le Titulaire :</w:t>
      </w:r>
    </w:p>
    <w:p w14:paraId="65D99935" w14:textId="77777777" w:rsidR="003D58F0" w:rsidRDefault="003D58F0" w:rsidP="003D58F0">
      <w:pPr>
        <w:pStyle w:val="Corpsdetexte"/>
        <w:rPr>
          <w:w w:val="110"/>
        </w:rPr>
      </w:pPr>
    </w:p>
    <w:p w14:paraId="286EB483" w14:textId="0FBB340C" w:rsidR="003D58F0" w:rsidRDefault="003D58F0" w:rsidP="003D58F0">
      <w:pPr>
        <w:pStyle w:val="Corpsdetexte"/>
        <w:rPr>
          <w:w w:val="110"/>
        </w:rPr>
      </w:pPr>
      <w:r>
        <w:rPr>
          <w:w w:val="110"/>
        </w:rPr>
        <w:t>Dès la notification du marché, l</w:t>
      </w:r>
      <w:r w:rsidRPr="003D58F0">
        <w:rPr>
          <w:w w:val="110"/>
        </w:rPr>
        <w:t xml:space="preserve">e </w:t>
      </w:r>
      <w:r>
        <w:rPr>
          <w:w w:val="110"/>
        </w:rPr>
        <w:t>T</w:t>
      </w:r>
      <w:r w:rsidRPr="003D58F0">
        <w:rPr>
          <w:w w:val="110"/>
        </w:rPr>
        <w:t>itulaire s’engage à mettre en place une équipe de personnes compétentes tant dans le domaine technique que fonctionnel, dont il s'efforce d'assurer la pérennité pendant toute la durée du marché. Il lui appartient de maintenir, pendant toute la durée du marché et sans interruption, un niveau constant de compétence des intervenants, de qualité des prestations, conformément aux niveaux de qualité prévus dans les documents contractuels régissant le présent marché.</w:t>
      </w:r>
    </w:p>
    <w:p w14:paraId="1BC862A4" w14:textId="77777777" w:rsidR="003D58F0" w:rsidRPr="003D58F0" w:rsidRDefault="003D58F0" w:rsidP="003D58F0">
      <w:pPr>
        <w:pStyle w:val="Corpsdetexte"/>
        <w:rPr>
          <w:w w:val="110"/>
        </w:rPr>
      </w:pPr>
    </w:p>
    <w:p w14:paraId="0DC4B318" w14:textId="4D5B572E" w:rsidR="003D58F0" w:rsidRPr="003D58F0" w:rsidRDefault="003D58F0" w:rsidP="003D58F0">
      <w:pPr>
        <w:pStyle w:val="Corpsdetexte"/>
        <w:rPr>
          <w:w w:val="110"/>
        </w:rPr>
      </w:pPr>
      <w:r w:rsidRPr="003D58F0">
        <w:rPr>
          <w:w w:val="110"/>
        </w:rPr>
        <w:t>Par dérogation à l’article 3.4.1 du CCAG-</w:t>
      </w:r>
      <w:r w:rsidR="008905A3">
        <w:rPr>
          <w:w w:val="110"/>
        </w:rPr>
        <w:t>TIC</w:t>
      </w:r>
      <w:r w:rsidRPr="003D58F0">
        <w:rPr>
          <w:w w:val="110"/>
        </w:rPr>
        <w:t xml:space="preserve">, dans les trois (3) jours ouvrés suivant la notification du présent marché, le </w:t>
      </w:r>
      <w:r>
        <w:rPr>
          <w:w w:val="110"/>
        </w:rPr>
        <w:t>T</w:t>
      </w:r>
      <w:r w:rsidRPr="003D58F0">
        <w:rPr>
          <w:w w:val="110"/>
        </w:rPr>
        <w:t>itulaire communique les coordonnées téléphoniques et de messagerie électronique d’un interlocuteur unique et de son suppléant</w:t>
      </w:r>
      <w:r>
        <w:rPr>
          <w:w w:val="110"/>
        </w:rPr>
        <w:t xml:space="preserve">. </w:t>
      </w:r>
    </w:p>
    <w:p w14:paraId="1331E135" w14:textId="77777777" w:rsidR="003D58F0" w:rsidRDefault="003D58F0" w:rsidP="003D58F0">
      <w:pPr>
        <w:pStyle w:val="Corpsdetexte"/>
        <w:rPr>
          <w:w w:val="110"/>
        </w:rPr>
      </w:pPr>
    </w:p>
    <w:p w14:paraId="6F3698D4" w14:textId="77777777" w:rsidR="003A4DF0" w:rsidRPr="003A4DF0" w:rsidRDefault="003A4DF0" w:rsidP="007B4C28">
      <w:pPr>
        <w:pStyle w:val="Titre3"/>
        <w:rPr>
          <w:w w:val="110"/>
        </w:rPr>
      </w:pPr>
      <w:bookmarkStart w:id="141" w:name="_Toc200612757"/>
      <w:r w:rsidRPr="003A4DF0">
        <w:rPr>
          <w:w w:val="110"/>
        </w:rPr>
        <w:t>Non-conformité</w:t>
      </w:r>
      <w:bookmarkEnd w:id="141"/>
      <w:r w:rsidRPr="003A4DF0">
        <w:rPr>
          <w:w w:val="110"/>
        </w:rPr>
        <w:t xml:space="preserve"> </w:t>
      </w:r>
    </w:p>
    <w:p w14:paraId="240BA8CA" w14:textId="77777777" w:rsidR="003A4DF0" w:rsidRDefault="003A4DF0" w:rsidP="00E41344">
      <w:pPr>
        <w:pStyle w:val="Corpsdetexte"/>
        <w:rPr>
          <w:w w:val="110"/>
        </w:rPr>
      </w:pPr>
    </w:p>
    <w:p w14:paraId="35CA1112" w14:textId="1C91E505" w:rsidR="00EB2F25" w:rsidRDefault="000567DB" w:rsidP="00E41344">
      <w:pPr>
        <w:pStyle w:val="Corpsdetexte"/>
        <w:rPr>
          <w:w w:val="110"/>
        </w:rPr>
      </w:pPr>
      <w:r w:rsidRPr="00150893">
        <w:rPr>
          <w:w w:val="110"/>
        </w:rPr>
        <w:t>Toute non-conformité observée dans la prestation ou par le réceptionnaire ou autre utilisateur du</w:t>
      </w:r>
      <w:r w:rsidRPr="00150893">
        <w:rPr>
          <w:spacing w:val="1"/>
          <w:w w:val="110"/>
        </w:rPr>
        <w:t xml:space="preserve"> </w:t>
      </w:r>
      <w:r w:rsidRPr="00150893">
        <w:rPr>
          <w:w w:val="110"/>
        </w:rPr>
        <w:t>produit donnera lieu à l’émission d’une fiche ou lettre</w:t>
      </w:r>
      <w:r w:rsidRPr="00150893">
        <w:rPr>
          <w:spacing w:val="1"/>
          <w:w w:val="110"/>
        </w:rPr>
        <w:t xml:space="preserve"> </w:t>
      </w:r>
      <w:r w:rsidRPr="00150893">
        <w:rPr>
          <w:w w:val="110"/>
        </w:rPr>
        <w:t>de non-conformité éditée par l’AP-HP et</w:t>
      </w:r>
      <w:r w:rsidRPr="00150893">
        <w:rPr>
          <w:spacing w:val="1"/>
          <w:w w:val="110"/>
        </w:rPr>
        <w:t xml:space="preserve"> </w:t>
      </w:r>
      <w:r w:rsidRPr="00150893">
        <w:rPr>
          <w:w w:val="110"/>
        </w:rPr>
        <w:t>communiquée</w:t>
      </w:r>
      <w:r w:rsidRPr="00150893">
        <w:rPr>
          <w:spacing w:val="-6"/>
          <w:w w:val="110"/>
        </w:rPr>
        <w:t xml:space="preserve"> </w:t>
      </w:r>
      <w:r w:rsidRPr="00150893">
        <w:rPr>
          <w:w w:val="110"/>
        </w:rPr>
        <w:t>au</w:t>
      </w:r>
      <w:r w:rsidRPr="00150893">
        <w:rPr>
          <w:spacing w:val="-7"/>
          <w:w w:val="110"/>
        </w:rPr>
        <w:t xml:space="preserve"> </w:t>
      </w:r>
      <w:r w:rsidRPr="00150893">
        <w:rPr>
          <w:w w:val="110"/>
        </w:rPr>
        <w:t>titulaire.</w:t>
      </w:r>
    </w:p>
    <w:p w14:paraId="5B42FC34" w14:textId="77777777" w:rsidR="009278A3" w:rsidRPr="00150893" w:rsidRDefault="009278A3" w:rsidP="00E41344">
      <w:pPr>
        <w:pStyle w:val="Corpsdetexte"/>
      </w:pPr>
    </w:p>
    <w:p w14:paraId="23FDB82E" w14:textId="77777777" w:rsidR="00EB2F25" w:rsidRPr="00150893" w:rsidRDefault="000567DB" w:rsidP="00E41344">
      <w:pPr>
        <w:pStyle w:val="Corpsdetexte"/>
      </w:pPr>
      <w:r w:rsidRPr="00150893">
        <w:lastRenderedPageBreak/>
        <w:t>La fiche comprend une partie réservée au titulaire. Celui-ci est tenu, pendant toute la durée du marché,</w:t>
      </w:r>
      <w:r w:rsidRPr="00150893">
        <w:rPr>
          <w:spacing w:val="1"/>
        </w:rPr>
        <w:t xml:space="preserve"> </w:t>
      </w:r>
      <w:r w:rsidRPr="00150893">
        <w:t>d’y répondre sous quinzaine, en précisant les mesures correctives qu’il aura prises afin que la non-</w:t>
      </w:r>
      <w:r w:rsidRPr="00150893">
        <w:rPr>
          <w:spacing w:val="1"/>
        </w:rPr>
        <w:t xml:space="preserve"> </w:t>
      </w:r>
      <w:r w:rsidRPr="00150893">
        <w:t xml:space="preserve">conformité ne se renouvelle plus. La réponse doit être adressée à </w:t>
      </w:r>
      <w:r w:rsidR="008F1F03" w:rsidRPr="00150893">
        <w:t>AGEPS</w:t>
      </w:r>
      <w:r w:rsidRPr="00150893">
        <w:t xml:space="preserve">, </w:t>
      </w:r>
      <w:r w:rsidR="008F1F03" w:rsidRPr="00150893">
        <w:t>Service des Achats</w:t>
      </w:r>
      <w:r w:rsidRPr="00150893">
        <w:t xml:space="preserve"> IT</w:t>
      </w:r>
      <w:r w:rsidRPr="00150893">
        <w:rPr>
          <w:spacing w:val="1"/>
        </w:rPr>
        <w:t xml:space="preserve"> </w:t>
      </w:r>
      <w:r w:rsidR="008F1F03" w:rsidRPr="00150893">
        <w:t>(SAC</w:t>
      </w:r>
      <w:r w:rsidRPr="00150893">
        <w:t>IT).</w:t>
      </w:r>
    </w:p>
    <w:p w14:paraId="578F91FA" w14:textId="33D2335A" w:rsidR="00EB2F25" w:rsidRDefault="000567DB" w:rsidP="00E41344">
      <w:pPr>
        <w:pStyle w:val="Corpsdetexte"/>
        <w:rPr>
          <w:w w:val="110"/>
        </w:rPr>
      </w:pPr>
      <w:r w:rsidRPr="00150893">
        <w:t>Au regard du dysfonctionnement lié à la non-conformité observée, de non-réponse aux fiches ou de non</w:t>
      </w:r>
      <w:r w:rsidRPr="00150893">
        <w:rPr>
          <w:spacing w:val="1"/>
        </w:rPr>
        <w:t xml:space="preserve"> </w:t>
      </w:r>
      <w:r w:rsidRPr="00150893">
        <w:rPr>
          <w:w w:val="110"/>
        </w:rPr>
        <w:t>amélioration de la prestation, une mise en demeure assortie d’un délai d’exécution sera envoyée au</w:t>
      </w:r>
      <w:r w:rsidRPr="00150893">
        <w:rPr>
          <w:spacing w:val="1"/>
          <w:w w:val="110"/>
        </w:rPr>
        <w:t xml:space="preserve"> </w:t>
      </w:r>
      <w:r w:rsidRPr="00150893">
        <w:rPr>
          <w:w w:val="110"/>
        </w:rPr>
        <w:t>titulaire. Le Titulaire est tenu de présenter ses observations dans un délai de 5 jours à compter de la</w:t>
      </w:r>
      <w:r w:rsidRPr="00150893">
        <w:rPr>
          <w:spacing w:val="1"/>
          <w:w w:val="110"/>
        </w:rPr>
        <w:t xml:space="preserve"> </w:t>
      </w:r>
      <w:r w:rsidRPr="00150893">
        <w:rPr>
          <w:w w:val="110"/>
        </w:rPr>
        <w:t>réception</w:t>
      </w:r>
      <w:r w:rsidRPr="00150893">
        <w:rPr>
          <w:spacing w:val="-8"/>
          <w:w w:val="110"/>
        </w:rPr>
        <w:t xml:space="preserve"> </w:t>
      </w:r>
      <w:r w:rsidRPr="00150893">
        <w:rPr>
          <w:w w:val="110"/>
        </w:rPr>
        <w:t>de</w:t>
      </w:r>
      <w:r w:rsidRPr="00150893">
        <w:rPr>
          <w:spacing w:val="-6"/>
          <w:w w:val="110"/>
        </w:rPr>
        <w:t xml:space="preserve"> </w:t>
      </w:r>
      <w:r w:rsidRPr="00150893">
        <w:rPr>
          <w:w w:val="110"/>
        </w:rPr>
        <w:t>la</w:t>
      </w:r>
      <w:r w:rsidRPr="00150893">
        <w:rPr>
          <w:spacing w:val="-7"/>
          <w:w w:val="110"/>
        </w:rPr>
        <w:t xml:space="preserve"> </w:t>
      </w:r>
      <w:r w:rsidRPr="00150893">
        <w:rPr>
          <w:w w:val="110"/>
        </w:rPr>
        <w:t>mise</w:t>
      </w:r>
      <w:r w:rsidRPr="00150893">
        <w:rPr>
          <w:spacing w:val="-6"/>
          <w:w w:val="110"/>
        </w:rPr>
        <w:t xml:space="preserve"> </w:t>
      </w:r>
      <w:r w:rsidRPr="00150893">
        <w:rPr>
          <w:w w:val="110"/>
        </w:rPr>
        <w:t>en</w:t>
      </w:r>
      <w:r w:rsidRPr="00150893">
        <w:rPr>
          <w:spacing w:val="-7"/>
          <w:w w:val="110"/>
        </w:rPr>
        <w:t xml:space="preserve"> </w:t>
      </w:r>
      <w:r w:rsidRPr="00150893">
        <w:rPr>
          <w:w w:val="110"/>
        </w:rPr>
        <w:t>demeure.</w:t>
      </w:r>
    </w:p>
    <w:p w14:paraId="2208E315" w14:textId="77777777" w:rsidR="009278A3" w:rsidRPr="00150893" w:rsidRDefault="009278A3" w:rsidP="00E41344">
      <w:pPr>
        <w:pStyle w:val="Corpsdetexte"/>
      </w:pPr>
    </w:p>
    <w:p w14:paraId="22A137FD" w14:textId="44A72028" w:rsidR="00EB2F25" w:rsidRDefault="000567DB" w:rsidP="00E41344">
      <w:pPr>
        <w:pStyle w:val="Corpsdetexte"/>
      </w:pPr>
      <w:r w:rsidRPr="00150893">
        <w:t>Le représentant du pouvoir adjudicateur est saisi de ces difficultés et il peut en tirer toute conséquence</w:t>
      </w:r>
      <w:r w:rsidRPr="00150893">
        <w:rPr>
          <w:spacing w:val="1"/>
        </w:rPr>
        <w:t xml:space="preserve"> </w:t>
      </w:r>
      <w:r w:rsidRPr="00150893">
        <w:t>sur</w:t>
      </w:r>
      <w:r w:rsidRPr="00150893">
        <w:rPr>
          <w:spacing w:val="3"/>
        </w:rPr>
        <w:t xml:space="preserve"> </w:t>
      </w:r>
      <w:r w:rsidRPr="00150893">
        <w:t>les</w:t>
      </w:r>
      <w:r w:rsidRPr="00150893">
        <w:rPr>
          <w:spacing w:val="3"/>
        </w:rPr>
        <w:t xml:space="preserve"> </w:t>
      </w:r>
      <w:r w:rsidRPr="00150893">
        <w:t>éventuelles</w:t>
      </w:r>
      <w:r w:rsidRPr="00150893">
        <w:rPr>
          <w:spacing w:val="3"/>
        </w:rPr>
        <w:t xml:space="preserve"> </w:t>
      </w:r>
      <w:r w:rsidRPr="00150893">
        <w:t>candidatures</w:t>
      </w:r>
      <w:r w:rsidRPr="00150893">
        <w:rPr>
          <w:spacing w:val="5"/>
        </w:rPr>
        <w:t xml:space="preserve"> </w:t>
      </w:r>
      <w:r w:rsidRPr="00150893">
        <w:t>du</w:t>
      </w:r>
      <w:r w:rsidRPr="00150893">
        <w:rPr>
          <w:spacing w:val="4"/>
        </w:rPr>
        <w:t xml:space="preserve"> </w:t>
      </w:r>
      <w:r w:rsidRPr="00150893">
        <w:t>Titulaire</w:t>
      </w:r>
      <w:r w:rsidRPr="00150893">
        <w:rPr>
          <w:spacing w:val="5"/>
        </w:rPr>
        <w:t xml:space="preserve"> </w:t>
      </w:r>
      <w:r w:rsidRPr="00150893">
        <w:t>à</w:t>
      </w:r>
      <w:r w:rsidRPr="00150893">
        <w:rPr>
          <w:spacing w:val="4"/>
        </w:rPr>
        <w:t xml:space="preserve"> </w:t>
      </w:r>
      <w:r w:rsidRPr="00150893">
        <w:t>toute</w:t>
      </w:r>
      <w:r w:rsidRPr="00150893">
        <w:rPr>
          <w:spacing w:val="5"/>
        </w:rPr>
        <w:t xml:space="preserve"> </w:t>
      </w:r>
      <w:r w:rsidRPr="00150893">
        <w:t>mise</w:t>
      </w:r>
      <w:r w:rsidRPr="00150893">
        <w:rPr>
          <w:spacing w:val="5"/>
        </w:rPr>
        <w:t xml:space="preserve"> </w:t>
      </w:r>
      <w:r w:rsidRPr="00150893">
        <w:t>en</w:t>
      </w:r>
      <w:r w:rsidRPr="00150893">
        <w:rPr>
          <w:spacing w:val="2"/>
        </w:rPr>
        <w:t xml:space="preserve"> </w:t>
      </w:r>
      <w:r w:rsidRPr="00150893">
        <w:t>concurrence</w:t>
      </w:r>
      <w:r w:rsidRPr="00150893">
        <w:rPr>
          <w:spacing w:val="3"/>
        </w:rPr>
        <w:t xml:space="preserve"> </w:t>
      </w:r>
      <w:r w:rsidRPr="00150893">
        <w:t>lancée</w:t>
      </w:r>
      <w:r w:rsidRPr="00150893">
        <w:rPr>
          <w:spacing w:val="5"/>
        </w:rPr>
        <w:t xml:space="preserve"> </w:t>
      </w:r>
      <w:r w:rsidRPr="00150893">
        <w:t>par</w:t>
      </w:r>
      <w:r w:rsidRPr="00150893">
        <w:rPr>
          <w:spacing w:val="4"/>
        </w:rPr>
        <w:t xml:space="preserve"> </w:t>
      </w:r>
      <w:r w:rsidRPr="00150893">
        <w:t>l’AP-HP.</w:t>
      </w:r>
      <w:r w:rsidRPr="00150893">
        <w:rPr>
          <w:spacing w:val="4"/>
        </w:rPr>
        <w:t xml:space="preserve"> </w:t>
      </w:r>
      <w:r w:rsidRPr="00150893">
        <w:t>Après</w:t>
      </w:r>
      <w:r w:rsidRPr="00150893">
        <w:rPr>
          <w:spacing w:val="5"/>
        </w:rPr>
        <w:t xml:space="preserve"> </w:t>
      </w:r>
      <w:r w:rsidRPr="00150893">
        <w:t>u</w:t>
      </w:r>
      <w:r w:rsidR="003A629B" w:rsidRPr="00150893">
        <w:t xml:space="preserve">ne </w:t>
      </w:r>
      <w:r w:rsidRPr="00150893">
        <w:t>seconde mise en demeure, le marché peut être résilié aux torts du titulaire, sans que celui-ci puisse prétendre à indemnités.</w:t>
      </w:r>
    </w:p>
    <w:p w14:paraId="62D00801" w14:textId="61CFF4B7" w:rsidR="003A4DF0" w:rsidRDefault="003A4DF0" w:rsidP="00E41344">
      <w:pPr>
        <w:pStyle w:val="Corpsdetexte"/>
      </w:pPr>
    </w:p>
    <w:p w14:paraId="01EBEEF8" w14:textId="74648966" w:rsidR="003A4DF0" w:rsidRPr="003A4DF0" w:rsidRDefault="003A4DF0" w:rsidP="003A4DF0">
      <w:pPr>
        <w:pStyle w:val="Titre3"/>
        <w:rPr>
          <w:w w:val="110"/>
        </w:rPr>
      </w:pPr>
      <w:bookmarkStart w:id="142" w:name="_Toc200612758"/>
      <w:r w:rsidRPr="003A4DF0">
        <w:rPr>
          <w:w w:val="110"/>
        </w:rPr>
        <w:t>Données statistiques</w:t>
      </w:r>
      <w:bookmarkEnd w:id="142"/>
      <w:r w:rsidRPr="003A4DF0">
        <w:rPr>
          <w:w w:val="110"/>
        </w:rPr>
        <w:t xml:space="preserve"> </w:t>
      </w:r>
    </w:p>
    <w:p w14:paraId="3D0D03EE" w14:textId="375C99BA" w:rsidR="00B74926" w:rsidRDefault="00B74926" w:rsidP="00E41344">
      <w:pPr>
        <w:pStyle w:val="Corpsdetexte"/>
      </w:pPr>
    </w:p>
    <w:p w14:paraId="7D9F8771" w14:textId="75FFF937" w:rsidR="00B74926" w:rsidRPr="009A254A" w:rsidRDefault="00B74926" w:rsidP="00B74926">
      <w:pPr>
        <w:rPr>
          <w:rFonts w:ascii="Open Sans" w:hAnsi="Open Sans" w:cs="Open Sans"/>
          <w:w w:val="105"/>
          <w:sz w:val="20"/>
        </w:rPr>
      </w:pPr>
      <w:r w:rsidRPr="009A254A">
        <w:rPr>
          <w:rFonts w:ascii="Open Sans" w:hAnsi="Open Sans" w:cs="Open Sans"/>
          <w:w w:val="105"/>
          <w:sz w:val="20"/>
        </w:rPr>
        <w:t xml:space="preserve">Le candidat retenu s’engage à fournir </w:t>
      </w:r>
      <w:r w:rsidR="003A4DF0" w:rsidRPr="009A254A">
        <w:rPr>
          <w:rFonts w:ascii="Open Sans" w:hAnsi="Open Sans" w:cs="Open Sans"/>
          <w:w w:val="105"/>
          <w:sz w:val="20"/>
        </w:rPr>
        <w:t>l</w:t>
      </w:r>
      <w:r w:rsidRPr="009A254A">
        <w:rPr>
          <w:rFonts w:ascii="Open Sans" w:hAnsi="Open Sans" w:cs="Open Sans"/>
          <w:w w:val="105"/>
          <w:sz w:val="20"/>
        </w:rPr>
        <w:t>es données statistiques suivantes :</w:t>
      </w:r>
    </w:p>
    <w:p w14:paraId="13C46059" w14:textId="0FBAEA36" w:rsidR="009A254A" w:rsidRPr="009A254A" w:rsidRDefault="00ED6463" w:rsidP="007165F3">
      <w:pPr>
        <w:pStyle w:val="Paragraphedeliste"/>
        <w:widowControl/>
        <w:numPr>
          <w:ilvl w:val="0"/>
          <w:numId w:val="23"/>
        </w:numPr>
        <w:autoSpaceDE/>
        <w:autoSpaceDN/>
        <w:contextualSpacing/>
        <w:jc w:val="both"/>
        <w:rPr>
          <w:i w:val="0"/>
          <w:iCs/>
          <w:sz w:val="20"/>
          <w:szCs w:val="20"/>
          <w:u w:val="none"/>
        </w:rPr>
      </w:pPr>
      <w:r w:rsidRPr="009A254A">
        <w:rPr>
          <w:i w:val="0"/>
          <w:iCs/>
          <w:sz w:val="20"/>
          <w:szCs w:val="20"/>
          <w:u w:val="none"/>
        </w:rPr>
        <w:t>Les quantités consommées et les volumes financiers</w:t>
      </w:r>
      <w:r w:rsidR="009A254A" w:rsidRPr="009A254A">
        <w:rPr>
          <w:i w:val="0"/>
          <w:iCs/>
          <w:sz w:val="20"/>
          <w:szCs w:val="20"/>
          <w:u w:val="none"/>
        </w:rPr>
        <w:t>,</w:t>
      </w:r>
      <w:r w:rsidRPr="009A254A">
        <w:rPr>
          <w:i w:val="0"/>
          <w:iCs/>
          <w:sz w:val="20"/>
          <w:szCs w:val="20"/>
          <w:u w:val="none"/>
        </w:rPr>
        <w:t xml:space="preserve"> par article du bordereau des prix</w:t>
      </w:r>
    </w:p>
    <w:p w14:paraId="6B1DF33E" w14:textId="7F4B2D52" w:rsidR="00B74926" w:rsidRPr="009A254A" w:rsidRDefault="00B74926" w:rsidP="007165F3">
      <w:pPr>
        <w:pStyle w:val="Paragraphedeliste"/>
        <w:widowControl/>
        <w:numPr>
          <w:ilvl w:val="0"/>
          <w:numId w:val="23"/>
        </w:numPr>
        <w:autoSpaceDE/>
        <w:autoSpaceDN/>
        <w:contextualSpacing/>
        <w:jc w:val="both"/>
        <w:rPr>
          <w:i w:val="0"/>
          <w:iCs/>
          <w:sz w:val="20"/>
          <w:szCs w:val="20"/>
          <w:u w:val="none"/>
        </w:rPr>
      </w:pPr>
      <w:r w:rsidRPr="009A254A">
        <w:rPr>
          <w:i w:val="0"/>
          <w:iCs/>
          <w:sz w:val="20"/>
          <w:szCs w:val="20"/>
          <w:u w:val="none"/>
        </w:rPr>
        <w:t>La consommation globale</w:t>
      </w:r>
    </w:p>
    <w:p w14:paraId="770974E0" w14:textId="021693A3" w:rsidR="00B74926" w:rsidRPr="009A254A" w:rsidRDefault="00B74926" w:rsidP="007165F3">
      <w:pPr>
        <w:pStyle w:val="Paragraphedeliste"/>
        <w:widowControl/>
        <w:numPr>
          <w:ilvl w:val="0"/>
          <w:numId w:val="23"/>
        </w:numPr>
        <w:autoSpaceDE/>
        <w:autoSpaceDN/>
        <w:contextualSpacing/>
        <w:jc w:val="both"/>
        <w:rPr>
          <w:i w:val="0"/>
          <w:iCs/>
          <w:sz w:val="20"/>
          <w:szCs w:val="20"/>
          <w:u w:val="none"/>
        </w:rPr>
      </w:pPr>
      <w:r w:rsidRPr="009A254A">
        <w:rPr>
          <w:i w:val="0"/>
          <w:iCs/>
          <w:sz w:val="20"/>
          <w:szCs w:val="20"/>
          <w:u w:val="none"/>
        </w:rPr>
        <w:t>Les délais de remplacement en cas de départ</w:t>
      </w:r>
    </w:p>
    <w:p w14:paraId="40D5B02F" w14:textId="1E978A0D" w:rsidR="00B74926" w:rsidRPr="009A254A" w:rsidRDefault="00B74926" w:rsidP="007165F3">
      <w:pPr>
        <w:pStyle w:val="Paragraphedeliste"/>
        <w:widowControl/>
        <w:numPr>
          <w:ilvl w:val="0"/>
          <w:numId w:val="23"/>
        </w:numPr>
        <w:autoSpaceDE/>
        <w:autoSpaceDN/>
        <w:contextualSpacing/>
        <w:jc w:val="both"/>
        <w:rPr>
          <w:i w:val="0"/>
          <w:iCs/>
          <w:sz w:val="20"/>
          <w:szCs w:val="20"/>
          <w:u w:val="none"/>
        </w:rPr>
      </w:pPr>
      <w:r w:rsidRPr="009A254A">
        <w:rPr>
          <w:i w:val="0"/>
          <w:iCs/>
          <w:sz w:val="20"/>
          <w:szCs w:val="20"/>
          <w:u w:val="none"/>
        </w:rPr>
        <w:t>Les délais de fourniture d</w:t>
      </w:r>
      <w:r w:rsidR="008F0107" w:rsidRPr="009A254A">
        <w:rPr>
          <w:i w:val="0"/>
          <w:iCs/>
          <w:sz w:val="20"/>
          <w:szCs w:val="20"/>
          <w:u w:val="none"/>
        </w:rPr>
        <w:t>es</w:t>
      </w:r>
      <w:r w:rsidRPr="009A254A">
        <w:rPr>
          <w:i w:val="0"/>
          <w:iCs/>
          <w:sz w:val="20"/>
          <w:szCs w:val="20"/>
          <w:u w:val="none"/>
        </w:rPr>
        <w:t xml:space="preserve"> devis</w:t>
      </w:r>
    </w:p>
    <w:p w14:paraId="5E4F79D1" w14:textId="77777777" w:rsidR="00B74926" w:rsidRPr="009A254A" w:rsidRDefault="00B74926" w:rsidP="007165F3">
      <w:pPr>
        <w:pStyle w:val="Paragraphedeliste"/>
        <w:widowControl/>
        <w:numPr>
          <w:ilvl w:val="0"/>
          <w:numId w:val="23"/>
        </w:numPr>
        <w:autoSpaceDE/>
        <w:autoSpaceDN/>
        <w:contextualSpacing/>
        <w:jc w:val="both"/>
        <w:rPr>
          <w:i w:val="0"/>
          <w:iCs/>
          <w:sz w:val="20"/>
          <w:szCs w:val="20"/>
          <w:u w:val="none"/>
        </w:rPr>
      </w:pPr>
      <w:r w:rsidRPr="009A254A">
        <w:rPr>
          <w:i w:val="0"/>
          <w:iCs/>
          <w:sz w:val="20"/>
          <w:szCs w:val="20"/>
          <w:u w:val="none"/>
        </w:rPr>
        <w:t>La satisfaction client</w:t>
      </w:r>
    </w:p>
    <w:p w14:paraId="0D6BD62A" w14:textId="77777777" w:rsidR="00B74926" w:rsidRPr="009A254A" w:rsidRDefault="00B74926" w:rsidP="00B74926">
      <w:pPr>
        <w:rPr>
          <w:rFonts w:ascii="Open Sans" w:hAnsi="Open Sans" w:cs="Open Sans"/>
          <w:w w:val="105"/>
          <w:sz w:val="20"/>
          <w:szCs w:val="20"/>
        </w:rPr>
      </w:pPr>
    </w:p>
    <w:p w14:paraId="7B2CDC62" w14:textId="5D1CF294" w:rsidR="00B74926" w:rsidRPr="009A254A" w:rsidRDefault="00B74926" w:rsidP="003A4DF0">
      <w:pPr>
        <w:rPr>
          <w:rFonts w:ascii="Open Sans" w:hAnsi="Open Sans" w:cs="Open Sans"/>
          <w:b/>
          <w:bCs/>
          <w:w w:val="105"/>
          <w:sz w:val="20"/>
          <w:szCs w:val="20"/>
          <w:u w:val="single"/>
        </w:rPr>
      </w:pPr>
      <w:r w:rsidRPr="009A254A">
        <w:rPr>
          <w:rFonts w:ascii="Open Sans" w:hAnsi="Open Sans" w:cs="Open Sans"/>
          <w:b/>
          <w:bCs/>
          <w:w w:val="105"/>
          <w:sz w:val="20"/>
          <w:szCs w:val="20"/>
          <w:u w:val="single"/>
        </w:rPr>
        <w:t>Périodicité :</w:t>
      </w:r>
      <w:r w:rsidR="008F0107" w:rsidRPr="009A254A">
        <w:rPr>
          <w:rFonts w:ascii="Open Sans" w:hAnsi="Open Sans" w:cs="Open Sans"/>
          <w:w w:val="105"/>
          <w:sz w:val="20"/>
          <w:szCs w:val="20"/>
        </w:rPr>
        <w:t xml:space="preserve"> </w:t>
      </w:r>
      <w:r w:rsidR="00AE5705">
        <w:rPr>
          <w:rFonts w:ascii="Open Sans" w:hAnsi="Open Sans" w:cs="Open Sans"/>
          <w:w w:val="105"/>
          <w:sz w:val="20"/>
          <w:szCs w:val="20"/>
        </w:rPr>
        <w:t>tous les 6 mois à compter de la notification du marché</w:t>
      </w:r>
    </w:p>
    <w:p w14:paraId="030FA1BA" w14:textId="77777777" w:rsidR="00B74926" w:rsidRPr="009A254A" w:rsidRDefault="00B74926" w:rsidP="00B74926">
      <w:pPr>
        <w:rPr>
          <w:rFonts w:ascii="Open Sans" w:hAnsi="Open Sans" w:cs="Open Sans"/>
          <w:w w:val="105"/>
          <w:sz w:val="20"/>
          <w:szCs w:val="20"/>
        </w:rPr>
      </w:pPr>
    </w:p>
    <w:p w14:paraId="7F0DE2D6" w14:textId="3A930F6D" w:rsidR="00B74926" w:rsidRPr="00AE5705" w:rsidRDefault="00B74926" w:rsidP="00B74926">
      <w:pPr>
        <w:rPr>
          <w:rFonts w:ascii="Open Sans" w:hAnsi="Open Sans" w:cs="Open Sans"/>
          <w:w w:val="105"/>
          <w:sz w:val="20"/>
          <w:szCs w:val="20"/>
        </w:rPr>
      </w:pPr>
      <w:r w:rsidRPr="009A254A">
        <w:rPr>
          <w:rFonts w:ascii="Open Sans" w:hAnsi="Open Sans" w:cs="Open Sans"/>
          <w:b/>
          <w:bCs/>
          <w:w w:val="105"/>
          <w:sz w:val="20"/>
          <w:szCs w:val="20"/>
          <w:u w:val="single"/>
        </w:rPr>
        <w:t>Support</w:t>
      </w:r>
      <w:r w:rsidRPr="009A254A">
        <w:rPr>
          <w:rFonts w:ascii="Open Sans" w:hAnsi="Open Sans" w:cs="Open Sans"/>
          <w:w w:val="105"/>
          <w:sz w:val="20"/>
          <w:szCs w:val="20"/>
        </w:rPr>
        <w:t> : courriel à l’adresse du service concerné</w:t>
      </w:r>
      <w:r w:rsidR="00A52A32" w:rsidRPr="009A254A">
        <w:rPr>
          <w:rFonts w:ascii="Open Sans" w:hAnsi="Open Sans" w:cs="Open Sans"/>
          <w:w w:val="105"/>
          <w:sz w:val="20"/>
          <w:szCs w:val="20"/>
        </w:rPr>
        <w:t> :</w:t>
      </w:r>
      <w:r w:rsidRPr="009A254A">
        <w:rPr>
          <w:rFonts w:ascii="Open Sans" w:hAnsi="Open Sans" w:cs="Open Sans"/>
          <w:w w:val="105"/>
          <w:sz w:val="20"/>
          <w:szCs w:val="20"/>
        </w:rPr>
        <w:t xml:space="preserve"> </w:t>
      </w:r>
      <w:hyperlink r:id="rId16" w:history="1">
        <w:r w:rsidRPr="009A254A">
          <w:rPr>
            <w:rFonts w:ascii="Open Sans" w:hAnsi="Open Sans" w:cs="Open Sans"/>
            <w:w w:val="105"/>
            <w:sz w:val="20"/>
            <w:szCs w:val="20"/>
          </w:rPr>
          <w:t>eps.smit@aphp.fr</w:t>
        </w:r>
      </w:hyperlink>
      <w:r w:rsidR="00A52A32" w:rsidRPr="009A254A">
        <w:rPr>
          <w:rFonts w:ascii="Open Sans" w:hAnsi="Open Sans" w:cs="Open Sans"/>
          <w:w w:val="105"/>
          <w:sz w:val="20"/>
          <w:szCs w:val="20"/>
        </w:rPr>
        <w:t>.</w:t>
      </w:r>
    </w:p>
    <w:p w14:paraId="76824D5B" w14:textId="77777777" w:rsidR="00B74926" w:rsidRPr="009A254A" w:rsidRDefault="00B74926" w:rsidP="00E41344">
      <w:pPr>
        <w:pStyle w:val="Corpsdetexte"/>
      </w:pPr>
    </w:p>
    <w:p w14:paraId="30F8CAAD" w14:textId="30ACDBE6" w:rsidR="00EB2F25" w:rsidRPr="00150893" w:rsidRDefault="000567DB" w:rsidP="008E7367">
      <w:pPr>
        <w:pStyle w:val="Titre2"/>
      </w:pPr>
      <w:bookmarkStart w:id="143" w:name="_Toc158390689"/>
      <w:bookmarkStart w:id="144" w:name="_Toc158391145"/>
      <w:bookmarkStart w:id="145" w:name="_Toc200612759"/>
      <w:r w:rsidRPr="00150893">
        <w:t>:</w:t>
      </w:r>
      <w:r w:rsidRPr="00150893">
        <w:tab/>
        <w:t>Garantie</w:t>
      </w:r>
      <w:bookmarkEnd w:id="143"/>
      <w:bookmarkEnd w:id="144"/>
      <w:bookmarkEnd w:id="145"/>
    </w:p>
    <w:p w14:paraId="60EEB370" w14:textId="77777777" w:rsidR="003A4DF0" w:rsidRDefault="003A4DF0" w:rsidP="00E41344">
      <w:pPr>
        <w:pStyle w:val="Corpsdetexte"/>
      </w:pPr>
    </w:p>
    <w:p w14:paraId="3AB8BADF" w14:textId="3506AFDD" w:rsidR="00EB2F25" w:rsidRDefault="000567DB" w:rsidP="00E41344">
      <w:pPr>
        <w:pStyle w:val="Corpsdetexte"/>
      </w:pPr>
      <w:r w:rsidRPr="00150893">
        <w:t>Le</w:t>
      </w:r>
      <w:r w:rsidRPr="00150893">
        <w:rPr>
          <w:spacing w:val="33"/>
        </w:rPr>
        <w:t xml:space="preserve"> </w:t>
      </w:r>
      <w:r w:rsidRPr="00150893">
        <w:t>Titulaire</w:t>
      </w:r>
      <w:r w:rsidRPr="00150893">
        <w:rPr>
          <w:spacing w:val="34"/>
        </w:rPr>
        <w:t xml:space="preserve"> </w:t>
      </w:r>
      <w:r w:rsidRPr="00150893">
        <w:t>est</w:t>
      </w:r>
      <w:r w:rsidRPr="00150893">
        <w:rPr>
          <w:spacing w:val="32"/>
        </w:rPr>
        <w:t xml:space="preserve"> </w:t>
      </w:r>
      <w:r w:rsidRPr="00150893">
        <w:t>tenu</w:t>
      </w:r>
      <w:r w:rsidRPr="00150893">
        <w:rPr>
          <w:spacing w:val="33"/>
        </w:rPr>
        <w:t xml:space="preserve"> </w:t>
      </w:r>
      <w:r w:rsidRPr="00150893">
        <w:t>de</w:t>
      </w:r>
      <w:r w:rsidRPr="00150893">
        <w:rPr>
          <w:spacing w:val="34"/>
        </w:rPr>
        <w:t xml:space="preserve"> </w:t>
      </w:r>
      <w:r w:rsidRPr="00150893">
        <w:t>cette</w:t>
      </w:r>
      <w:r w:rsidRPr="00150893">
        <w:rPr>
          <w:spacing w:val="33"/>
        </w:rPr>
        <w:t xml:space="preserve"> </w:t>
      </w:r>
      <w:r w:rsidRPr="00150893">
        <w:t>garantie</w:t>
      </w:r>
      <w:r w:rsidRPr="00150893">
        <w:rPr>
          <w:spacing w:val="34"/>
        </w:rPr>
        <w:t xml:space="preserve"> </w:t>
      </w:r>
      <w:r w:rsidRPr="00150893">
        <w:t>sous</w:t>
      </w:r>
      <w:r w:rsidRPr="00150893">
        <w:rPr>
          <w:spacing w:val="33"/>
        </w:rPr>
        <w:t xml:space="preserve"> </w:t>
      </w:r>
      <w:r w:rsidRPr="00150893">
        <w:t>réserve</w:t>
      </w:r>
      <w:r w:rsidRPr="00150893">
        <w:rPr>
          <w:spacing w:val="33"/>
        </w:rPr>
        <w:t xml:space="preserve"> </w:t>
      </w:r>
      <w:r w:rsidRPr="00150893">
        <w:t>que</w:t>
      </w:r>
      <w:r w:rsidRPr="00150893">
        <w:rPr>
          <w:spacing w:val="34"/>
        </w:rPr>
        <w:t xml:space="preserve"> </w:t>
      </w:r>
      <w:r w:rsidRPr="00150893">
        <w:t>l’utilisation</w:t>
      </w:r>
      <w:r w:rsidRPr="00150893">
        <w:rPr>
          <w:spacing w:val="32"/>
        </w:rPr>
        <w:t xml:space="preserve"> </w:t>
      </w:r>
      <w:r w:rsidRPr="00150893">
        <w:t>des</w:t>
      </w:r>
      <w:r w:rsidRPr="00150893">
        <w:rPr>
          <w:spacing w:val="33"/>
        </w:rPr>
        <w:t xml:space="preserve"> </w:t>
      </w:r>
      <w:r w:rsidRPr="00150893">
        <w:t>prestations</w:t>
      </w:r>
      <w:r w:rsidRPr="00150893">
        <w:rPr>
          <w:spacing w:val="33"/>
        </w:rPr>
        <w:t xml:space="preserve"> </w:t>
      </w:r>
      <w:r w:rsidRPr="00150893">
        <w:t>soit</w:t>
      </w:r>
      <w:r w:rsidRPr="00150893">
        <w:rPr>
          <w:spacing w:val="33"/>
        </w:rPr>
        <w:t xml:space="preserve"> </w:t>
      </w:r>
      <w:r w:rsidRPr="00150893">
        <w:t>conforme</w:t>
      </w:r>
      <w:r w:rsidRPr="00150893">
        <w:rPr>
          <w:spacing w:val="33"/>
        </w:rPr>
        <w:t xml:space="preserve"> </w:t>
      </w:r>
      <w:r w:rsidRPr="00150893">
        <w:t>au</w:t>
      </w:r>
      <w:r w:rsidRPr="00150893">
        <w:rPr>
          <w:spacing w:val="-53"/>
        </w:rPr>
        <w:t xml:space="preserve"> </w:t>
      </w:r>
      <w:r w:rsidRPr="00150893">
        <w:t>présent</w:t>
      </w:r>
      <w:r w:rsidRPr="00150893">
        <w:rPr>
          <w:spacing w:val="-7"/>
        </w:rPr>
        <w:t xml:space="preserve"> </w:t>
      </w:r>
      <w:r w:rsidRPr="00150893">
        <w:t>marché</w:t>
      </w:r>
      <w:r w:rsidRPr="00150893">
        <w:rPr>
          <w:spacing w:val="-4"/>
        </w:rPr>
        <w:t xml:space="preserve"> </w:t>
      </w:r>
      <w:r w:rsidRPr="00150893">
        <w:t>et</w:t>
      </w:r>
      <w:r w:rsidRPr="00150893">
        <w:rPr>
          <w:spacing w:val="-3"/>
        </w:rPr>
        <w:t xml:space="preserve"> </w:t>
      </w:r>
      <w:r w:rsidRPr="00150893">
        <w:t>aux</w:t>
      </w:r>
      <w:r w:rsidRPr="00150893">
        <w:rPr>
          <w:spacing w:val="-7"/>
        </w:rPr>
        <w:t xml:space="preserve"> </w:t>
      </w:r>
      <w:r w:rsidRPr="00150893">
        <w:t>documentations</w:t>
      </w:r>
      <w:r w:rsidRPr="00150893">
        <w:rPr>
          <w:spacing w:val="-4"/>
        </w:rPr>
        <w:t xml:space="preserve"> </w:t>
      </w:r>
      <w:r w:rsidRPr="00150893">
        <w:t>fournies</w:t>
      </w:r>
      <w:r w:rsidRPr="00150893">
        <w:rPr>
          <w:spacing w:val="-4"/>
        </w:rPr>
        <w:t xml:space="preserve"> </w:t>
      </w:r>
      <w:r w:rsidRPr="00150893">
        <w:t>à</w:t>
      </w:r>
      <w:r w:rsidRPr="00150893">
        <w:rPr>
          <w:spacing w:val="-6"/>
        </w:rPr>
        <w:t xml:space="preserve"> </w:t>
      </w:r>
      <w:r w:rsidRPr="00150893">
        <w:t>l’AP-HP</w:t>
      </w:r>
      <w:r w:rsidRPr="00150893">
        <w:rPr>
          <w:spacing w:val="-5"/>
        </w:rPr>
        <w:t xml:space="preserve"> </w:t>
      </w:r>
      <w:r w:rsidRPr="00150893">
        <w:t>et</w:t>
      </w:r>
      <w:r w:rsidRPr="00150893">
        <w:rPr>
          <w:spacing w:val="-6"/>
        </w:rPr>
        <w:t xml:space="preserve"> </w:t>
      </w:r>
      <w:r w:rsidRPr="00150893">
        <w:t>validées</w:t>
      </w:r>
      <w:r w:rsidRPr="00150893">
        <w:rPr>
          <w:spacing w:val="-4"/>
        </w:rPr>
        <w:t xml:space="preserve"> </w:t>
      </w:r>
      <w:r w:rsidRPr="00150893">
        <w:t>par</w:t>
      </w:r>
      <w:r w:rsidRPr="00150893">
        <w:rPr>
          <w:spacing w:val="-6"/>
        </w:rPr>
        <w:t xml:space="preserve"> </w:t>
      </w:r>
      <w:r w:rsidRPr="00150893">
        <w:t>l’AP-HP.</w:t>
      </w:r>
    </w:p>
    <w:p w14:paraId="5C95923E" w14:textId="71183002" w:rsidR="003A4DF0" w:rsidRDefault="003A4DF0" w:rsidP="00E41344">
      <w:pPr>
        <w:pStyle w:val="Corpsdetexte"/>
      </w:pPr>
    </w:p>
    <w:p w14:paraId="47F6B49D" w14:textId="681CB0A3" w:rsidR="003A4DF0" w:rsidRPr="00150893" w:rsidRDefault="003A4DF0" w:rsidP="00E41344">
      <w:pPr>
        <w:pStyle w:val="Corpsdetexte"/>
      </w:pPr>
      <w:r w:rsidRPr="003A4DF0">
        <w:t>Les fournitures seront garanties contre les vices cachés selon les dispositions des articles 1641 à 1649 du Code Civil.</w:t>
      </w:r>
    </w:p>
    <w:p w14:paraId="07919E16" w14:textId="77777777" w:rsidR="003A629B" w:rsidRPr="00150893" w:rsidRDefault="003A629B" w:rsidP="00E41344">
      <w:pPr>
        <w:pStyle w:val="Corpsdetexte"/>
      </w:pPr>
    </w:p>
    <w:p w14:paraId="1C3F318F" w14:textId="7DDDFA88" w:rsidR="00EB2F25" w:rsidRPr="00150893" w:rsidRDefault="000567DB" w:rsidP="00FA3637">
      <w:pPr>
        <w:pStyle w:val="Titre1"/>
      </w:pPr>
      <w:bookmarkStart w:id="146" w:name="_Toc158390690"/>
      <w:bookmarkStart w:id="147" w:name="_Toc158391146"/>
      <w:bookmarkStart w:id="148" w:name="_Toc200612760"/>
      <w:r w:rsidRPr="00150893">
        <w:t>MODIFICATION DU MARCHE PUBLIC</w:t>
      </w:r>
      <w:bookmarkEnd w:id="146"/>
      <w:bookmarkEnd w:id="147"/>
      <w:bookmarkEnd w:id="148"/>
    </w:p>
    <w:p w14:paraId="0AF8AD98" w14:textId="36456DB4" w:rsidR="00E2301B" w:rsidRPr="00150893" w:rsidRDefault="00E2301B" w:rsidP="00E41344">
      <w:pPr>
        <w:pStyle w:val="Corpsdetexte"/>
        <w:rPr>
          <w:u w:color="000000"/>
        </w:rPr>
      </w:pPr>
      <w:bookmarkStart w:id="149" w:name="_Toc158390577"/>
      <w:bookmarkStart w:id="150" w:name="_Toc158390691"/>
      <w:bookmarkStart w:id="151" w:name="_Toc158390817"/>
      <w:bookmarkStart w:id="152" w:name="_Toc158390925"/>
      <w:bookmarkStart w:id="153" w:name="_Toc158391039"/>
      <w:bookmarkStart w:id="154" w:name="_Toc158391147"/>
      <w:bookmarkStart w:id="155" w:name="_Toc158391261"/>
      <w:bookmarkStart w:id="156" w:name="_Toc158391369"/>
      <w:bookmarkStart w:id="157" w:name="_Toc158391477"/>
      <w:bookmarkStart w:id="158" w:name="_Toc158490648"/>
      <w:bookmarkStart w:id="159" w:name="_Toc158549435"/>
      <w:bookmarkStart w:id="160" w:name="_Toc158550850"/>
      <w:bookmarkStart w:id="161" w:name="_Toc158556895"/>
      <w:bookmarkEnd w:id="149"/>
      <w:bookmarkEnd w:id="150"/>
      <w:bookmarkEnd w:id="151"/>
      <w:bookmarkEnd w:id="152"/>
      <w:bookmarkEnd w:id="153"/>
      <w:bookmarkEnd w:id="154"/>
      <w:bookmarkEnd w:id="155"/>
      <w:bookmarkEnd w:id="156"/>
      <w:bookmarkEnd w:id="157"/>
      <w:bookmarkEnd w:id="158"/>
      <w:bookmarkEnd w:id="159"/>
      <w:bookmarkEnd w:id="160"/>
      <w:bookmarkEnd w:id="161"/>
    </w:p>
    <w:p w14:paraId="6CA94C74" w14:textId="3AAF64BF" w:rsidR="00EB2F25" w:rsidRPr="00150893" w:rsidRDefault="009756B7" w:rsidP="008E7367">
      <w:pPr>
        <w:pStyle w:val="Titre2"/>
      </w:pPr>
      <w:bookmarkStart w:id="162" w:name="_Toc158390692"/>
      <w:bookmarkStart w:id="163" w:name="_Toc158391148"/>
      <w:r>
        <w:t xml:space="preserve">  </w:t>
      </w:r>
      <w:bookmarkStart w:id="164" w:name="_Toc200612761"/>
      <w:r w:rsidR="000567DB" w:rsidRPr="00150893">
        <w:t>Clause de réexamen</w:t>
      </w:r>
      <w:bookmarkEnd w:id="162"/>
      <w:bookmarkEnd w:id="163"/>
      <w:bookmarkEnd w:id="164"/>
    </w:p>
    <w:p w14:paraId="56D9FCFC" w14:textId="77777777" w:rsidR="009278A3" w:rsidRDefault="009278A3" w:rsidP="00E41344">
      <w:pPr>
        <w:pStyle w:val="Corpsdetexte"/>
      </w:pPr>
    </w:p>
    <w:p w14:paraId="6A03AE9F" w14:textId="77777777" w:rsidR="009F14A4" w:rsidRDefault="009325F9" w:rsidP="00B8554F">
      <w:pPr>
        <w:pStyle w:val="Corpsdetexte"/>
      </w:pPr>
      <w:r w:rsidRPr="009325F9">
        <w:t>En application</w:t>
      </w:r>
      <w:r w:rsidR="009F14A4">
        <w:t xml:space="preserve"> </w:t>
      </w:r>
      <w:r w:rsidRPr="009325F9">
        <w:t>de l’article L2194-1 du Code de la commande</w:t>
      </w:r>
      <w:r w:rsidR="009F14A4">
        <w:t xml:space="preserve"> publique, une clause de réexamen est prévue au présent marché.</w:t>
      </w:r>
    </w:p>
    <w:p w14:paraId="30BD6E43" w14:textId="77777777" w:rsidR="009F14A4" w:rsidRDefault="009F14A4" w:rsidP="00B8554F">
      <w:pPr>
        <w:pStyle w:val="Corpsdetexte"/>
      </w:pPr>
    </w:p>
    <w:p w14:paraId="3F15F807" w14:textId="6C5A651B" w:rsidR="009F14A4" w:rsidRDefault="009F14A4" w:rsidP="00B8554F">
      <w:pPr>
        <w:pStyle w:val="Corpsdetexte"/>
      </w:pPr>
      <w:r>
        <w:t>Le Cadre de Réponse Financier (</w:t>
      </w:r>
      <w:proofErr w:type="spellStart"/>
      <w:r>
        <w:t>CdRF</w:t>
      </w:r>
      <w:proofErr w:type="spellEnd"/>
      <w:r>
        <w:t>) constitue l’offre financière du Titulaire et comprend la liste et le prix des prestations fournies par lui. Le CDRF est le document de référence des prestations au jour de la notification du marché.</w:t>
      </w:r>
    </w:p>
    <w:p w14:paraId="208005A3" w14:textId="6A64EF37" w:rsidR="009F14A4" w:rsidRDefault="009F14A4" w:rsidP="00B8554F">
      <w:pPr>
        <w:pStyle w:val="Corpsdetexte"/>
        <w:rPr>
          <w:szCs w:val="20"/>
        </w:rPr>
      </w:pPr>
    </w:p>
    <w:p w14:paraId="7F9C0C6B" w14:textId="1D0A379F" w:rsidR="009F14A4" w:rsidRPr="00B8554F" w:rsidRDefault="009F14A4" w:rsidP="00B8554F">
      <w:pPr>
        <w:pStyle w:val="Corpsdetexte"/>
      </w:pPr>
      <w:r w:rsidRPr="00B8554F">
        <w:t>Dans le cas où le titulaire fait évoluer la liste des profils de ses intervenants ou la gamme des services assurés par chacun des profils qu’il a proposés et définis dans l’annexe financière, et ce dans la stricte limite du périmètre prévue au CCTP</w:t>
      </w:r>
      <w:r w:rsidR="00B8554F" w:rsidRPr="00B8554F">
        <w:t xml:space="preserve"> de l’accord-cadre il présente à l’administration ces évolutions et lui communique les nouvelles conditions tarifaires et/ou techniques qu’il propose</w:t>
      </w:r>
    </w:p>
    <w:p w14:paraId="130A3D63" w14:textId="77777777" w:rsidR="00B8554F" w:rsidRDefault="00B8554F" w:rsidP="00B8554F">
      <w:pPr>
        <w:pStyle w:val="Corpsdetexte"/>
        <w:rPr>
          <w:rFonts w:ascii="Calibri" w:eastAsiaTheme="minorHAnsi" w:hAnsi="Calibri" w:cs="Calibri"/>
          <w:szCs w:val="20"/>
        </w:rPr>
      </w:pPr>
    </w:p>
    <w:p w14:paraId="1C1A3542" w14:textId="1E43330D" w:rsidR="009F14A4" w:rsidRPr="00B8554F" w:rsidRDefault="009F14A4" w:rsidP="00B8554F">
      <w:pPr>
        <w:pStyle w:val="Corpsdetexte"/>
      </w:pPr>
      <w:r w:rsidRPr="00B8554F">
        <w:lastRenderedPageBreak/>
        <w:t xml:space="preserve">Ces nouveaux éléments ne peuvent : </w:t>
      </w:r>
    </w:p>
    <w:p w14:paraId="3479E950" w14:textId="77777777" w:rsidR="009F14A4" w:rsidRPr="00B8554F" w:rsidRDefault="009F14A4" w:rsidP="00B8554F">
      <w:pPr>
        <w:pStyle w:val="Corpsdetexte"/>
      </w:pPr>
      <w:r w:rsidRPr="00B8554F">
        <w:t xml:space="preserve">• Ni modifier les caractéristiques principales de l’accord-cadre ; </w:t>
      </w:r>
    </w:p>
    <w:p w14:paraId="43F86EB7" w14:textId="77777777" w:rsidR="009F14A4" w:rsidRPr="00B8554F" w:rsidRDefault="009F14A4" w:rsidP="00B8554F">
      <w:pPr>
        <w:pStyle w:val="Corpsdetexte"/>
      </w:pPr>
      <w:r w:rsidRPr="00B8554F">
        <w:t xml:space="preserve">• Ni avoir pour conséquence de : </w:t>
      </w:r>
    </w:p>
    <w:p w14:paraId="2CBC355A" w14:textId="4610ABD1" w:rsidR="009F14A4" w:rsidRPr="00B8554F" w:rsidRDefault="009F14A4" w:rsidP="007165F3">
      <w:pPr>
        <w:pStyle w:val="Corpsdetexte"/>
        <w:numPr>
          <w:ilvl w:val="0"/>
          <w:numId w:val="25"/>
        </w:numPr>
      </w:pPr>
      <w:r w:rsidRPr="00B8554F">
        <w:t xml:space="preserve">Réduire le niveau de qualité de service sur lequel le titulaire s’est engagé ; </w:t>
      </w:r>
    </w:p>
    <w:p w14:paraId="4B57937D" w14:textId="06C01CAF" w:rsidR="009F14A4" w:rsidRPr="00B8554F" w:rsidRDefault="009F14A4" w:rsidP="007165F3">
      <w:pPr>
        <w:pStyle w:val="Corpsdetexte"/>
        <w:numPr>
          <w:ilvl w:val="0"/>
          <w:numId w:val="25"/>
        </w:numPr>
      </w:pPr>
      <w:r w:rsidRPr="00B8554F">
        <w:t xml:space="preserve">Augmenter le prix des prestations pour un même niveau de service. </w:t>
      </w:r>
    </w:p>
    <w:p w14:paraId="79C1FB6C" w14:textId="77777777" w:rsidR="009F14A4" w:rsidRPr="009F14A4" w:rsidRDefault="009F14A4" w:rsidP="00B8554F">
      <w:pPr>
        <w:pStyle w:val="Corpsdetexte"/>
        <w:rPr>
          <w:rFonts w:ascii="Calibri" w:eastAsiaTheme="minorHAnsi" w:hAnsi="Calibri" w:cs="Calibri"/>
          <w:szCs w:val="20"/>
        </w:rPr>
      </w:pPr>
    </w:p>
    <w:p w14:paraId="21D75659" w14:textId="49B7D528" w:rsidR="009F14A4" w:rsidRPr="00B8554F" w:rsidRDefault="009F14A4" w:rsidP="00B8554F">
      <w:pPr>
        <w:pStyle w:val="Corpsdetexte"/>
      </w:pPr>
      <w:r w:rsidRPr="00B8554F">
        <w:t xml:space="preserve">Chaque proposition de nouvelle version </w:t>
      </w:r>
      <w:r w:rsidR="00875E4A">
        <w:t>du CDRF</w:t>
      </w:r>
      <w:r w:rsidRPr="00B8554F">
        <w:t xml:space="preserve"> doit comporter un tableau de suivi des évolutions de cette annexe financière (date, version, nature des modifications) et permettre à l’administration de repérer rapidement dans ce document les changements proposés par le titulaire par rapport à la version en vigueur de l’annexe I à l’acte d’engagement. </w:t>
      </w:r>
    </w:p>
    <w:p w14:paraId="3D3A093E" w14:textId="74FE693E" w:rsidR="009F14A4" w:rsidRPr="00B8554F" w:rsidRDefault="009F14A4" w:rsidP="00B8554F">
      <w:pPr>
        <w:pStyle w:val="Corpsdetexte"/>
      </w:pPr>
      <w:r w:rsidRPr="00B8554F">
        <w:t xml:space="preserve">Sous réserve de leur acceptation par l’administration, ces nouveaux éléments se substituent et/ou s’ajoutent à ceux figurant </w:t>
      </w:r>
      <w:r w:rsidR="00B8554F" w:rsidRPr="00B8554F">
        <w:t xml:space="preserve">dans le </w:t>
      </w:r>
      <w:proofErr w:type="spellStart"/>
      <w:r w:rsidR="00B8554F" w:rsidRPr="00B8554F">
        <w:t>CdRF</w:t>
      </w:r>
      <w:proofErr w:type="spellEnd"/>
      <w:r w:rsidRPr="00B8554F">
        <w:t xml:space="preserve"> pour en constituer la nouvelle version en vigueur par voie d’avenant.</w:t>
      </w:r>
    </w:p>
    <w:p w14:paraId="0FA7094E" w14:textId="77777777" w:rsidR="00B8554F" w:rsidRDefault="00B8554F" w:rsidP="00B8554F">
      <w:pPr>
        <w:pStyle w:val="Corpsdetexte"/>
        <w:rPr>
          <w:szCs w:val="20"/>
        </w:rPr>
      </w:pPr>
    </w:p>
    <w:p w14:paraId="45982652" w14:textId="65E95AD5" w:rsidR="009325F9" w:rsidRPr="00CE3E96" w:rsidRDefault="000567DB" w:rsidP="00B8554F">
      <w:pPr>
        <w:pStyle w:val="Corpsdetexte"/>
      </w:pPr>
      <w:r w:rsidRPr="00CE3E96">
        <w:t>La</w:t>
      </w:r>
      <w:r w:rsidRPr="00CE3E96">
        <w:rPr>
          <w:spacing w:val="9"/>
        </w:rPr>
        <w:t xml:space="preserve"> </w:t>
      </w:r>
      <w:r w:rsidRPr="00CE3E96">
        <w:t>mise</w:t>
      </w:r>
      <w:r w:rsidRPr="00CE3E96">
        <w:rPr>
          <w:spacing w:val="11"/>
        </w:rPr>
        <w:t xml:space="preserve"> </w:t>
      </w:r>
      <w:r w:rsidRPr="00CE3E96">
        <w:t>en</w:t>
      </w:r>
      <w:r w:rsidRPr="00CE3E96">
        <w:rPr>
          <w:spacing w:val="11"/>
        </w:rPr>
        <w:t xml:space="preserve"> </w:t>
      </w:r>
      <w:r w:rsidRPr="00CE3E96">
        <w:t>œuvre</w:t>
      </w:r>
      <w:r w:rsidRPr="00CE3E96">
        <w:rPr>
          <w:spacing w:val="10"/>
        </w:rPr>
        <w:t xml:space="preserve"> </w:t>
      </w:r>
      <w:r w:rsidRPr="00CE3E96">
        <w:t>de</w:t>
      </w:r>
      <w:r w:rsidRPr="00CE3E96">
        <w:rPr>
          <w:spacing w:val="12"/>
        </w:rPr>
        <w:t xml:space="preserve"> </w:t>
      </w:r>
      <w:r w:rsidRPr="00CE3E96">
        <w:t>cette</w:t>
      </w:r>
      <w:r w:rsidRPr="00CE3E96">
        <w:rPr>
          <w:spacing w:val="10"/>
        </w:rPr>
        <w:t xml:space="preserve"> </w:t>
      </w:r>
      <w:r w:rsidRPr="00CE3E96">
        <w:t>clause</w:t>
      </w:r>
      <w:r w:rsidRPr="00CE3E96">
        <w:rPr>
          <w:spacing w:val="11"/>
        </w:rPr>
        <w:t xml:space="preserve"> </w:t>
      </w:r>
      <w:r w:rsidRPr="00CE3E96">
        <w:t>de</w:t>
      </w:r>
      <w:r w:rsidRPr="00CE3E96">
        <w:rPr>
          <w:spacing w:val="11"/>
        </w:rPr>
        <w:t xml:space="preserve"> </w:t>
      </w:r>
      <w:r w:rsidRPr="00CE3E96">
        <w:t>réexamen</w:t>
      </w:r>
      <w:r w:rsidRPr="00CE3E96">
        <w:rPr>
          <w:spacing w:val="11"/>
        </w:rPr>
        <w:t xml:space="preserve"> </w:t>
      </w:r>
      <w:r w:rsidRPr="00CE3E96">
        <w:t>pourra</w:t>
      </w:r>
      <w:r w:rsidRPr="00CE3E96">
        <w:rPr>
          <w:spacing w:val="9"/>
        </w:rPr>
        <w:t xml:space="preserve"> </w:t>
      </w:r>
      <w:r w:rsidRPr="00CE3E96">
        <w:t>être</w:t>
      </w:r>
      <w:r w:rsidRPr="00CE3E96">
        <w:rPr>
          <w:spacing w:val="19"/>
        </w:rPr>
        <w:t xml:space="preserve"> </w:t>
      </w:r>
      <w:r w:rsidRPr="00CE3E96">
        <w:t>initiée</w:t>
      </w:r>
      <w:r w:rsidRPr="00CE3E96">
        <w:rPr>
          <w:spacing w:val="10"/>
        </w:rPr>
        <w:t xml:space="preserve"> </w:t>
      </w:r>
      <w:r w:rsidRPr="00CE3E96">
        <w:t>à</w:t>
      </w:r>
      <w:r w:rsidRPr="00CE3E96">
        <w:rPr>
          <w:spacing w:val="10"/>
        </w:rPr>
        <w:t xml:space="preserve"> </w:t>
      </w:r>
      <w:r w:rsidRPr="00CE3E96">
        <w:t>l’initiative</w:t>
      </w:r>
      <w:r w:rsidRPr="00CE3E96">
        <w:rPr>
          <w:spacing w:val="10"/>
        </w:rPr>
        <w:t xml:space="preserve"> </w:t>
      </w:r>
      <w:r w:rsidRPr="00CE3E96">
        <w:t>du</w:t>
      </w:r>
      <w:r w:rsidRPr="00CE3E96">
        <w:rPr>
          <w:spacing w:val="11"/>
        </w:rPr>
        <w:t xml:space="preserve"> </w:t>
      </w:r>
      <w:r w:rsidRPr="00CE3E96">
        <w:t>RPA</w:t>
      </w:r>
      <w:r w:rsidR="00B8066A" w:rsidRPr="00CE3E96">
        <w:t xml:space="preserve"> (représentant du pouvoir adjudicateur) </w:t>
      </w:r>
      <w:r w:rsidRPr="00CE3E96">
        <w:t>ou</w:t>
      </w:r>
      <w:r w:rsidRPr="00CE3E96">
        <w:rPr>
          <w:spacing w:val="9"/>
        </w:rPr>
        <w:t xml:space="preserve"> </w:t>
      </w:r>
      <w:r w:rsidRPr="00CE3E96">
        <w:t>sur</w:t>
      </w:r>
      <w:r w:rsidRPr="00CE3E96">
        <w:rPr>
          <w:spacing w:val="11"/>
        </w:rPr>
        <w:t xml:space="preserve"> </w:t>
      </w:r>
      <w:r w:rsidRPr="00CE3E96">
        <w:t>demande</w:t>
      </w:r>
      <w:r w:rsidRPr="00CE3E96">
        <w:rPr>
          <w:spacing w:val="-53"/>
        </w:rPr>
        <w:t xml:space="preserve"> </w:t>
      </w:r>
      <w:r w:rsidR="009756B7" w:rsidRPr="00CE3E96">
        <w:rPr>
          <w:spacing w:val="-53"/>
        </w:rPr>
        <w:t xml:space="preserve">      </w:t>
      </w:r>
      <w:r w:rsidR="009756B7" w:rsidRPr="00CE3E96">
        <w:t xml:space="preserve"> j</w:t>
      </w:r>
      <w:r w:rsidRPr="00CE3E96">
        <w:t>ustifiée</w:t>
      </w:r>
      <w:r w:rsidRPr="00CE3E96">
        <w:rPr>
          <w:spacing w:val="-7"/>
        </w:rPr>
        <w:t xml:space="preserve"> </w:t>
      </w:r>
      <w:r w:rsidRPr="00CE3E96">
        <w:t>du</w:t>
      </w:r>
      <w:r w:rsidRPr="00CE3E96">
        <w:rPr>
          <w:spacing w:val="-6"/>
        </w:rPr>
        <w:t xml:space="preserve"> </w:t>
      </w:r>
      <w:r w:rsidRPr="00CE3E96">
        <w:t>Titulaire</w:t>
      </w:r>
      <w:r w:rsidRPr="00CE3E96">
        <w:rPr>
          <w:spacing w:val="-5"/>
        </w:rPr>
        <w:t xml:space="preserve"> </w:t>
      </w:r>
      <w:r w:rsidRPr="00CE3E96">
        <w:t>du</w:t>
      </w:r>
      <w:r w:rsidR="000C7157" w:rsidRPr="00CE3E96">
        <w:t xml:space="preserve"> </w:t>
      </w:r>
      <w:r w:rsidR="009325F9" w:rsidRPr="00CE3E96">
        <w:rPr>
          <w:spacing w:val="-8"/>
        </w:rPr>
        <w:t>marché</w:t>
      </w:r>
      <w:r w:rsidRPr="00CE3E96">
        <w:t>.</w:t>
      </w:r>
      <w:r w:rsidRPr="00CE3E96">
        <w:rPr>
          <w:spacing w:val="-7"/>
        </w:rPr>
        <w:t xml:space="preserve"> </w:t>
      </w:r>
      <w:r w:rsidRPr="00CE3E96">
        <w:t>La</w:t>
      </w:r>
      <w:r w:rsidRPr="00CE3E96">
        <w:rPr>
          <w:spacing w:val="-9"/>
        </w:rPr>
        <w:t xml:space="preserve"> </w:t>
      </w:r>
      <w:r w:rsidRPr="00CE3E96">
        <w:t>demande</w:t>
      </w:r>
      <w:r w:rsidRPr="00CE3E96">
        <w:rPr>
          <w:spacing w:val="-6"/>
        </w:rPr>
        <w:t xml:space="preserve"> </w:t>
      </w:r>
      <w:r w:rsidRPr="00CE3E96">
        <w:t>devra</w:t>
      </w:r>
      <w:r w:rsidRPr="00CE3E96">
        <w:rPr>
          <w:spacing w:val="-8"/>
        </w:rPr>
        <w:t xml:space="preserve"> </w:t>
      </w:r>
      <w:r w:rsidRPr="00CE3E96">
        <w:t>parvenir</w:t>
      </w:r>
      <w:r w:rsidRPr="00CE3E96">
        <w:rPr>
          <w:spacing w:val="-7"/>
        </w:rPr>
        <w:t xml:space="preserve"> </w:t>
      </w:r>
      <w:r w:rsidRPr="00CE3E96">
        <w:t>au</w:t>
      </w:r>
      <w:r w:rsidRPr="00CE3E96">
        <w:rPr>
          <w:spacing w:val="-8"/>
        </w:rPr>
        <w:t xml:space="preserve"> </w:t>
      </w:r>
      <w:r w:rsidRPr="00CE3E96">
        <w:t>RPA</w:t>
      </w:r>
      <w:r w:rsidRPr="00CE3E96">
        <w:rPr>
          <w:spacing w:val="-6"/>
        </w:rPr>
        <w:t xml:space="preserve"> </w:t>
      </w:r>
      <w:r w:rsidRPr="00CE3E96">
        <w:t>par</w:t>
      </w:r>
      <w:r w:rsidRPr="00CE3E96">
        <w:rPr>
          <w:spacing w:val="-8"/>
        </w:rPr>
        <w:t xml:space="preserve"> </w:t>
      </w:r>
      <w:r w:rsidRPr="00CE3E96">
        <w:t>LRAR.</w:t>
      </w:r>
    </w:p>
    <w:p w14:paraId="05518A7D" w14:textId="77777777" w:rsidR="009325F9" w:rsidRDefault="009325F9" w:rsidP="00E41344">
      <w:pPr>
        <w:pStyle w:val="Corpsdetexte"/>
      </w:pPr>
    </w:p>
    <w:p w14:paraId="75B94400" w14:textId="2B426406" w:rsidR="00EB2F25" w:rsidRDefault="009325F9" w:rsidP="008E7367">
      <w:pPr>
        <w:pStyle w:val="Titre2"/>
      </w:pPr>
      <w:bookmarkStart w:id="165" w:name="_Toc200612762"/>
      <w:r>
        <w:t>Modification de références en cours de marché</w:t>
      </w:r>
      <w:bookmarkEnd w:id="165"/>
      <w:r>
        <w:t xml:space="preserve"> </w:t>
      </w:r>
    </w:p>
    <w:p w14:paraId="78330CDC" w14:textId="440C9074" w:rsidR="009325F9" w:rsidRDefault="009325F9" w:rsidP="00E41344">
      <w:pPr>
        <w:pStyle w:val="Corpsdetexte"/>
      </w:pPr>
    </w:p>
    <w:p w14:paraId="3EB83E3F" w14:textId="77777777" w:rsidR="009325F9" w:rsidRPr="009325F9" w:rsidRDefault="009325F9" w:rsidP="00E41344">
      <w:pPr>
        <w:pStyle w:val="Corpsdetexte"/>
      </w:pPr>
      <w:r w:rsidRPr="009325F9">
        <w:t>Des modifications de références pourront avoir lieu en cours de marché sous réserve :</w:t>
      </w:r>
    </w:p>
    <w:p w14:paraId="3D38BD9F" w14:textId="29FFC618" w:rsidR="009325F9" w:rsidRPr="009325F9" w:rsidRDefault="009325F9" w:rsidP="007165F3">
      <w:pPr>
        <w:pStyle w:val="Corpsdetexte"/>
        <w:numPr>
          <w:ilvl w:val="0"/>
          <w:numId w:val="2"/>
        </w:numPr>
      </w:pPr>
      <w:proofErr w:type="gramStart"/>
      <w:r w:rsidRPr="009325F9">
        <w:t>que</w:t>
      </w:r>
      <w:proofErr w:type="gramEnd"/>
      <w:r w:rsidRPr="009325F9">
        <w:t xml:space="preserve"> les nouvelles références respectent le cahier des clauses techniques particulières (CCTP),</w:t>
      </w:r>
    </w:p>
    <w:p w14:paraId="44CF5939" w14:textId="4DC2E253" w:rsidR="009325F9" w:rsidRPr="009325F9" w:rsidRDefault="009325F9" w:rsidP="007165F3">
      <w:pPr>
        <w:pStyle w:val="Corpsdetexte"/>
        <w:numPr>
          <w:ilvl w:val="0"/>
          <w:numId w:val="2"/>
        </w:numPr>
      </w:pPr>
      <w:proofErr w:type="gramStart"/>
      <w:r w:rsidRPr="009325F9">
        <w:t>que</w:t>
      </w:r>
      <w:proofErr w:type="gramEnd"/>
      <w:r w:rsidRPr="009325F9">
        <w:t xml:space="preserve"> les nouvelles références ne soient pas de nature à diminuer la qualité technique de l’offre initiale du Titulaire,</w:t>
      </w:r>
    </w:p>
    <w:p w14:paraId="619EBF17" w14:textId="49407E0C" w:rsidR="009325F9" w:rsidRPr="009325F9" w:rsidRDefault="009325F9" w:rsidP="007165F3">
      <w:pPr>
        <w:pStyle w:val="Corpsdetexte"/>
        <w:numPr>
          <w:ilvl w:val="0"/>
          <w:numId w:val="2"/>
        </w:numPr>
      </w:pPr>
      <w:proofErr w:type="gramStart"/>
      <w:r w:rsidRPr="009325F9">
        <w:t>que</w:t>
      </w:r>
      <w:proofErr w:type="gramEnd"/>
      <w:r w:rsidRPr="009325F9">
        <w:t xml:space="preserve"> les nouveaux tarifs n’excèdent pas les anciens.</w:t>
      </w:r>
    </w:p>
    <w:p w14:paraId="2966E5B9" w14:textId="3EDA9DBA" w:rsidR="009325F9" w:rsidRDefault="009325F9" w:rsidP="00E41344">
      <w:pPr>
        <w:pStyle w:val="Corpsdetexte"/>
      </w:pPr>
    </w:p>
    <w:p w14:paraId="25E18D1D" w14:textId="38E8004B" w:rsidR="00EB2F25" w:rsidRDefault="00F153C6" w:rsidP="00E41344">
      <w:pPr>
        <w:pStyle w:val="Corpsdetexte"/>
      </w:pPr>
      <w:r>
        <w:t xml:space="preserve">Lors d’un changement de référence, la demande doit être formulée à l’AGEPS. </w:t>
      </w:r>
    </w:p>
    <w:p w14:paraId="37601C1B" w14:textId="77777777" w:rsidR="00DA374A" w:rsidRPr="00150893" w:rsidRDefault="00DA374A" w:rsidP="00E41344">
      <w:pPr>
        <w:pStyle w:val="Corpsdetexte"/>
      </w:pPr>
    </w:p>
    <w:p w14:paraId="58EF4D54" w14:textId="676597E2" w:rsidR="00EB2F25" w:rsidRPr="00150893" w:rsidRDefault="000567DB" w:rsidP="008E7367">
      <w:pPr>
        <w:pStyle w:val="Titre2"/>
      </w:pPr>
      <w:bookmarkStart w:id="166" w:name="_Toc158390694"/>
      <w:bookmarkStart w:id="167" w:name="_Toc158391150"/>
      <w:bookmarkStart w:id="168" w:name="_Toc200612763"/>
      <w:r w:rsidRPr="00150893">
        <w:t>Changement de dénomination sociale du Titulaire</w:t>
      </w:r>
      <w:bookmarkEnd w:id="166"/>
      <w:bookmarkEnd w:id="167"/>
      <w:bookmarkEnd w:id="168"/>
    </w:p>
    <w:p w14:paraId="6F766767" w14:textId="77777777" w:rsidR="00EB2F25" w:rsidRPr="00150893" w:rsidRDefault="00EB2F25" w:rsidP="00E41344">
      <w:pPr>
        <w:pStyle w:val="Corpsdetexte"/>
      </w:pPr>
    </w:p>
    <w:p w14:paraId="2C69DD18" w14:textId="77777777" w:rsidR="00EB2F25" w:rsidRPr="00150893" w:rsidRDefault="000567DB" w:rsidP="00E41344">
      <w:pPr>
        <w:pStyle w:val="Corpsdetexte"/>
      </w:pPr>
      <w:r w:rsidRPr="00150893">
        <w:t>En</w:t>
      </w:r>
      <w:r w:rsidRPr="00150893">
        <w:rPr>
          <w:spacing w:val="-4"/>
        </w:rPr>
        <w:t xml:space="preserve"> </w:t>
      </w:r>
      <w:r w:rsidRPr="00150893">
        <w:t>cas</w:t>
      </w:r>
      <w:r w:rsidRPr="00150893">
        <w:rPr>
          <w:spacing w:val="-3"/>
        </w:rPr>
        <w:t xml:space="preserve"> </w:t>
      </w:r>
      <w:r w:rsidRPr="00150893">
        <w:t>de</w:t>
      </w:r>
      <w:r w:rsidRPr="00150893">
        <w:rPr>
          <w:spacing w:val="-5"/>
        </w:rPr>
        <w:t xml:space="preserve"> </w:t>
      </w:r>
      <w:r w:rsidRPr="00150893">
        <w:t>changement</w:t>
      </w:r>
      <w:r w:rsidRPr="00150893">
        <w:rPr>
          <w:spacing w:val="-4"/>
        </w:rPr>
        <w:t xml:space="preserve"> </w:t>
      </w:r>
      <w:r w:rsidRPr="00150893">
        <w:t>lié</w:t>
      </w:r>
      <w:r w:rsidRPr="00150893">
        <w:rPr>
          <w:spacing w:val="-3"/>
        </w:rPr>
        <w:t xml:space="preserve"> </w:t>
      </w:r>
      <w:r w:rsidRPr="00150893">
        <w:t>au</w:t>
      </w:r>
      <w:r w:rsidRPr="00150893">
        <w:rPr>
          <w:spacing w:val="-3"/>
        </w:rPr>
        <w:t xml:space="preserve"> </w:t>
      </w:r>
      <w:r w:rsidRPr="00150893">
        <w:t>statut</w:t>
      </w:r>
      <w:r w:rsidRPr="00150893">
        <w:rPr>
          <w:spacing w:val="-3"/>
        </w:rPr>
        <w:t xml:space="preserve"> </w:t>
      </w:r>
      <w:r w:rsidRPr="00150893">
        <w:t>du</w:t>
      </w:r>
      <w:r w:rsidRPr="00150893">
        <w:rPr>
          <w:spacing w:val="-4"/>
        </w:rPr>
        <w:t xml:space="preserve"> </w:t>
      </w:r>
      <w:r w:rsidRPr="00150893">
        <w:t>Titulaire,</w:t>
      </w:r>
      <w:r w:rsidRPr="00150893">
        <w:rPr>
          <w:spacing w:val="-5"/>
        </w:rPr>
        <w:t xml:space="preserve"> </w:t>
      </w:r>
      <w:r w:rsidRPr="00150893">
        <w:t>celui-ci</w:t>
      </w:r>
      <w:r w:rsidRPr="00150893">
        <w:rPr>
          <w:spacing w:val="-4"/>
        </w:rPr>
        <w:t xml:space="preserve"> </w:t>
      </w:r>
      <w:r w:rsidRPr="00150893">
        <w:t>doit</w:t>
      </w:r>
      <w:r w:rsidRPr="00150893">
        <w:rPr>
          <w:spacing w:val="-4"/>
        </w:rPr>
        <w:t xml:space="preserve"> </w:t>
      </w:r>
      <w:r w:rsidRPr="00150893">
        <w:t>adresser</w:t>
      </w:r>
      <w:r w:rsidRPr="00150893">
        <w:rPr>
          <w:spacing w:val="-4"/>
        </w:rPr>
        <w:t xml:space="preserve"> </w:t>
      </w:r>
      <w:r w:rsidRPr="00150893">
        <w:t>à</w:t>
      </w:r>
      <w:r w:rsidR="00107518" w:rsidRPr="00150893">
        <w:rPr>
          <w:spacing w:val="-7"/>
        </w:rPr>
        <w:t xml:space="preserve"> l’AGEPS</w:t>
      </w:r>
      <w:r w:rsidRPr="00150893">
        <w:rPr>
          <w:spacing w:val="-1"/>
        </w:rPr>
        <w:t xml:space="preserve"> </w:t>
      </w:r>
      <w:r w:rsidRPr="00150893">
        <w:t>dans</w:t>
      </w:r>
      <w:r w:rsidRPr="00150893">
        <w:rPr>
          <w:spacing w:val="-3"/>
        </w:rPr>
        <w:t xml:space="preserve"> </w:t>
      </w:r>
      <w:r w:rsidRPr="00150893">
        <w:t>les</w:t>
      </w:r>
      <w:r w:rsidRPr="00150893">
        <w:rPr>
          <w:spacing w:val="-3"/>
        </w:rPr>
        <w:t xml:space="preserve"> </w:t>
      </w:r>
      <w:r w:rsidRPr="00150893">
        <w:t>plus</w:t>
      </w:r>
      <w:r w:rsidRPr="00150893">
        <w:rPr>
          <w:spacing w:val="-4"/>
        </w:rPr>
        <w:t xml:space="preserve"> </w:t>
      </w:r>
      <w:r w:rsidRPr="00150893">
        <w:t>brefs</w:t>
      </w:r>
      <w:r w:rsidRPr="00150893">
        <w:rPr>
          <w:spacing w:val="-3"/>
        </w:rPr>
        <w:t xml:space="preserve"> </w:t>
      </w:r>
      <w:r w:rsidRPr="00150893">
        <w:t>délais,</w:t>
      </w:r>
      <w:r w:rsidRPr="00150893">
        <w:rPr>
          <w:spacing w:val="-54"/>
        </w:rPr>
        <w:t xml:space="preserve"> </w:t>
      </w:r>
      <w:r w:rsidRPr="00150893">
        <w:t xml:space="preserve">une lettre recommandée avec accusé de réception en communicant un extrait du </w:t>
      </w:r>
      <w:proofErr w:type="spellStart"/>
      <w:r w:rsidRPr="00150893">
        <w:t>Kbis</w:t>
      </w:r>
      <w:proofErr w:type="spellEnd"/>
      <w:r w:rsidRPr="00150893">
        <w:t xml:space="preserve"> mentionnant ce</w:t>
      </w:r>
      <w:r w:rsidRPr="00150893">
        <w:rPr>
          <w:spacing w:val="1"/>
        </w:rPr>
        <w:t xml:space="preserve"> </w:t>
      </w:r>
      <w:r w:rsidRPr="00150893">
        <w:t>changement</w:t>
      </w:r>
      <w:r w:rsidRPr="00150893">
        <w:rPr>
          <w:spacing w:val="-5"/>
        </w:rPr>
        <w:t xml:space="preserve"> </w:t>
      </w:r>
      <w:r w:rsidRPr="00150893">
        <w:t>à</w:t>
      </w:r>
      <w:r w:rsidRPr="00150893">
        <w:rPr>
          <w:spacing w:val="-4"/>
        </w:rPr>
        <w:t xml:space="preserve"> </w:t>
      </w:r>
      <w:r w:rsidRPr="00150893">
        <w:t>l’adresse</w:t>
      </w:r>
      <w:r w:rsidRPr="00150893">
        <w:rPr>
          <w:spacing w:val="-4"/>
        </w:rPr>
        <w:t xml:space="preserve"> </w:t>
      </w:r>
      <w:r w:rsidRPr="00150893">
        <w:t>suivante</w:t>
      </w:r>
      <w:r w:rsidRPr="00150893">
        <w:rPr>
          <w:spacing w:val="1"/>
        </w:rPr>
        <w:t xml:space="preserve"> </w:t>
      </w:r>
      <w:r w:rsidRPr="00150893">
        <w:t>:</w:t>
      </w:r>
    </w:p>
    <w:p w14:paraId="7453B32A" w14:textId="77777777" w:rsidR="00EB2F25" w:rsidRPr="00150893" w:rsidRDefault="00EB2F25" w:rsidP="00E41344">
      <w:pPr>
        <w:pStyle w:val="Corpsdetexte"/>
      </w:pPr>
    </w:p>
    <w:p w14:paraId="4A0D3D1B" w14:textId="77777777" w:rsidR="00EB2F25" w:rsidRPr="00150893" w:rsidRDefault="00D631B6" w:rsidP="007F6B4B">
      <w:pPr>
        <w:pStyle w:val="Corpsdetexte"/>
        <w:jc w:val="center"/>
      </w:pPr>
      <w:r w:rsidRPr="00150893">
        <w:t>AGEPS</w:t>
      </w:r>
    </w:p>
    <w:p w14:paraId="78EE0F8B" w14:textId="77777777" w:rsidR="00EB2F25" w:rsidRPr="00150893" w:rsidRDefault="00D631B6" w:rsidP="007F6B4B">
      <w:pPr>
        <w:pStyle w:val="Corpsdetexte"/>
        <w:jc w:val="center"/>
      </w:pPr>
      <w:r w:rsidRPr="00150893">
        <w:t xml:space="preserve">Direction des </w:t>
      </w:r>
      <w:r w:rsidR="00A04585" w:rsidRPr="00150893">
        <w:t>Achats</w:t>
      </w:r>
    </w:p>
    <w:p w14:paraId="5FD7466C" w14:textId="77777777" w:rsidR="00D631B6" w:rsidRPr="00150893" w:rsidRDefault="00A04585" w:rsidP="007F6B4B">
      <w:pPr>
        <w:pStyle w:val="Corpsdetexte"/>
        <w:jc w:val="center"/>
      </w:pPr>
      <w:r w:rsidRPr="00150893">
        <w:t>Service des Achats informatiques</w:t>
      </w:r>
    </w:p>
    <w:p w14:paraId="60B5920C" w14:textId="77777777" w:rsidR="00D631B6" w:rsidRPr="00150893" w:rsidRDefault="00D631B6" w:rsidP="007F6B4B">
      <w:pPr>
        <w:pStyle w:val="Corpsdetexte"/>
        <w:jc w:val="center"/>
      </w:pPr>
      <w:r w:rsidRPr="00150893">
        <w:t>7 rue du Moulin des Prés</w:t>
      </w:r>
      <w:r w:rsidRPr="00150893">
        <w:br/>
        <w:t>75005 PARIS</w:t>
      </w:r>
    </w:p>
    <w:p w14:paraId="30B0B705" w14:textId="77777777" w:rsidR="00EB2F25" w:rsidRPr="00150893" w:rsidRDefault="00EB2F25" w:rsidP="00E41344">
      <w:pPr>
        <w:pStyle w:val="Corpsdetexte"/>
      </w:pPr>
    </w:p>
    <w:p w14:paraId="0669FA6F" w14:textId="77777777" w:rsidR="00EB2F25" w:rsidRPr="00150893" w:rsidRDefault="000567DB" w:rsidP="00E41344">
      <w:pPr>
        <w:pStyle w:val="Corpsdetexte"/>
      </w:pPr>
      <w:r w:rsidRPr="00150893">
        <w:t>Les</w:t>
      </w:r>
      <w:r w:rsidRPr="00150893">
        <w:rPr>
          <w:spacing w:val="-10"/>
        </w:rPr>
        <w:t xml:space="preserve"> </w:t>
      </w:r>
      <w:r w:rsidRPr="00150893">
        <w:t>changements</w:t>
      </w:r>
      <w:r w:rsidRPr="00150893">
        <w:rPr>
          <w:spacing w:val="-10"/>
        </w:rPr>
        <w:t xml:space="preserve"> </w:t>
      </w:r>
      <w:r w:rsidRPr="00150893">
        <w:t>concernés</w:t>
      </w:r>
      <w:r w:rsidRPr="00150893">
        <w:rPr>
          <w:spacing w:val="-9"/>
        </w:rPr>
        <w:t xml:space="preserve"> </w:t>
      </w:r>
      <w:r w:rsidRPr="00150893">
        <w:t>par</w:t>
      </w:r>
      <w:r w:rsidRPr="00150893">
        <w:rPr>
          <w:spacing w:val="-11"/>
        </w:rPr>
        <w:t xml:space="preserve"> </w:t>
      </w:r>
      <w:r w:rsidRPr="00150893">
        <w:t>la</w:t>
      </w:r>
      <w:r w:rsidRPr="00150893">
        <w:rPr>
          <w:spacing w:val="-10"/>
        </w:rPr>
        <w:t xml:space="preserve"> </w:t>
      </w:r>
      <w:r w:rsidRPr="00150893">
        <w:t>présente</w:t>
      </w:r>
      <w:r w:rsidRPr="00150893">
        <w:rPr>
          <w:spacing w:val="-12"/>
        </w:rPr>
        <w:t xml:space="preserve"> </w:t>
      </w:r>
      <w:r w:rsidRPr="00150893">
        <w:t>clause</w:t>
      </w:r>
      <w:r w:rsidRPr="00150893">
        <w:rPr>
          <w:spacing w:val="-11"/>
        </w:rPr>
        <w:t xml:space="preserve"> </w:t>
      </w:r>
      <w:r w:rsidRPr="00150893">
        <w:t>sont</w:t>
      </w:r>
      <w:r w:rsidRPr="00150893">
        <w:rPr>
          <w:spacing w:val="-12"/>
        </w:rPr>
        <w:t xml:space="preserve"> </w:t>
      </w:r>
      <w:r w:rsidRPr="00150893">
        <w:t>les</w:t>
      </w:r>
      <w:r w:rsidRPr="00150893">
        <w:rPr>
          <w:spacing w:val="-9"/>
        </w:rPr>
        <w:t xml:space="preserve"> </w:t>
      </w:r>
      <w:r w:rsidRPr="00150893">
        <w:t>suivants</w:t>
      </w:r>
      <w:r w:rsidRPr="00150893">
        <w:rPr>
          <w:spacing w:val="-3"/>
        </w:rPr>
        <w:t xml:space="preserve"> </w:t>
      </w:r>
      <w:r w:rsidRPr="00150893">
        <w:t>:</w:t>
      </w:r>
    </w:p>
    <w:p w14:paraId="2AB92FF8" w14:textId="77777777" w:rsidR="00EB2F25" w:rsidRPr="00150893" w:rsidRDefault="00EB2F25" w:rsidP="00E41344">
      <w:pPr>
        <w:pStyle w:val="Corpsdetexte"/>
      </w:pPr>
    </w:p>
    <w:p w14:paraId="1D72070D" w14:textId="77777777" w:rsidR="00EB2F25" w:rsidRPr="00150893" w:rsidRDefault="000567DB" w:rsidP="007165F3">
      <w:pPr>
        <w:pStyle w:val="Corpsdetexte"/>
        <w:numPr>
          <w:ilvl w:val="0"/>
          <w:numId w:val="16"/>
        </w:numPr>
      </w:pPr>
      <w:r w:rsidRPr="00150893">
        <w:t>Changement</w:t>
      </w:r>
      <w:r w:rsidRPr="00150893">
        <w:rPr>
          <w:spacing w:val="5"/>
        </w:rPr>
        <w:t xml:space="preserve"> </w:t>
      </w:r>
      <w:r w:rsidRPr="00150893">
        <w:t>de</w:t>
      </w:r>
      <w:r w:rsidRPr="00150893">
        <w:rPr>
          <w:spacing w:val="6"/>
        </w:rPr>
        <w:t xml:space="preserve"> </w:t>
      </w:r>
      <w:r w:rsidRPr="00150893">
        <w:t>dénomination</w:t>
      </w:r>
      <w:r w:rsidRPr="00150893">
        <w:rPr>
          <w:spacing w:val="4"/>
        </w:rPr>
        <w:t xml:space="preserve"> </w:t>
      </w:r>
      <w:r w:rsidRPr="00150893">
        <w:t>sociale</w:t>
      </w:r>
      <w:r w:rsidRPr="00150893">
        <w:rPr>
          <w:spacing w:val="5"/>
        </w:rPr>
        <w:t xml:space="preserve"> </w:t>
      </w:r>
      <w:r w:rsidRPr="00150893">
        <w:t>sans</w:t>
      </w:r>
      <w:r w:rsidRPr="00150893">
        <w:rPr>
          <w:spacing w:val="5"/>
        </w:rPr>
        <w:t xml:space="preserve"> </w:t>
      </w:r>
      <w:r w:rsidRPr="00150893">
        <w:t>création</w:t>
      </w:r>
      <w:r w:rsidRPr="00150893">
        <w:rPr>
          <w:spacing w:val="4"/>
        </w:rPr>
        <w:t xml:space="preserve"> </w:t>
      </w:r>
      <w:r w:rsidRPr="00150893">
        <w:t>d’une</w:t>
      </w:r>
      <w:r w:rsidRPr="00150893">
        <w:rPr>
          <w:spacing w:val="5"/>
        </w:rPr>
        <w:t xml:space="preserve"> </w:t>
      </w:r>
      <w:r w:rsidRPr="00150893">
        <w:t>personne</w:t>
      </w:r>
      <w:r w:rsidRPr="00150893">
        <w:rPr>
          <w:spacing w:val="5"/>
        </w:rPr>
        <w:t xml:space="preserve"> </w:t>
      </w:r>
      <w:r w:rsidRPr="00150893">
        <w:t>morale</w:t>
      </w:r>
      <w:r w:rsidRPr="00150893">
        <w:rPr>
          <w:spacing w:val="5"/>
        </w:rPr>
        <w:t xml:space="preserve"> </w:t>
      </w:r>
      <w:r w:rsidRPr="00150893">
        <w:t>nouvelle,</w:t>
      </w:r>
      <w:r w:rsidRPr="00150893">
        <w:rPr>
          <w:spacing w:val="4"/>
        </w:rPr>
        <w:t xml:space="preserve"> </w:t>
      </w:r>
      <w:r w:rsidRPr="00150893">
        <w:t>ni</w:t>
      </w:r>
      <w:r w:rsidRPr="00150893">
        <w:rPr>
          <w:spacing w:val="4"/>
        </w:rPr>
        <w:t xml:space="preserve"> </w:t>
      </w:r>
      <w:r w:rsidRPr="00150893">
        <w:t>transfert</w:t>
      </w:r>
      <w:r w:rsidRPr="00150893">
        <w:rPr>
          <w:spacing w:val="-52"/>
        </w:rPr>
        <w:t xml:space="preserve"> </w:t>
      </w:r>
      <w:r w:rsidRPr="00150893">
        <w:t>du</w:t>
      </w:r>
      <w:r w:rsidRPr="00150893">
        <w:rPr>
          <w:spacing w:val="-4"/>
        </w:rPr>
        <w:t xml:space="preserve"> </w:t>
      </w:r>
      <w:r w:rsidRPr="00150893">
        <w:t>marché</w:t>
      </w:r>
      <w:r w:rsidRPr="00150893">
        <w:rPr>
          <w:spacing w:val="-2"/>
        </w:rPr>
        <w:t xml:space="preserve"> </w:t>
      </w:r>
      <w:r w:rsidRPr="00150893">
        <w:t>à</w:t>
      </w:r>
      <w:r w:rsidRPr="00150893">
        <w:rPr>
          <w:spacing w:val="-3"/>
        </w:rPr>
        <w:t xml:space="preserve"> </w:t>
      </w:r>
      <w:r w:rsidRPr="00150893">
        <w:t>une</w:t>
      </w:r>
      <w:r w:rsidRPr="00150893">
        <w:rPr>
          <w:spacing w:val="-2"/>
        </w:rPr>
        <w:t xml:space="preserve"> </w:t>
      </w:r>
      <w:r w:rsidRPr="00150893">
        <w:t>autre</w:t>
      </w:r>
      <w:r w:rsidRPr="00150893">
        <w:rPr>
          <w:spacing w:val="-2"/>
        </w:rPr>
        <w:t xml:space="preserve"> </w:t>
      </w:r>
      <w:r w:rsidRPr="00150893">
        <w:t>personne</w:t>
      </w:r>
      <w:r w:rsidRPr="00150893">
        <w:rPr>
          <w:spacing w:val="-3"/>
        </w:rPr>
        <w:t xml:space="preserve"> </w:t>
      </w:r>
      <w:r w:rsidRPr="00150893">
        <w:t>morale.</w:t>
      </w:r>
    </w:p>
    <w:p w14:paraId="3A853BEA" w14:textId="77777777" w:rsidR="00EB2F25" w:rsidRPr="00150893" w:rsidRDefault="000567DB" w:rsidP="007165F3">
      <w:pPr>
        <w:pStyle w:val="Corpsdetexte"/>
        <w:numPr>
          <w:ilvl w:val="0"/>
          <w:numId w:val="16"/>
        </w:numPr>
      </w:pPr>
      <w:r w:rsidRPr="00150893">
        <w:t>Changement</w:t>
      </w:r>
      <w:r w:rsidRPr="00150893">
        <w:rPr>
          <w:spacing w:val="6"/>
        </w:rPr>
        <w:t xml:space="preserve"> </w:t>
      </w:r>
      <w:r w:rsidRPr="00150893">
        <w:t>de</w:t>
      </w:r>
      <w:r w:rsidRPr="00150893">
        <w:rPr>
          <w:spacing w:val="9"/>
        </w:rPr>
        <w:t xml:space="preserve"> </w:t>
      </w:r>
      <w:r w:rsidRPr="00150893">
        <w:t>statut</w:t>
      </w:r>
      <w:r w:rsidRPr="00150893">
        <w:rPr>
          <w:spacing w:val="6"/>
        </w:rPr>
        <w:t xml:space="preserve"> </w:t>
      </w:r>
      <w:r w:rsidRPr="00150893">
        <w:t>juridique</w:t>
      </w:r>
    </w:p>
    <w:p w14:paraId="245850B5" w14:textId="77777777" w:rsidR="00EB2F25" w:rsidRPr="00150893" w:rsidRDefault="000567DB" w:rsidP="007165F3">
      <w:pPr>
        <w:pStyle w:val="Corpsdetexte"/>
        <w:numPr>
          <w:ilvl w:val="0"/>
          <w:numId w:val="16"/>
        </w:numPr>
      </w:pPr>
      <w:r w:rsidRPr="00150893">
        <w:t>Changement</w:t>
      </w:r>
      <w:r w:rsidRPr="00150893">
        <w:rPr>
          <w:spacing w:val="-12"/>
        </w:rPr>
        <w:t xml:space="preserve"> </w:t>
      </w:r>
      <w:r w:rsidRPr="00150893">
        <w:t>de</w:t>
      </w:r>
      <w:r w:rsidRPr="00150893">
        <w:rPr>
          <w:spacing w:val="-10"/>
        </w:rPr>
        <w:t xml:space="preserve"> </w:t>
      </w:r>
      <w:r w:rsidRPr="00150893">
        <w:t>références</w:t>
      </w:r>
      <w:r w:rsidRPr="00150893">
        <w:rPr>
          <w:spacing w:val="-10"/>
        </w:rPr>
        <w:t xml:space="preserve"> </w:t>
      </w:r>
      <w:r w:rsidRPr="00150893">
        <w:t>bancaires</w:t>
      </w:r>
    </w:p>
    <w:p w14:paraId="6B1CFB48" w14:textId="77777777" w:rsidR="00EB2F25" w:rsidRPr="00150893" w:rsidRDefault="000567DB" w:rsidP="007165F3">
      <w:pPr>
        <w:pStyle w:val="Corpsdetexte"/>
        <w:numPr>
          <w:ilvl w:val="0"/>
          <w:numId w:val="16"/>
        </w:numPr>
      </w:pPr>
      <w:r w:rsidRPr="00150893">
        <w:t>Changement</w:t>
      </w:r>
      <w:r w:rsidRPr="00150893">
        <w:rPr>
          <w:spacing w:val="23"/>
        </w:rPr>
        <w:t xml:space="preserve"> </w:t>
      </w:r>
      <w:r w:rsidRPr="00150893">
        <w:t>d’adresse</w:t>
      </w:r>
    </w:p>
    <w:p w14:paraId="51E0D697" w14:textId="77777777" w:rsidR="00EB2F25" w:rsidRPr="00150893" w:rsidRDefault="00EB2F25" w:rsidP="00E41344">
      <w:pPr>
        <w:pStyle w:val="Corpsdetexte"/>
      </w:pPr>
    </w:p>
    <w:p w14:paraId="4C6F49DB" w14:textId="1A8736D5" w:rsidR="00150893" w:rsidRPr="00150893" w:rsidRDefault="000567DB" w:rsidP="00E41344">
      <w:pPr>
        <w:pStyle w:val="Corpsdetexte"/>
      </w:pPr>
      <w:r w:rsidRPr="00150893">
        <w:t>Un</w:t>
      </w:r>
      <w:r w:rsidRPr="00150893">
        <w:rPr>
          <w:spacing w:val="-5"/>
        </w:rPr>
        <w:t xml:space="preserve"> </w:t>
      </w:r>
      <w:r w:rsidRPr="00150893">
        <w:t>certificat</w:t>
      </w:r>
      <w:r w:rsidRPr="00150893">
        <w:rPr>
          <w:spacing w:val="-5"/>
        </w:rPr>
        <w:t xml:space="preserve"> </w:t>
      </w:r>
      <w:r w:rsidRPr="00150893">
        <w:t>administratif</w:t>
      </w:r>
      <w:r w:rsidRPr="00150893">
        <w:rPr>
          <w:spacing w:val="-2"/>
        </w:rPr>
        <w:t xml:space="preserve"> </w:t>
      </w:r>
      <w:r w:rsidRPr="00150893">
        <w:t>est</w:t>
      </w:r>
      <w:r w:rsidRPr="00150893">
        <w:rPr>
          <w:spacing w:val="-5"/>
        </w:rPr>
        <w:t xml:space="preserve"> </w:t>
      </w:r>
      <w:r w:rsidRPr="00150893">
        <w:t>alors</w:t>
      </w:r>
      <w:r w:rsidRPr="00150893">
        <w:rPr>
          <w:spacing w:val="-3"/>
        </w:rPr>
        <w:t xml:space="preserve"> </w:t>
      </w:r>
      <w:r w:rsidRPr="00150893">
        <w:t>établi</w:t>
      </w:r>
      <w:r w:rsidRPr="00150893">
        <w:rPr>
          <w:spacing w:val="-4"/>
        </w:rPr>
        <w:t xml:space="preserve"> </w:t>
      </w:r>
      <w:r w:rsidRPr="00150893">
        <w:t>par</w:t>
      </w:r>
      <w:r w:rsidRPr="00150893">
        <w:rPr>
          <w:spacing w:val="-4"/>
        </w:rPr>
        <w:t xml:space="preserve"> </w:t>
      </w:r>
      <w:r w:rsidRPr="00150893">
        <w:t>A</w:t>
      </w:r>
      <w:r w:rsidR="0007755C" w:rsidRPr="00150893">
        <w:t>GEPS</w:t>
      </w:r>
      <w:r w:rsidRPr="00150893">
        <w:t>.</w:t>
      </w:r>
    </w:p>
    <w:p w14:paraId="2693F919" w14:textId="1CC8FB6D" w:rsidR="003A629B" w:rsidRPr="00150893" w:rsidRDefault="003A629B" w:rsidP="00E41344">
      <w:pPr>
        <w:pStyle w:val="Corpsdetexte"/>
      </w:pPr>
    </w:p>
    <w:p w14:paraId="7D2B0633" w14:textId="4CB2DA2D" w:rsidR="00EB2F25" w:rsidRPr="00DA374A" w:rsidRDefault="000567DB" w:rsidP="008E7367">
      <w:pPr>
        <w:pStyle w:val="Titre2"/>
      </w:pPr>
      <w:bookmarkStart w:id="169" w:name="_Toc158390695"/>
      <w:bookmarkStart w:id="170" w:name="_Toc158391151"/>
      <w:bookmarkStart w:id="171" w:name="_Toc200612764"/>
      <w:r w:rsidRPr="00DA374A">
        <w:lastRenderedPageBreak/>
        <w:t xml:space="preserve">Changement de personnalité morale du Titulaire en </w:t>
      </w:r>
      <w:bookmarkEnd w:id="169"/>
      <w:bookmarkEnd w:id="170"/>
      <w:r w:rsidR="00DA374A">
        <w:t>cours d’exécution</w:t>
      </w:r>
      <w:bookmarkEnd w:id="171"/>
      <w:r w:rsidR="00DA374A">
        <w:t xml:space="preserve"> </w:t>
      </w:r>
    </w:p>
    <w:p w14:paraId="7699DBCB" w14:textId="77777777" w:rsidR="00EB2F25" w:rsidRPr="00150893" w:rsidRDefault="00EB2F25" w:rsidP="00E41344">
      <w:pPr>
        <w:pStyle w:val="Corpsdetexte"/>
      </w:pPr>
    </w:p>
    <w:p w14:paraId="0791F1F6" w14:textId="77777777" w:rsidR="00EB2F25" w:rsidRPr="00150893" w:rsidRDefault="000567DB" w:rsidP="00E41344">
      <w:pPr>
        <w:pStyle w:val="Corpsdetexte"/>
      </w:pPr>
      <w:r w:rsidRPr="00150893">
        <w:t>En</w:t>
      </w:r>
      <w:r w:rsidRPr="00150893">
        <w:rPr>
          <w:spacing w:val="5"/>
        </w:rPr>
        <w:t xml:space="preserve"> </w:t>
      </w:r>
      <w:r w:rsidRPr="00150893">
        <w:t>cas</w:t>
      </w:r>
      <w:r w:rsidRPr="00150893">
        <w:rPr>
          <w:spacing w:val="7"/>
        </w:rPr>
        <w:t xml:space="preserve"> </w:t>
      </w:r>
      <w:r w:rsidRPr="00150893">
        <w:t>de</w:t>
      </w:r>
      <w:r w:rsidRPr="00150893">
        <w:rPr>
          <w:spacing w:val="7"/>
        </w:rPr>
        <w:t xml:space="preserve"> </w:t>
      </w:r>
      <w:r w:rsidRPr="00150893">
        <w:t>changement</w:t>
      </w:r>
      <w:r w:rsidRPr="00150893">
        <w:rPr>
          <w:spacing w:val="9"/>
        </w:rPr>
        <w:t xml:space="preserve"> </w:t>
      </w:r>
      <w:r w:rsidRPr="00150893">
        <w:t>de</w:t>
      </w:r>
      <w:r w:rsidRPr="00150893">
        <w:rPr>
          <w:spacing w:val="10"/>
        </w:rPr>
        <w:t xml:space="preserve"> </w:t>
      </w:r>
      <w:r w:rsidRPr="00150893">
        <w:t>personnalité</w:t>
      </w:r>
      <w:r w:rsidRPr="00150893">
        <w:rPr>
          <w:spacing w:val="10"/>
        </w:rPr>
        <w:t xml:space="preserve"> </w:t>
      </w:r>
      <w:r w:rsidRPr="00150893">
        <w:t>morale</w:t>
      </w:r>
      <w:r w:rsidRPr="00150893">
        <w:rPr>
          <w:spacing w:val="8"/>
        </w:rPr>
        <w:t xml:space="preserve"> </w:t>
      </w:r>
      <w:r w:rsidRPr="00150893">
        <w:t>du</w:t>
      </w:r>
      <w:r w:rsidRPr="00150893">
        <w:rPr>
          <w:spacing w:val="8"/>
        </w:rPr>
        <w:t xml:space="preserve"> </w:t>
      </w:r>
      <w:r w:rsidRPr="00150893">
        <w:t>Titulaire,</w:t>
      </w:r>
      <w:r w:rsidRPr="00150893">
        <w:rPr>
          <w:spacing w:val="6"/>
        </w:rPr>
        <w:t xml:space="preserve"> </w:t>
      </w:r>
      <w:r w:rsidRPr="00150893">
        <w:t>et</w:t>
      </w:r>
      <w:r w:rsidRPr="00150893">
        <w:rPr>
          <w:spacing w:val="5"/>
        </w:rPr>
        <w:t xml:space="preserve"> </w:t>
      </w:r>
      <w:r w:rsidRPr="00150893">
        <w:t>avant</w:t>
      </w:r>
      <w:r w:rsidRPr="00150893">
        <w:rPr>
          <w:spacing w:val="6"/>
        </w:rPr>
        <w:t xml:space="preserve"> </w:t>
      </w:r>
      <w:r w:rsidRPr="00150893">
        <w:t>tout</w:t>
      </w:r>
      <w:r w:rsidRPr="00150893">
        <w:rPr>
          <w:spacing w:val="6"/>
        </w:rPr>
        <w:t xml:space="preserve"> </w:t>
      </w:r>
      <w:r w:rsidRPr="00150893">
        <w:t>transfert,</w:t>
      </w:r>
      <w:r w:rsidRPr="00150893">
        <w:rPr>
          <w:spacing w:val="8"/>
        </w:rPr>
        <w:t xml:space="preserve"> </w:t>
      </w:r>
      <w:r w:rsidRPr="00150893">
        <w:t>celui-ci</w:t>
      </w:r>
      <w:r w:rsidRPr="00150893">
        <w:rPr>
          <w:spacing w:val="7"/>
        </w:rPr>
        <w:t xml:space="preserve"> </w:t>
      </w:r>
      <w:r w:rsidRPr="00150893">
        <w:t>doit</w:t>
      </w:r>
      <w:r w:rsidRPr="00150893">
        <w:rPr>
          <w:spacing w:val="7"/>
        </w:rPr>
        <w:t xml:space="preserve"> </w:t>
      </w:r>
      <w:r w:rsidRPr="00150893">
        <w:t>en</w:t>
      </w:r>
      <w:r w:rsidRPr="00150893">
        <w:rPr>
          <w:spacing w:val="6"/>
        </w:rPr>
        <w:t xml:space="preserve"> </w:t>
      </w:r>
      <w:r w:rsidRPr="00150893">
        <w:t>avertir</w:t>
      </w:r>
      <w:r w:rsidRPr="00150893">
        <w:rPr>
          <w:spacing w:val="1"/>
        </w:rPr>
        <w:t xml:space="preserve"> </w:t>
      </w:r>
      <w:r w:rsidRPr="00150893">
        <w:t>le représentant</w:t>
      </w:r>
      <w:r w:rsidRPr="00150893">
        <w:rPr>
          <w:spacing w:val="-3"/>
        </w:rPr>
        <w:t xml:space="preserve"> </w:t>
      </w:r>
      <w:r w:rsidRPr="00150893">
        <w:t>du</w:t>
      </w:r>
      <w:r w:rsidRPr="00150893">
        <w:rPr>
          <w:spacing w:val="-1"/>
        </w:rPr>
        <w:t xml:space="preserve"> </w:t>
      </w:r>
      <w:r w:rsidRPr="00150893">
        <w:t>pouvoir</w:t>
      </w:r>
      <w:r w:rsidRPr="00150893">
        <w:rPr>
          <w:spacing w:val="-1"/>
        </w:rPr>
        <w:t xml:space="preserve"> </w:t>
      </w:r>
      <w:r w:rsidRPr="00150893">
        <w:t>adjudicateur,</w:t>
      </w:r>
      <w:r w:rsidRPr="00150893">
        <w:rPr>
          <w:spacing w:val="-1"/>
        </w:rPr>
        <w:t xml:space="preserve"> </w:t>
      </w:r>
      <w:r w:rsidRPr="00150893">
        <w:t>via</w:t>
      </w:r>
      <w:r w:rsidRPr="00150893">
        <w:rPr>
          <w:spacing w:val="-1"/>
        </w:rPr>
        <w:t xml:space="preserve"> </w:t>
      </w:r>
      <w:r w:rsidRPr="00150893">
        <w:t>courrier</w:t>
      </w:r>
      <w:r w:rsidRPr="00150893">
        <w:rPr>
          <w:spacing w:val="-1"/>
        </w:rPr>
        <w:t xml:space="preserve"> </w:t>
      </w:r>
      <w:r w:rsidRPr="00150893">
        <w:t>recommandé dans les plus brefs</w:t>
      </w:r>
      <w:r w:rsidRPr="00150893">
        <w:rPr>
          <w:spacing w:val="-1"/>
        </w:rPr>
        <w:t xml:space="preserve"> </w:t>
      </w:r>
      <w:r w:rsidRPr="00150893">
        <w:t>délais.</w:t>
      </w:r>
    </w:p>
    <w:p w14:paraId="04FC1D8C" w14:textId="77777777" w:rsidR="00EB2F25" w:rsidRPr="00150893" w:rsidRDefault="00EB2F25" w:rsidP="00E41344">
      <w:pPr>
        <w:pStyle w:val="Corpsdetexte"/>
      </w:pPr>
    </w:p>
    <w:p w14:paraId="570639A8" w14:textId="77777777" w:rsidR="00EB2F25" w:rsidRPr="00150893" w:rsidRDefault="000567DB" w:rsidP="00E41344">
      <w:pPr>
        <w:pStyle w:val="Corpsdetexte"/>
      </w:pPr>
      <w:r w:rsidRPr="00150893">
        <w:t>Le représentant du pouvoir adjudicateur vérifie que le futur Titulaire dispose des capacités techniques,</w:t>
      </w:r>
      <w:r w:rsidRPr="00150893">
        <w:rPr>
          <w:spacing w:val="1"/>
        </w:rPr>
        <w:t xml:space="preserve"> </w:t>
      </w:r>
      <w:r w:rsidRPr="00150893">
        <w:t>professionnelles</w:t>
      </w:r>
      <w:r w:rsidRPr="00150893">
        <w:rPr>
          <w:spacing w:val="-8"/>
        </w:rPr>
        <w:t xml:space="preserve"> </w:t>
      </w:r>
      <w:r w:rsidRPr="00150893">
        <w:t>et</w:t>
      </w:r>
      <w:r w:rsidRPr="00150893">
        <w:rPr>
          <w:spacing w:val="-8"/>
        </w:rPr>
        <w:t xml:space="preserve"> </w:t>
      </w:r>
      <w:r w:rsidRPr="00150893">
        <w:t>financières</w:t>
      </w:r>
      <w:r w:rsidRPr="00150893">
        <w:rPr>
          <w:spacing w:val="-8"/>
        </w:rPr>
        <w:t xml:space="preserve"> </w:t>
      </w:r>
      <w:r w:rsidRPr="00150893">
        <w:t>nécessaires</w:t>
      </w:r>
      <w:r w:rsidRPr="00150893">
        <w:rPr>
          <w:spacing w:val="-9"/>
        </w:rPr>
        <w:t xml:space="preserve"> </w:t>
      </w:r>
      <w:r w:rsidRPr="00150893">
        <w:t>à</w:t>
      </w:r>
      <w:r w:rsidRPr="00150893">
        <w:rPr>
          <w:spacing w:val="-3"/>
        </w:rPr>
        <w:t xml:space="preserve"> </w:t>
      </w:r>
      <w:r w:rsidRPr="00150893">
        <w:t>l’exécution</w:t>
      </w:r>
      <w:r w:rsidRPr="00150893">
        <w:rPr>
          <w:spacing w:val="-8"/>
        </w:rPr>
        <w:t xml:space="preserve"> </w:t>
      </w:r>
      <w:r w:rsidRPr="00150893">
        <w:t>des</w:t>
      </w:r>
      <w:r w:rsidRPr="00150893">
        <w:rPr>
          <w:spacing w:val="-8"/>
        </w:rPr>
        <w:t xml:space="preserve"> </w:t>
      </w:r>
      <w:r w:rsidRPr="00150893">
        <w:t>prestations</w:t>
      </w:r>
      <w:r w:rsidRPr="00150893">
        <w:rPr>
          <w:spacing w:val="-7"/>
        </w:rPr>
        <w:t xml:space="preserve"> </w:t>
      </w:r>
      <w:r w:rsidRPr="00150893">
        <w:t>et,</w:t>
      </w:r>
      <w:r w:rsidRPr="00150893">
        <w:rPr>
          <w:spacing w:val="-6"/>
        </w:rPr>
        <w:t xml:space="preserve"> </w:t>
      </w:r>
      <w:r w:rsidRPr="00150893">
        <w:t>le</w:t>
      </w:r>
      <w:r w:rsidRPr="00150893">
        <w:rPr>
          <w:spacing w:val="-7"/>
        </w:rPr>
        <w:t xml:space="preserve"> </w:t>
      </w:r>
      <w:r w:rsidRPr="00150893">
        <w:t>cas</w:t>
      </w:r>
      <w:r w:rsidRPr="00150893">
        <w:rPr>
          <w:spacing w:val="-8"/>
        </w:rPr>
        <w:t xml:space="preserve"> </w:t>
      </w:r>
      <w:r w:rsidRPr="00150893">
        <w:t>échéant</w:t>
      </w:r>
      <w:r w:rsidRPr="00150893">
        <w:rPr>
          <w:spacing w:val="-9"/>
        </w:rPr>
        <w:t xml:space="preserve"> </w:t>
      </w:r>
      <w:r w:rsidRPr="00150893">
        <w:t>s’il</w:t>
      </w:r>
      <w:r w:rsidRPr="00150893">
        <w:rPr>
          <w:spacing w:val="-9"/>
        </w:rPr>
        <w:t xml:space="preserve"> </w:t>
      </w:r>
      <w:r w:rsidRPr="00150893">
        <w:t>est</w:t>
      </w:r>
      <w:r w:rsidRPr="00150893">
        <w:rPr>
          <w:spacing w:val="-8"/>
        </w:rPr>
        <w:t xml:space="preserve"> </w:t>
      </w:r>
      <w:r w:rsidRPr="00150893">
        <w:t>en</w:t>
      </w:r>
      <w:r w:rsidRPr="00150893">
        <w:rPr>
          <w:spacing w:val="-7"/>
        </w:rPr>
        <w:t xml:space="preserve"> </w:t>
      </w:r>
      <w:r w:rsidRPr="00150893">
        <w:t>règle</w:t>
      </w:r>
      <w:r w:rsidRPr="00150893">
        <w:rPr>
          <w:spacing w:val="-54"/>
        </w:rPr>
        <w:t xml:space="preserve"> </w:t>
      </w:r>
      <w:r w:rsidRPr="00150893">
        <w:t>avec</w:t>
      </w:r>
      <w:r w:rsidRPr="00150893">
        <w:rPr>
          <w:spacing w:val="-6"/>
        </w:rPr>
        <w:t xml:space="preserve"> </w:t>
      </w:r>
      <w:r w:rsidRPr="00150893">
        <w:t>ses</w:t>
      </w:r>
      <w:r w:rsidRPr="00150893">
        <w:rPr>
          <w:spacing w:val="-6"/>
        </w:rPr>
        <w:t xml:space="preserve"> </w:t>
      </w:r>
      <w:r w:rsidRPr="00150893">
        <w:t>obligations</w:t>
      </w:r>
      <w:r w:rsidRPr="00150893">
        <w:rPr>
          <w:spacing w:val="-5"/>
        </w:rPr>
        <w:t xml:space="preserve"> </w:t>
      </w:r>
      <w:r w:rsidRPr="00150893">
        <w:t>fiscales</w:t>
      </w:r>
      <w:r w:rsidRPr="00150893">
        <w:rPr>
          <w:spacing w:val="-6"/>
        </w:rPr>
        <w:t xml:space="preserve"> </w:t>
      </w:r>
      <w:r w:rsidRPr="00150893">
        <w:t>et</w:t>
      </w:r>
      <w:r w:rsidRPr="00150893">
        <w:rPr>
          <w:spacing w:val="-7"/>
        </w:rPr>
        <w:t xml:space="preserve"> </w:t>
      </w:r>
      <w:r w:rsidRPr="00150893">
        <w:t>sociales.</w:t>
      </w:r>
      <w:r w:rsidRPr="00150893">
        <w:rPr>
          <w:spacing w:val="-7"/>
        </w:rPr>
        <w:t xml:space="preserve"> </w:t>
      </w:r>
      <w:r w:rsidRPr="00150893">
        <w:t>Pour</w:t>
      </w:r>
      <w:r w:rsidRPr="00150893">
        <w:rPr>
          <w:spacing w:val="-6"/>
        </w:rPr>
        <w:t xml:space="preserve"> </w:t>
      </w:r>
      <w:r w:rsidRPr="00150893">
        <w:t>ce</w:t>
      </w:r>
      <w:r w:rsidRPr="00150893">
        <w:rPr>
          <w:spacing w:val="-6"/>
        </w:rPr>
        <w:t xml:space="preserve"> </w:t>
      </w:r>
      <w:r w:rsidRPr="00150893">
        <w:t>faire,</w:t>
      </w:r>
      <w:r w:rsidRPr="00150893">
        <w:rPr>
          <w:spacing w:val="-7"/>
        </w:rPr>
        <w:t xml:space="preserve"> </w:t>
      </w:r>
      <w:r w:rsidRPr="00150893">
        <w:t>le</w:t>
      </w:r>
      <w:r w:rsidRPr="00150893">
        <w:rPr>
          <w:spacing w:val="1"/>
        </w:rPr>
        <w:t xml:space="preserve"> </w:t>
      </w:r>
      <w:r w:rsidRPr="00150893">
        <w:t>Titulaire</w:t>
      </w:r>
      <w:r w:rsidRPr="00150893">
        <w:rPr>
          <w:spacing w:val="-5"/>
        </w:rPr>
        <w:t xml:space="preserve"> </w:t>
      </w:r>
      <w:r w:rsidRPr="00150893">
        <w:t>doit,</w:t>
      </w:r>
      <w:r w:rsidRPr="00150893">
        <w:rPr>
          <w:spacing w:val="-5"/>
        </w:rPr>
        <w:t xml:space="preserve"> </w:t>
      </w:r>
      <w:r w:rsidRPr="00150893">
        <w:t>au</w:t>
      </w:r>
      <w:r w:rsidRPr="00150893">
        <w:rPr>
          <w:spacing w:val="-7"/>
        </w:rPr>
        <w:t xml:space="preserve"> </w:t>
      </w:r>
      <w:r w:rsidRPr="00150893">
        <w:t>regard</w:t>
      </w:r>
      <w:r w:rsidRPr="00150893">
        <w:rPr>
          <w:spacing w:val="-5"/>
        </w:rPr>
        <w:t xml:space="preserve"> </w:t>
      </w:r>
      <w:r w:rsidRPr="00150893">
        <w:t>des</w:t>
      </w:r>
      <w:r w:rsidRPr="00150893">
        <w:rPr>
          <w:spacing w:val="-6"/>
        </w:rPr>
        <w:t xml:space="preserve"> </w:t>
      </w:r>
      <w:r w:rsidRPr="00150893">
        <w:t>articles</w:t>
      </w:r>
      <w:r w:rsidRPr="00150893">
        <w:rPr>
          <w:spacing w:val="-5"/>
        </w:rPr>
        <w:t xml:space="preserve"> </w:t>
      </w:r>
      <w:r w:rsidRPr="00150893">
        <w:t>R2143-6</w:t>
      </w:r>
      <w:r w:rsidRPr="00150893">
        <w:rPr>
          <w:spacing w:val="-6"/>
        </w:rPr>
        <w:t xml:space="preserve"> </w:t>
      </w:r>
      <w:r w:rsidRPr="00150893">
        <w:t>à</w:t>
      </w:r>
      <w:r w:rsidRPr="00150893">
        <w:rPr>
          <w:spacing w:val="-5"/>
        </w:rPr>
        <w:t xml:space="preserve"> </w:t>
      </w:r>
      <w:r w:rsidRPr="00150893">
        <w:t>R</w:t>
      </w:r>
      <w:r w:rsidRPr="00150893">
        <w:rPr>
          <w:spacing w:val="-53"/>
        </w:rPr>
        <w:t xml:space="preserve"> </w:t>
      </w:r>
      <w:r w:rsidRPr="00150893">
        <w:t>2143-10</w:t>
      </w:r>
      <w:r w:rsidRPr="00150893">
        <w:rPr>
          <w:spacing w:val="-8"/>
        </w:rPr>
        <w:t xml:space="preserve"> </w:t>
      </w:r>
      <w:r w:rsidRPr="00150893">
        <w:t>du</w:t>
      </w:r>
      <w:r w:rsidRPr="00150893">
        <w:rPr>
          <w:spacing w:val="-6"/>
        </w:rPr>
        <w:t xml:space="preserve"> </w:t>
      </w:r>
      <w:r w:rsidRPr="00150893">
        <w:t>Code</w:t>
      </w:r>
      <w:r w:rsidRPr="00150893">
        <w:rPr>
          <w:spacing w:val="-6"/>
        </w:rPr>
        <w:t xml:space="preserve"> </w:t>
      </w:r>
      <w:r w:rsidRPr="00150893">
        <w:t>de</w:t>
      </w:r>
      <w:r w:rsidRPr="00150893">
        <w:rPr>
          <w:spacing w:val="-5"/>
        </w:rPr>
        <w:t xml:space="preserve"> </w:t>
      </w:r>
      <w:r w:rsidRPr="00150893">
        <w:t>la</w:t>
      </w:r>
      <w:r w:rsidRPr="00150893">
        <w:rPr>
          <w:spacing w:val="-7"/>
        </w:rPr>
        <w:t xml:space="preserve"> </w:t>
      </w:r>
      <w:r w:rsidRPr="00150893">
        <w:t>commande</w:t>
      </w:r>
      <w:r w:rsidRPr="00150893">
        <w:rPr>
          <w:spacing w:val="-6"/>
        </w:rPr>
        <w:t xml:space="preserve"> </w:t>
      </w:r>
      <w:r w:rsidRPr="00150893">
        <w:t>publique,</w:t>
      </w:r>
      <w:r w:rsidRPr="00150893">
        <w:rPr>
          <w:spacing w:val="-7"/>
        </w:rPr>
        <w:t xml:space="preserve"> </w:t>
      </w:r>
      <w:r w:rsidRPr="00150893">
        <w:t>produire</w:t>
      </w:r>
      <w:r w:rsidRPr="00150893">
        <w:rPr>
          <w:spacing w:val="-6"/>
        </w:rPr>
        <w:t xml:space="preserve"> </w:t>
      </w:r>
      <w:r w:rsidRPr="00150893">
        <w:t>l’ensemble</w:t>
      </w:r>
      <w:r w:rsidRPr="00150893">
        <w:rPr>
          <w:spacing w:val="-6"/>
        </w:rPr>
        <w:t xml:space="preserve"> </w:t>
      </w:r>
      <w:r w:rsidRPr="00150893">
        <w:t>des</w:t>
      </w:r>
      <w:r w:rsidRPr="00150893">
        <w:rPr>
          <w:spacing w:val="-8"/>
        </w:rPr>
        <w:t xml:space="preserve"> </w:t>
      </w:r>
      <w:r w:rsidRPr="00150893">
        <w:t>pièces</w:t>
      </w:r>
      <w:r w:rsidRPr="00150893">
        <w:rPr>
          <w:spacing w:val="-5"/>
        </w:rPr>
        <w:t xml:space="preserve"> </w:t>
      </w:r>
      <w:r w:rsidRPr="00150893">
        <w:t>justifiants</w:t>
      </w:r>
      <w:r w:rsidRPr="00150893">
        <w:rPr>
          <w:spacing w:val="-6"/>
        </w:rPr>
        <w:t xml:space="preserve"> </w:t>
      </w:r>
      <w:r w:rsidRPr="00150893">
        <w:t>de</w:t>
      </w:r>
      <w:r w:rsidRPr="00150893">
        <w:rPr>
          <w:spacing w:val="-6"/>
        </w:rPr>
        <w:t xml:space="preserve"> </w:t>
      </w:r>
      <w:r w:rsidRPr="00150893">
        <w:t>ces</w:t>
      </w:r>
      <w:r w:rsidRPr="00150893">
        <w:rPr>
          <w:spacing w:val="-7"/>
        </w:rPr>
        <w:t xml:space="preserve"> </w:t>
      </w:r>
      <w:r w:rsidRPr="00150893">
        <w:t>capacités.</w:t>
      </w:r>
    </w:p>
    <w:p w14:paraId="24DECBE8" w14:textId="77777777" w:rsidR="00EB2F25" w:rsidRPr="00150893" w:rsidRDefault="00EB2F25" w:rsidP="00E41344">
      <w:pPr>
        <w:pStyle w:val="Corpsdetexte"/>
      </w:pPr>
    </w:p>
    <w:p w14:paraId="70E8C500" w14:textId="789E7E02" w:rsidR="0090072D" w:rsidRDefault="000567DB" w:rsidP="00E41344">
      <w:pPr>
        <w:pStyle w:val="Corpsdetexte"/>
      </w:pPr>
      <w:r w:rsidRPr="00150893">
        <w:t>Dans le cas où le cessionnaire présente les capacités suffisantes, un avenant de transfert établi par le</w:t>
      </w:r>
      <w:r w:rsidRPr="00150893">
        <w:rPr>
          <w:spacing w:val="1"/>
        </w:rPr>
        <w:t xml:space="preserve"> </w:t>
      </w:r>
      <w:r w:rsidRPr="00150893">
        <w:t>RPA est alors adressé au Titulaire. Dans le cas contraire, l’APHP peut prononcer la résiliation du marché</w:t>
      </w:r>
      <w:r w:rsidRPr="00150893">
        <w:rPr>
          <w:spacing w:val="1"/>
        </w:rPr>
        <w:t xml:space="preserve"> </w:t>
      </w:r>
      <w:r w:rsidRPr="00150893">
        <w:t>sans</w:t>
      </w:r>
      <w:r w:rsidRPr="00150893">
        <w:rPr>
          <w:spacing w:val="-3"/>
        </w:rPr>
        <w:t xml:space="preserve"> </w:t>
      </w:r>
      <w:r w:rsidRPr="00150893">
        <w:t>que</w:t>
      </w:r>
      <w:r w:rsidRPr="00150893">
        <w:rPr>
          <w:spacing w:val="-3"/>
        </w:rPr>
        <w:t xml:space="preserve"> </w:t>
      </w:r>
      <w:r w:rsidRPr="00150893">
        <w:t>le Titulaire</w:t>
      </w:r>
      <w:r w:rsidRPr="00150893">
        <w:rPr>
          <w:spacing w:val="-2"/>
        </w:rPr>
        <w:t xml:space="preserve"> </w:t>
      </w:r>
      <w:r w:rsidRPr="00150893">
        <w:t>ne</w:t>
      </w:r>
      <w:r w:rsidRPr="00150893">
        <w:rPr>
          <w:spacing w:val="-2"/>
        </w:rPr>
        <w:t xml:space="preserve"> </w:t>
      </w:r>
      <w:r w:rsidRPr="00150893">
        <w:t>puisse</w:t>
      </w:r>
      <w:r w:rsidRPr="00150893">
        <w:rPr>
          <w:spacing w:val="-3"/>
        </w:rPr>
        <w:t xml:space="preserve"> </w:t>
      </w:r>
      <w:r w:rsidRPr="00150893">
        <w:t>prétendre</w:t>
      </w:r>
      <w:r w:rsidRPr="00150893">
        <w:rPr>
          <w:spacing w:val="-2"/>
        </w:rPr>
        <w:t xml:space="preserve"> </w:t>
      </w:r>
      <w:r w:rsidRPr="00150893">
        <w:t>à</w:t>
      </w:r>
      <w:r w:rsidRPr="00150893">
        <w:rPr>
          <w:spacing w:val="-4"/>
        </w:rPr>
        <w:t xml:space="preserve"> </w:t>
      </w:r>
      <w:r w:rsidRPr="00150893">
        <w:t>aucune</w:t>
      </w:r>
      <w:r w:rsidRPr="00150893">
        <w:rPr>
          <w:spacing w:val="-2"/>
        </w:rPr>
        <w:t xml:space="preserve"> </w:t>
      </w:r>
      <w:r w:rsidRPr="00150893">
        <w:t>indemnité.</w:t>
      </w:r>
    </w:p>
    <w:p w14:paraId="56F5F5BD" w14:textId="77777777" w:rsidR="0090072D" w:rsidRDefault="0090072D" w:rsidP="00E41344">
      <w:pPr>
        <w:pStyle w:val="Corpsdetexte"/>
      </w:pPr>
    </w:p>
    <w:p w14:paraId="304D715D" w14:textId="4ABD0441" w:rsidR="00B8554F" w:rsidRDefault="00B8554F" w:rsidP="00B8554F">
      <w:pPr>
        <w:pStyle w:val="Titre2"/>
        <w:ind w:left="578" w:hanging="578"/>
      </w:pPr>
      <w:bookmarkStart w:id="172" w:name="_Toc200612765"/>
      <w:r>
        <w:t>Changement d’intervenant à l’initiative du Titulaire</w:t>
      </w:r>
      <w:bookmarkEnd w:id="172"/>
      <w:r>
        <w:t xml:space="preserve"> </w:t>
      </w:r>
    </w:p>
    <w:p w14:paraId="53094213" w14:textId="37A803E5" w:rsidR="00B8554F" w:rsidRDefault="00B8554F" w:rsidP="00E41344">
      <w:pPr>
        <w:pStyle w:val="Corpsdetexte"/>
      </w:pPr>
    </w:p>
    <w:p w14:paraId="5BF4E27C" w14:textId="248CB427" w:rsidR="00B8554F" w:rsidRDefault="00B8554F" w:rsidP="00B8554F">
      <w:pPr>
        <w:pStyle w:val="Corpsdetexte"/>
      </w:pPr>
      <w:r w:rsidRPr="00B8554F">
        <w:t xml:space="preserve">Le </w:t>
      </w:r>
      <w:r>
        <w:t>Titulaire</w:t>
      </w:r>
      <w:r w:rsidRPr="00B8554F">
        <w:t xml:space="preserve"> indique </w:t>
      </w:r>
      <w:r>
        <w:t xml:space="preserve">à l’AP-HP </w:t>
      </w:r>
      <w:r w:rsidRPr="00B8554F">
        <w:t xml:space="preserve">la procédure à suivre en cas d’absence de l’interlocuteur unique du </w:t>
      </w:r>
      <w:r>
        <w:t>Titulaire</w:t>
      </w:r>
      <w:r w:rsidRPr="00B8554F">
        <w:t xml:space="preserve">. Si cette absence est supérieure à une semaine, le </w:t>
      </w:r>
      <w:r>
        <w:t>Titulaire</w:t>
      </w:r>
      <w:r w:rsidRPr="00B8554F">
        <w:t xml:space="preserve"> doit désigner un interlocuteur unique de remplacement. </w:t>
      </w:r>
    </w:p>
    <w:p w14:paraId="44E7F018" w14:textId="77777777" w:rsidR="00B8554F" w:rsidRPr="00B8554F" w:rsidRDefault="00B8554F" w:rsidP="00B8554F">
      <w:pPr>
        <w:widowControl/>
        <w:adjustRightInd w:val="0"/>
        <w:rPr>
          <w:rFonts w:ascii="Calibri" w:eastAsiaTheme="minorHAnsi" w:hAnsi="Calibri" w:cs="Calibri"/>
          <w:color w:val="000000"/>
          <w:sz w:val="20"/>
          <w:szCs w:val="20"/>
        </w:rPr>
      </w:pPr>
    </w:p>
    <w:p w14:paraId="5CA18417" w14:textId="4CE0ED08" w:rsidR="00B8554F" w:rsidRPr="00B8554F" w:rsidRDefault="00B8554F" w:rsidP="00733F55">
      <w:pPr>
        <w:pStyle w:val="Corpsdetexte"/>
      </w:pPr>
      <w:r w:rsidRPr="00B8554F">
        <w:t>En cas de changement de l’interlocuteur unique ou de modification de son équipe, par dérogation à l’article 3.4.3 du CCAG-</w:t>
      </w:r>
      <w:r w:rsidR="008905A3">
        <w:t>TIC</w:t>
      </w:r>
      <w:r w:rsidRPr="00B8554F">
        <w:t xml:space="preserve">, le titulaire doit en aviser </w:t>
      </w:r>
      <w:r w:rsidR="0090072D">
        <w:t>l’AP-HP</w:t>
      </w:r>
      <w:r w:rsidRPr="00B8554F">
        <w:t xml:space="preserve"> au moins dix (10) jours ouvrés avant la prise d’effet de la modification</w:t>
      </w:r>
      <w:r w:rsidR="0090072D">
        <w:t>. L</w:t>
      </w:r>
      <w:r w:rsidRPr="00B8554F">
        <w:t>es motifs de ces modifications ainsi que les profils et compétences de l’équipe et/ou la nouvelle organisation</w:t>
      </w:r>
      <w:r w:rsidR="0090072D">
        <w:t xml:space="preserve"> sont communiqués à l’AP-HP.</w:t>
      </w:r>
      <w:r w:rsidRPr="00B8554F">
        <w:t xml:space="preserve"> </w:t>
      </w:r>
      <w:r w:rsidR="0090072D">
        <w:t>Le Titulaire</w:t>
      </w:r>
      <w:r w:rsidRPr="00B8554F">
        <w:t xml:space="preserve"> prend toutes les dispositions nécessaires pour que la bonne exécution des prestations ne </w:t>
      </w:r>
      <w:r w:rsidR="0090072D">
        <w:t>soit pas compromise.</w:t>
      </w:r>
    </w:p>
    <w:p w14:paraId="024639D0" w14:textId="77777777" w:rsidR="00B8554F" w:rsidRDefault="00B8554F" w:rsidP="00B8554F">
      <w:pPr>
        <w:widowControl/>
        <w:adjustRightInd w:val="0"/>
        <w:rPr>
          <w:rFonts w:ascii="Calibri" w:eastAsiaTheme="minorHAnsi" w:hAnsi="Calibri" w:cs="Calibri"/>
          <w:color w:val="000000"/>
          <w:sz w:val="20"/>
          <w:szCs w:val="20"/>
        </w:rPr>
      </w:pPr>
    </w:p>
    <w:p w14:paraId="3B55466A" w14:textId="1BE95B8A" w:rsidR="00B8554F" w:rsidRDefault="00B8554F" w:rsidP="00733F55">
      <w:pPr>
        <w:pStyle w:val="Corpsdetexte"/>
        <w:rPr>
          <w:rFonts w:ascii="Calibri" w:eastAsiaTheme="minorHAnsi" w:hAnsi="Calibri" w:cs="Calibri"/>
          <w:color w:val="000000"/>
          <w:szCs w:val="20"/>
        </w:rPr>
      </w:pPr>
      <w:r w:rsidRPr="00B8554F">
        <w:rPr>
          <w:rStyle w:val="CorpsdetexteCar"/>
        </w:rPr>
        <w:t xml:space="preserve">Le </w:t>
      </w:r>
      <w:r w:rsidR="00733F55" w:rsidRPr="00733F55">
        <w:rPr>
          <w:rStyle w:val="CorpsdetexteCar"/>
        </w:rPr>
        <w:t>Titulaire</w:t>
      </w:r>
      <w:r w:rsidRPr="00B8554F">
        <w:rPr>
          <w:rStyle w:val="CorpsdetexteCar"/>
        </w:rPr>
        <w:t xml:space="preserve"> doit présenter un remplaçant avec un profil équivalent à celui figurant dans son offre. Le </w:t>
      </w:r>
      <w:r w:rsidR="00733F55" w:rsidRPr="00733F55">
        <w:rPr>
          <w:rStyle w:val="CorpsdetexteCar"/>
        </w:rPr>
        <w:t>Titulaire</w:t>
      </w:r>
      <w:r w:rsidRPr="00B8554F">
        <w:rPr>
          <w:rStyle w:val="CorpsdetexteCar"/>
        </w:rPr>
        <w:t xml:space="preserve"> assure la formation au remplaçant</w:t>
      </w:r>
      <w:r w:rsidR="00733F55" w:rsidRPr="00733F55">
        <w:rPr>
          <w:rStyle w:val="CorpsdetexteCar"/>
        </w:rPr>
        <w:t xml:space="preserve"> et </w:t>
      </w:r>
      <w:r w:rsidRPr="00B8554F">
        <w:rPr>
          <w:rStyle w:val="CorpsdetexteCar"/>
        </w:rPr>
        <w:t>est responsable de la formation de son personnel sur l’ensemble des sujets relevant des prestations demandées. Il en assume le coût et l’incidence sur l’organisation de la prestation</w:t>
      </w:r>
      <w:r w:rsidRPr="00B8554F">
        <w:rPr>
          <w:rFonts w:ascii="Calibri" w:eastAsiaTheme="minorHAnsi" w:hAnsi="Calibri" w:cs="Calibri"/>
          <w:color w:val="000000"/>
          <w:szCs w:val="20"/>
        </w:rPr>
        <w:t xml:space="preserve">. </w:t>
      </w:r>
    </w:p>
    <w:p w14:paraId="272A5FF8" w14:textId="77777777" w:rsidR="00B8554F" w:rsidRPr="00B8554F" w:rsidRDefault="00B8554F" w:rsidP="00B8554F">
      <w:pPr>
        <w:widowControl/>
        <w:adjustRightInd w:val="0"/>
        <w:rPr>
          <w:rFonts w:ascii="Calibri" w:eastAsiaTheme="minorHAnsi" w:hAnsi="Calibri" w:cs="Calibri"/>
          <w:color w:val="000000"/>
          <w:sz w:val="20"/>
          <w:szCs w:val="20"/>
        </w:rPr>
      </w:pPr>
    </w:p>
    <w:p w14:paraId="7C4B330E" w14:textId="09CC65AD" w:rsidR="00B8554F" w:rsidRDefault="00733F55" w:rsidP="00733F55">
      <w:pPr>
        <w:pStyle w:val="Corpsdetexte"/>
      </w:pPr>
      <w:r>
        <w:t>L’AP-HP</w:t>
      </w:r>
      <w:r w:rsidR="00B8554F" w:rsidRPr="00B8554F">
        <w:t xml:space="preserve"> vérifie l’adéquation des profils et des compétences au regard de l’offre du </w:t>
      </w:r>
      <w:r>
        <w:t>Titulaire</w:t>
      </w:r>
      <w:r w:rsidR="00B8554F" w:rsidRPr="00B8554F">
        <w:t xml:space="preserve"> et se réserve le droit de récuser toute personne ne correspondant pas aux profils et compétences indiqués. Le remplaçant est considéré comme accepté si </w:t>
      </w:r>
      <w:r>
        <w:t>l’AP-HP</w:t>
      </w:r>
      <w:r w:rsidR="00B8554F" w:rsidRPr="00B8554F">
        <w:t xml:space="preserve"> ne le récuse pas, par dérogation à l’article 3.4.3 du CCAG-</w:t>
      </w:r>
      <w:r w:rsidR="008905A3">
        <w:t>TIC</w:t>
      </w:r>
      <w:r w:rsidR="00B8554F" w:rsidRPr="00B8554F">
        <w:t xml:space="preserve"> dans un délai correspondant aux dix (10) premiers jours de prestations effectives réalisées par ce même remplaçant. Si </w:t>
      </w:r>
      <w:r>
        <w:t>l’AP-HP</w:t>
      </w:r>
      <w:r w:rsidR="00B8554F" w:rsidRPr="00B8554F">
        <w:t xml:space="preserve"> récuse le remplaçant, le </w:t>
      </w:r>
      <w:r>
        <w:t>Titulaire</w:t>
      </w:r>
      <w:r w:rsidR="00B8554F" w:rsidRPr="00B8554F">
        <w:t xml:space="preserve"> dispose par dérogation à l’article 3.4.3 du CCAG-</w:t>
      </w:r>
      <w:r w:rsidR="008905A3">
        <w:t>TIC</w:t>
      </w:r>
      <w:r w:rsidR="00B8554F" w:rsidRPr="00B8554F">
        <w:t xml:space="preserve"> de cinq (5) jours ouvrés pour désigner un autre remplaçant et en informer l</w:t>
      </w:r>
      <w:r>
        <w:t>’AP-HP</w:t>
      </w:r>
      <w:r w:rsidR="00B8554F" w:rsidRPr="00B8554F">
        <w:t xml:space="preserve">. </w:t>
      </w:r>
    </w:p>
    <w:p w14:paraId="516C198C" w14:textId="77777777" w:rsidR="00B8554F" w:rsidRPr="00B8554F" w:rsidRDefault="00B8554F" w:rsidP="00B8554F">
      <w:pPr>
        <w:widowControl/>
        <w:adjustRightInd w:val="0"/>
        <w:rPr>
          <w:rFonts w:ascii="Calibri" w:eastAsiaTheme="minorHAnsi" w:hAnsi="Calibri" w:cs="Calibri"/>
          <w:color w:val="000000"/>
          <w:sz w:val="20"/>
          <w:szCs w:val="20"/>
        </w:rPr>
      </w:pPr>
    </w:p>
    <w:p w14:paraId="43AA397D" w14:textId="28CB4114" w:rsidR="00B8554F" w:rsidRPr="00733F55" w:rsidRDefault="00B8554F" w:rsidP="00733F55">
      <w:pPr>
        <w:pStyle w:val="Corpsdetexte"/>
      </w:pPr>
      <w:r w:rsidRPr="00733F55">
        <w:t>A défaut de sa désignation, ou si ce remplaçant est récusé dans le délai indiqué ci-dessus, le marché peut être résilié dans les conditions prévues à l’article 39 du CCAG-</w:t>
      </w:r>
      <w:r w:rsidR="008905A3">
        <w:t>TIC</w:t>
      </w:r>
      <w:r w:rsidRPr="00733F55">
        <w:t>.</w:t>
      </w:r>
    </w:p>
    <w:p w14:paraId="31F8B228" w14:textId="77777777" w:rsidR="009756B7" w:rsidRDefault="009756B7" w:rsidP="00E41344">
      <w:pPr>
        <w:pStyle w:val="Corpsdetexte"/>
      </w:pPr>
    </w:p>
    <w:p w14:paraId="1FE52A5A" w14:textId="778AEC0A" w:rsidR="00EB2F25" w:rsidRPr="00150893" w:rsidRDefault="000567DB" w:rsidP="00FA3637">
      <w:pPr>
        <w:pStyle w:val="Titre1"/>
      </w:pPr>
      <w:bookmarkStart w:id="173" w:name="_Toc158390696"/>
      <w:bookmarkStart w:id="174" w:name="_Toc158391152"/>
      <w:bookmarkStart w:id="175" w:name="_Toc200612766"/>
      <w:r w:rsidRPr="00150893">
        <w:t>PROPRIÉTÉ INTELLECTUELL</w:t>
      </w:r>
      <w:r w:rsidR="00E2301B" w:rsidRPr="00150893">
        <w:t>E</w:t>
      </w:r>
      <w:bookmarkEnd w:id="173"/>
      <w:bookmarkEnd w:id="174"/>
      <w:bookmarkEnd w:id="175"/>
    </w:p>
    <w:p w14:paraId="505015D5" w14:textId="77777777" w:rsidR="00E260CA" w:rsidRDefault="00E260CA" w:rsidP="00E260CA">
      <w:pPr>
        <w:pStyle w:val="NormalWeb"/>
        <w:spacing w:before="0" w:beforeAutospacing="0" w:after="0" w:afterAutospacing="0"/>
        <w:rPr>
          <w:rFonts w:asciiTheme="minorHAnsi" w:hAnsiTheme="minorHAnsi" w:cstheme="minorHAnsi"/>
          <w:sz w:val="22"/>
          <w:szCs w:val="22"/>
        </w:rPr>
      </w:pPr>
    </w:p>
    <w:p w14:paraId="6BA638E5" w14:textId="7FC39A39" w:rsidR="005B6903" w:rsidRPr="002D34B2" w:rsidRDefault="005B6903" w:rsidP="008E7367">
      <w:pPr>
        <w:pStyle w:val="Titre2"/>
      </w:pPr>
      <w:bookmarkStart w:id="176" w:name="_Toc200612767"/>
      <w:r w:rsidRPr="00CD4EFF">
        <w:rPr>
          <w:rFonts w:eastAsia="Microsoft Sans Serif"/>
        </w:rPr>
        <w:t>Généralités</w:t>
      </w:r>
      <w:bookmarkEnd w:id="176"/>
    </w:p>
    <w:p w14:paraId="4E1F9FFD" w14:textId="2E4979B7" w:rsidR="00302545" w:rsidRDefault="00302545" w:rsidP="00E41344">
      <w:pPr>
        <w:pStyle w:val="Corpsdetexte"/>
      </w:pPr>
    </w:p>
    <w:p w14:paraId="0C7EFC4F" w14:textId="14B76D17" w:rsidR="00302545" w:rsidRDefault="00302545" w:rsidP="007F700D">
      <w:pPr>
        <w:pStyle w:val="Corpsdetexte"/>
      </w:pPr>
      <w:r w:rsidRPr="00302545">
        <w:t>Par dérogation à l’article 35 du CCAG-</w:t>
      </w:r>
      <w:r w:rsidR="008905A3">
        <w:t>TIC</w:t>
      </w:r>
      <w:r w:rsidRPr="00302545">
        <w:t xml:space="preserve">, le </w:t>
      </w:r>
      <w:r w:rsidR="007F700D">
        <w:t>Titulaire</w:t>
      </w:r>
      <w:r w:rsidRPr="00302545">
        <w:t xml:space="preserve"> du marché cède à titre exclusif l’intégralité des droits ou titres de toute </w:t>
      </w:r>
      <w:proofErr w:type="gramStart"/>
      <w:r w:rsidRPr="00302545">
        <w:t>nature</w:t>
      </w:r>
      <w:r w:rsidR="007F700D">
        <w:t xml:space="preserve"> </w:t>
      </w:r>
      <w:r w:rsidRPr="00302545">
        <w:t>afférents</w:t>
      </w:r>
      <w:proofErr w:type="gramEnd"/>
      <w:r w:rsidRPr="00302545">
        <w:t xml:space="preserve"> aux résultats et sur tous les livrables remis dans le cadre du présent marché notamment l’ensemble des études, analyse d’impact, audits, expertises ou tout autres </w:t>
      </w:r>
      <w:r w:rsidRPr="00302545">
        <w:lastRenderedPageBreak/>
        <w:t xml:space="preserve">livrables découlant des prestations du présent marché, afin de permettre à l’administration de les exploiter librement. </w:t>
      </w:r>
    </w:p>
    <w:p w14:paraId="6BCCD7CA" w14:textId="77777777" w:rsidR="007F700D" w:rsidRPr="00302545" w:rsidRDefault="007F700D" w:rsidP="007F700D">
      <w:pPr>
        <w:pStyle w:val="Corpsdetexte"/>
      </w:pPr>
    </w:p>
    <w:p w14:paraId="7EA211FA" w14:textId="70531A4F" w:rsidR="00302545" w:rsidRPr="00302545" w:rsidRDefault="00302545" w:rsidP="007F700D">
      <w:pPr>
        <w:pStyle w:val="Corpsdetexte"/>
      </w:pPr>
      <w:r w:rsidRPr="00302545">
        <w:t xml:space="preserve">Le titulaire accepte d’en transférer le droit de propriété </w:t>
      </w:r>
      <w:r w:rsidR="007F700D">
        <w:t>à l’AP-HP.</w:t>
      </w:r>
    </w:p>
    <w:p w14:paraId="2A36B3DE" w14:textId="77777777" w:rsidR="007F700D" w:rsidRDefault="007F700D" w:rsidP="007F700D">
      <w:pPr>
        <w:pStyle w:val="Corpsdetexte"/>
      </w:pPr>
    </w:p>
    <w:p w14:paraId="2A989543" w14:textId="0C1DBCC2" w:rsidR="00302545" w:rsidRPr="00302545" w:rsidRDefault="00302545" w:rsidP="007F700D">
      <w:pPr>
        <w:pStyle w:val="Corpsdetexte"/>
      </w:pPr>
      <w:r w:rsidRPr="00302545">
        <w:t xml:space="preserve">A cet effet, le titulaire et/ou ses sous-traitants transfèrent, pour toute la durée légale du droit d’auteur défini à l’article 123-1 du CPI, et dans tous les pays, dès réception définitive des prestations, tous les droits pouvant naître à l’occasion de la réalisation du présent marché. Dans ce cadre, le titulaire et/ou ses sous-traitants cèdent </w:t>
      </w:r>
      <w:r w:rsidR="007F700D">
        <w:t xml:space="preserve">à l’AP-HP </w:t>
      </w:r>
      <w:r w:rsidRPr="00302545">
        <w:t xml:space="preserve">les droits d’utilisation, les droits d’exploitation, les droits de modification, de reproduction, d’adaptation, de traduction, d’analyse, de correction, du droit de mise sur le marché, c’est-à-dire du droit de concéder tout ou partie des droits énoncés ci-avant, à titre gratuit ou onéreux, à des tiers, du droit d’agir en contrefaçon. </w:t>
      </w:r>
    </w:p>
    <w:p w14:paraId="3AA3057B" w14:textId="77777777" w:rsidR="00302545" w:rsidRPr="00302545" w:rsidRDefault="00302545" w:rsidP="00302545">
      <w:pPr>
        <w:widowControl/>
        <w:adjustRightInd w:val="0"/>
        <w:rPr>
          <w:rFonts w:ascii="Calibri" w:eastAsiaTheme="minorHAnsi" w:hAnsi="Calibri" w:cs="Calibri"/>
          <w:color w:val="000000"/>
          <w:sz w:val="20"/>
          <w:szCs w:val="20"/>
        </w:rPr>
      </w:pPr>
      <w:r w:rsidRPr="00302545">
        <w:rPr>
          <w:rFonts w:ascii="Calibri" w:eastAsiaTheme="minorHAnsi" w:hAnsi="Calibri" w:cs="Calibri"/>
          <w:color w:val="000000"/>
          <w:sz w:val="20"/>
          <w:szCs w:val="20"/>
        </w:rPr>
        <w:t xml:space="preserve">Ces droits s’exercent sur toute forme de support, c’est-à-dire magnétique, informatique et Internet, audiovisuelle et publication papier. </w:t>
      </w:r>
    </w:p>
    <w:p w14:paraId="1B1606DE" w14:textId="71840AF9" w:rsidR="00302545" w:rsidRPr="00302545" w:rsidRDefault="00302545" w:rsidP="007F700D">
      <w:pPr>
        <w:pStyle w:val="Corpsdetexte"/>
      </w:pPr>
      <w:r w:rsidRPr="00302545">
        <w:t>Dans ce cadre, l</w:t>
      </w:r>
      <w:r w:rsidR="007F700D">
        <w:t xml:space="preserve">’AP-HP </w:t>
      </w:r>
      <w:r w:rsidRPr="00302545">
        <w:t xml:space="preserve">se réserve le droit d’utiliser, de modifier et de diffuser les produits finis cités dans le présent cahier des charges, quels que soient les supports, la destination, la durée et le lieu. </w:t>
      </w:r>
    </w:p>
    <w:p w14:paraId="37123B8E" w14:textId="6B95CB41" w:rsidR="00302545" w:rsidRDefault="00302545" w:rsidP="007F700D">
      <w:pPr>
        <w:pStyle w:val="Corpsdetexte"/>
      </w:pPr>
      <w:r w:rsidRPr="00302545">
        <w:t xml:space="preserve">A ce titre, les prestations réalisées par le </w:t>
      </w:r>
      <w:r w:rsidR="007F700D">
        <w:t>Titulaire</w:t>
      </w:r>
      <w:r w:rsidRPr="00302545">
        <w:t xml:space="preserve"> pendant la durée du marché, ne peuvent ni ne pourront, d’aucune manière que ce soit, donner prise à la constitution d’un droit d’auteur quant aux droits spécifiés précédemment que le titulaire pourrait opposer </w:t>
      </w:r>
      <w:r w:rsidR="007F700D">
        <w:t xml:space="preserve">à l’AP-HP </w:t>
      </w:r>
      <w:r w:rsidRPr="00302545">
        <w:t xml:space="preserve">ou à des tiers. </w:t>
      </w:r>
    </w:p>
    <w:p w14:paraId="6CA376BE" w14:textId="77777777" w:rsidR="007F700D" w:rsidRPr="00302545" w:rsidRDefault="007F700D" w:rsidP="007F700D">
      <w:pPr>
        <w:pStyle w:val="Corpsdetexte"/>
      </w:pPr>
    </w:p>
    <w:p w14:paraId="5183864F" w14:textId="4DAFF8B6" w:rsidR="00302545" w:rsidRDefault="00302545" w:rsidP="007F700D">
      <w:pPr>
        <w:pStyle w:val="Corpsdetexte"/>
      </w:pPr>
      <w:r w:rsidRPr="00302545">
        <w:t xml:space="preserve">Le titulaire garantit </w:t>
      </w:r>
      <w:r w:rsidR="007F700D">
        <w:t xml:space="preserve">à l’AP-HP </w:t>
      </w:r>
      <w:r w:rsidRPr="00302545">
        <w:t xml:space="preserve">le parfait respect de cette disposition par chacune des personnes morales et/ou physiques qui seraient amenées à intervenir dans le cadre du présent marché et notamment ses personnels, ses dirigeants et actionnaires ou associés, les sous-traitants éventuels et toute autre personne sans exception. </w:t>
      </w:r>
    </w:p>
    <w:p w14:paraId="72E54331" w14:textId="77777777" w:rsidR="007F700D" w:rsidRPr="00302545" w:rsidRDefault="007F700D" w:rsidP="007F700D">
      <w:pPr>
        <w:pStyle w:val="Corpsdetexte"/>
      </w:pPr>
    </w:p>
    <w:p w14:paraId="3DC468BB" w14:textId="604FB046" w:rsidR="00302545" w:rsidRDefault="00302545" w:rsidP="007F700D">
      <w:pPr>
        <w:pStyle w:val="Corpsdetexte"/>
      </w:pPr>
      <w:r w:rsidRPr="00302545">
        <w:t xml:space="preserve">Le </w:t>
      </w:r>
      <w:r w:rsidR="007F700D">
        <w:t>Titulaire</w:t>
      </w:r>
      <w:r w:rsidRPr="00302545">
        <w:t xml:space="preserve"> ne peut faire aucun usage des résultats des prestations sans l’accord préalable d</w:t>
      </w:r>
      <w:r w:rsidR="007F700D">
        <w:t>e l’AP-HP</w:t>
      </w:r>
      <w:r w:rsidRPr="00302545">
        <w:t xml:space="preserve">. </w:t>
      </w:r>
    </w:p>
    <w:p w14:paraId="6C2A68D6" w14:textId="77777777" w:rsidR="007F700D" w:rsidRPr="00302545" w:rsidRDefault="007F700D" w:rsidP="007F700D">
      <w:pPr>
        <w:pStyle w:val="Corpsdetexte"/>
      </w:pPr>
    </w:p>
    <w:p w14:paraId="32F29438" w14:textId="77777777" w:rsidR="00302545" w:rsidRPr="00302545" w:rsidRDefault="00302545" w:rsidP="007F700D">
      <w:pPr>
        <w:pStyle w:val="Corpsdetexte"/>
      </w:pPr>
      <w:r w:rsidRPr="00302545">
        <w:t xml:space="preserve">Cette clause ne s'applique pas aux méthodes propres au titulaire qui en demeure le propriétaire ou, le cas échéant, le concessionnaire. </w:t>
      </w:r>
    </w:p>
    <w:p w14:paraId="4C3F6E84" w14:textId="77777777" w:rsidR="00EB2F25" w:rsidRPr="00150893" w:rsidRDefault="00EB2F25" w:rsidP="00E41344">
      <w:pPr>
        <w:pStyle w:val="Corpsdetexte"/>
      </w:pPr>
      <w:bookmarkStart w:id="177" w:name="_Toc158390583"/>
      <w:bookmarkStart w:id="178" w:name="_Toc158390697"/>
      <w:bookmarkStart w:id="179" w:name="_Toc158390823"/>
      <w:bookmarkStart w:id="180" w:name="_Toc158390931"/>
      <w:bookmarkStart w:id="181" w:name="_Toc158391045"/>
      <w:bookmarkStart w:id="182" w:name="_Toc158391153"/>
      <w:bookmarkStart w:id="183" w:name="_Toc158391267"/>
      <w:bookmarkStart w:id="184" w:name="_Toc158391375"/>
      <w:bookmarkStart w:id="185" w:name="_Toc158391483"/>
      <w:bookmarkStart w:id="186" w:name="_Toc158490654"/>
      <w:bookmarkStart w:id="187" w:name="_Toc158549442"/>
      <w:bookmarkStart w:id="188" w:name="_Toc158550857"/>
      <w:bookmarkStart w:id="189" w:name="_Toc158556902"/>
      <w:bookmarkEnd w:id="177"/>
      <w:bookmarkEnd w:id="178"/>
      <w:bookmarkEnd w:id="179"/>
      <w:bookmarkEnd w:id="180"/>
      <w:bookmarkEnd w:id="181"/>
      <w:bookmarkEnd w:id="182"/>
      <w:bookmarkEnd w:id="183"/>
      <w:bookmarkEnd w:id="184"/>
      <w:bookmarkEnd w:id="185"/>
      <w:bookmarkEnd w:id="186"/>
      <w:bookmarkEnd w:id="187"/>
      <w:bookmarkEnd w:id="188"/>
      <w:bookmarkEnd w:id="189"/>
    </w:p>
    <w:p w14:paraId="387FA056" w14:textId="67EE7D57" w:rsidR="00EB2F25" w:rsidRPr="00150893" w:rsidRDefault="000567DB" w:rsidP="00FA3637">
      <w:pPr>
        <w:pStyle w:val="Titre1"/>
      </w:pPr>
      <w:bookmarkStart w:id="190" w:name="_Toc158390703"/>
      <w:bookmarkStart w:id="191" w:name="_Toc158391159"/>
      <w:bookmarkStart w:id="192" w:name="_Toc200612768"/>
      <w:r w:rsidRPr="00150893">
        <w:t xml:space="preserve">OBLIGATIONS </w:t>
      </w:r>
      <w:r w:rsidR="00EA51BA" w:rsidRPr="00150893">
        <w:t>DES PARTIES</w:t>
      </w:r>
      <w:bookmarkEnd w:id="190"/>
      <w:bookmarkEnd w:id="191"/>
      <w:bookmarkEnd w:id="192"/>
    </w:p>
    <w:p w14:paraId="03A1529F" w14:textId="1A6913E8" w:rsidR="0025119F" w:rsidRPr="00150893" w:rsidRDefault="0025119F" w:rsidP="00E41344">
      <w:pPr>
        <w:pStyle w:val="Corpsdetexte"/>
        <w:rPr>
          <w:u w:color="000000"/>
        </w:rPr>
      </w:pPr>
      <w:bookmarkStart w:id="193" w:name="_Toc158390590"/>
      <w:bookmarkStart w:id="194" w:name="_Toc158390704"/>
      <w:bookmarkStart w:id="195" w:name="_Toc158390830"/>
      <w:bookmarkStart w:id="196" w:name="_Toc158390938"/>
      <w:bookmarkStart w:id="197" w:name="_Toc158391052"/>
      <w:bookmarkStart w:id="198" w:name="_Toc158391160"/>
      <w:bookmarkStart w:id="199" w:name="_Toc158391274"/>
      <w:bookmarkStart w:id="200" w:name="_Toc158391382"/>
      <w:bookmarkStart w:id="201" w:name="_Toc158391490"/>
      <w:bookmarkStart w:id="202" w:name="_Toc158490661"/>
      <w:bookmarkStart w:id="203" w:name="_Toc158549451"/>
      <w:bookmarkStart w:id="204" w:name="_Toc158550866"/>
      <w:bookmarkStart w:id="205" w:name="_Toc158556911"/>
      <w:bookmarkEnd w:id="193"/>
      <w:bookmarkEnd w:id="194"/>
      <w:bookmarkEnd w:id="195"/>
      <w:bookmarkEnd w:id="196"/>
      <w:bookmarkEnd w:id="197"/>
      <w:bookmarkEnd w:id="198"/>
      <w:bookmarkEnd w:id="199"/>
      <w:bookmarkEnd w:id="200"/>
      <w:bookmarkEnd w:id="201"/>
      <w:bookmarkEnd w:id="202"/>
      <w:bookmarkEnd w:id="203"/>
      <w:bookmarkEnd w:id="204"/>
      <w:bookmarkEnd w:id="205"/>
    </w:p>
    <w:p w14:paraId="37E3C1CC" w14:textId="62F1B2BC" w:rsidR="00EB2F25" w:rsidRPr="00150893" w:rsidRDefault="00AA27EA" w:rsidP="008E7367">
      <w:pPr>
        <w:pStyle w:val="Titre2"/>
      </w:pPr>
      <w:r w:rsidRPr="00150893">
        <w:t xml:space="preserve"> </w:t>
      </w:r>
      <w:bookmarkStart w:id="206" w:name="_Toc158390705"/>
      <w:bookmarkStart w:id="207" w:name="_Toc158391161"/>
      <w:bookmarkStart w:id="208" w:name="_Toc200612769"/>
      <w:r w:rsidR="00EA51BA" w:rsidRPr="00150893">
        <w:t>Obligations du titulaire</w:t>
      </w:r>
      <w:bookmarkEnd w:id="206"/>
      <w:bookmarkEnd w:id="207"/>
      <w:bookmarkEnd w:id="208"/>
    </w:p>
    <w:p w14:paraId="378E81AE" w14:textId="77777777" w:rsidR="00EB2F25" w:rsidRPr="00150893" w:rsidRDefault="00EB2F25" w:rsidP="00E41344">
      <w:pPr>
        <w:pStyle w:val="Corpsdetexte"/>
      </w:pPr>
    </w:p>
    <w:p w14:paraId="7111D07E" w14:textId="3359B37C" w:rsidR="00EB2F25" w:rsidRPr="00150893" w:rsidRDefault="000567DB" w:rsidP="00E41344">
      <w:pPr>
        <w:pStyle w:val="Corpsdetexte"/>
      </w:pPr>
      <w:r w:rsidRPr="00150893">
        <w:t>Le</w:t>
      </w:r>
      <w:r w:rsidRPr="00150893">
        <w:rPr>
          <w:spacing w:val="-8"/>
        </w:rPr>
        <w:t xml:space="preserve"> </w:t>
      </w:r>
      <w:r w:rsidRPr="00150893">
        <w:t>Titulaire</w:t>
      </w:r>
      <w:r w:rsidRPr="00150893">
        <w:rPr>
          <w:spacing w:val="-7"/>
        </w:rPr>
        <w:t xml:space="preserve"> </w:t>
      </w:r>
      <w:r w:rsidRPr="00150893">
        <w:t>s’engage</w:t>
      </w:r>
      <w:r w:rsidRPr="00150893">
        <w:rPr>
          <w:spacing w:val="-7"/>
        </w:rPr>
        <w:t xml:space="preserve"> </w:t>
      </w:r>
      <w:r w:rsidRPr="00150893">
        <w:t>à</w:t>
      </w:r>
      <w:r w:rsidRPr="00150893">
        <w:rPr>
          <w:spacing w:val="-8"/>
        </w:rPr>
        <w:t xml:space="preserve"> </w:t>
      </w:r>
      <w:r w:rsidRPr="00150893">
        <w:t>exécuter</w:t>
      </w:r>
      <w:r w:rsidRPr="00150893">
        <w:rPr>
          <w:spacing w:val="-8"/>
        </w:rPr>
        <w:t xml:space="preserve"> </w:t>
      </w:r>
      <w:r w:rsidRPr="00150893">
        <w:t>le</w:t>
      </w:r>
      <w:r w:rsidRPr="00150893">
        <w:rPr>
          <w:spacing w:val="-7"/>
        </w:rPr>
        <w:t xml:space="preserve"> </w:t>
      </w:r>
      <w:r w:rsidRPr="00150893">
        <w:t>marché</w:t>
      </w:r>
      <w:r w:rsidRPr="00150893">
        <w:rPr>
          <w:spacing w:val="-7"/>
        </w:rPr>
        <w:t xml:space="preserve"> </w:t>
      </w:r>
      <w:r w:rsidRPr="00150893">
        <w:t>conformément</w:t>
      </w:r>
      <w:r w:rsidRPr="00150893">
        <w:rPr>
          <w:spacing w:val="-9"/>
        </w:rPr>
        <w:t xml:space="preserve"> </w:t>
      </w:r>
      <w:r w:rsidRPr="00150893">
        <w:t>à</w:t>
      </w:r>
      <w:r w:rsidRPr="00150893">
        <w:rPr>
          <w:spacing w:val="-8"/>
        </w:rPr>
        <w:t xml:space="preserve"> </w:t>
      </w:r>
      <w:r w:rsidRPr="00150893">
        <w:t>ses</w:t>
      </w:r>
      <w:r w:rsidRPr="00150893">
        <w:rPr>
          <w:spacing w:val="-8"/>
        </w:rPr>
        <w:t xml:space="preserve"> </w:t>
      </w:r>
      <w:r w:rsidRPr="00150893">
        <w:t>dispositions.</w:t>
      </w:r>
      <w:r w:rsidR="00054C6E" w:rsidRPr="00150893">
        <w:t xml:space="preserve"> Les obligations prises par le Titulaire au titre des prestations du présent marché sont des obligations de résultats.</w:t>
      </w:r>
    </w:p>
    <w:p w14:paraId="53785B46" w14:textId="77777777" w:rsidR="00EB2F25" w:rsidRPr="00150893" w:rsidRDefault="00EB2F25" w:rsidP="00E41344">
      <w:pPr>
        <w:pStyle w:val="Corpsdetexte"/>
      </w:pPr>
    </w:p>
    <w:p w14:paraId="4B525CAD" w14:textId="77777777" w:rsidR="00EB2F25" w:rsidRPr="00150893" w:rsidRDefault="000567DB" w:rsidP="00E41344">
      <w:pPr>
        <w:pStyle w:val="Corpsdetexte"/>
      </w:pPr>
      <w:r w:rsidRPr="00150893">
        <w:t>Le Titulaire s’engage d’une manière générale à garantir la qualité des prestations au niveau le plus élevé</w:t>
      </w:r>
      <w:r w:rsidRPr="00150893">
        <w:rPr>
          <w:spacing w:val="1"/>
        </w:rPr>
        <w:t xml:space="preserve"> </w:t>
      </w:r>
      <w:r w:rsidRPr="00150893">
        <w:t>des</w:t>
      </w:r>
      <w:r w:rsidRPr="00150893">
        <w:rPr>
          <w:spacing w:val="-4"/>
        </w:rPr>
        <w:t xml:space="preserve"> </w:t>
      </w:r>
      <w:r w:rsidRPr="00150893">
        <w:t>usages</w:t>
      </w:r>
      <w:r w:rsidRPr="00150893">
        <w:rPr>
          <w:spacing w:val="-3"/>
        </w:rPr>
        <w:t xml:space="preserve"> </w:t>
      </w:r>
      <w:r w:rsidRPr="00150893">
        <w:t>professionnels</w:t>
      </w:r>
      <w:r w:rsidRPr="00150893">
        <w:rPr>
          <w:spacing w:val="-3"/>
        </w:rPr>
        <w:t xml:space="preserve"> </w:t>
      </w:r>
      <w:r w:rsidRPr="00150893">
        <w:t>et</w:t>
      </w:r>
      <w:r w:rsidRPr="00150893">
        <w:rPr>
          <w:spacing w:val="-5"/>
        </w:rPr>
        <w:t xml:space="preserve"> </w:t>
      </w:r>
      <w:r w:rsidRPr="00150893">
        <w:t>des</w:t>
      </w:r>
      <w:r w:rsidRPr="00150893">
        <w:rPr>
          <w:spacing w:val="-4"/>
        </w:rPr>
        <w:t xml:space="preserve"> </w:t>
      </w:r>
      <w:r w:rsidRPr="00150893">
        <w:t>règles</w:t>
      </w:r>
      <w:r w:rsidRPr="00150893">
        <w:rPr>
          <w:spacing w:val="-3"/>
        </w:rPr>
        <w:t xml:space="preserve"> </w:t>
      </w:r>
      <w:r w:rsidRPr="00150893">
        <w:t>de</w:t>
      </w:r>
      <w:r w:rsidRPr="00150893">
        <w:rPr>
          <w:spacing w:val="-3"/>
        </w:rPr>
        <w:t xml:space="preserve"> </w:t>
      </w:r>
      <w:r w:rsidRPr="00150893">
        <w:t>l’art.</w:t>
      </w:r>
    </w:p>
    <w:p w14:paraId="31BA474B" w14:textId="77777777" w:rsidR="00EB2F25" w:rsidRPr="00150893" w:rsidRDefault="00EB2F25" w:rsidP="00E41344">
      <w:pPr>
        <w:pStyle w:val="Corpsdetexte"/>
      </w:pPr>
    </w:p>
    <w:p w14:paraId="524DD80B" w14:textId="77777777" w:rsidR="00EB2F25" w:rsidRPr="00150893" w:rsidRDefault="000567DB" w:rsidP="00E41344">
      <w:pPr>
        <w:pStyle w:val="Corpsdetexte"/>
      </w:pPr>
      <w:r w:rsidRPr="00150893">
        <w:t>Les obligations du Titulaire relatives à l’exécution du marché sont des obligations de résultat, sauf</w:t>
      </w:r>
      <w:r w:rsidRPr="00150893">
        <w:rPr>
          <w:spacing w:val="1"/>
        </w:rPr>
        <w:t xml:space="preserve"> </w:t>
      </w:r>
      <w:r w:rsidRPr="00150893">
        <w:t>stipulations contraires. Les obligations d’information et de conseil à l’AP-HP sont des obligations de</w:t>
      </w:r>
      <w:r w:rsidRPr="00150893">
        <w:rPr>
          <w:spacing w:val="1"/>
        </w:rPr>
        <w:t xml:space="preserve"> </w:t>
      </w:r>
      <w:r w:rsidRPr="00150893">
        <w:t>moyen.</w:t>
      </w:r>
    </w:p>
    <w:p w14:paraId="0F6608FF" w14:textId="77777777" w:rsidR="00EB2F25" w:rsidRPr="00150893" w:rsidRDefault="00EB2F25" w:rsidP="00E41344">
      <w:pPr>
        <w:pStyle w:val="Corpsdetexte"/>
      </w:pPr>
    </w:p>
    <w:p w14:paraId="5873E0CC" w14:textId="77777777" w:rsidR="00EB2F25" w:rsidRPr="00150893" w:rsidRDefault="000567DB" w:rsidP="00E41344">
      <w:pPr>
        <w:pStyle w:val="Corpsdetexte"/>
      </w:pPr>
      <w:r w:rsidRPr="00150893">
        <w:t>Dans le cadre des prestations qui lui sont confiées, le Titulaire a la responsabilité du personnel et des</w:t>
      </w:r>
      <w:r w:rsidRPr="00150893">
        <w:rPr>
          <w:spacing w:val="1"/>
        </w:rPr>
        <w:t xml:space="preserve"> </w:t>
      </w:r>
      <w:r w:rsidRPr="00150893">
        <w:t>moyens à mettre en œuvre pour une exécution des prestations conforme aux stipulations du présent</w:t>
      </w:r>
      <w:r w:rsidRPr="00150893">
        <w:rPr>
          <w:spacing w:val="1"/>
        </w:rPr>
        <w:t xml:space="preserve"> </w:t>
      </w:r>
      <w:r w:rsidRPr="00150893">
        <w:t>CCAP.</w:t>
      </w:r>
    </w:p>
    <w:p w14:paraId="7083DADB" w14:textId="77777777" w:rsidR="00EB2F25" w:rsidRPr="00150893" w:rsidRDefault="00EB2F25" w:rsidP="00E41344">
      <w:pPr>
        <w:pStyle w:val="Corpsdetexte"/>
      </w:pPr>
    </w:p>
    <w:p w14:paraId="0D700137" w14:textId="77777777" w:rsidR="00EB2F25" w:rsidRPr="00150893" w:rsidRDefault="000567DB" w:rsidP="00E41344">
      <w:pPr>
        <w:pStyle w:val="Corpsdetexte"/>
      </w:pPr>
      <w:r w:rsidRPr="00150893">
        <w:t>Le</w:t>
      </w:r>
      <w:r w:rsidRPr="00150893">
        <w:rPr>
          <w:spacing w:val="5"/>
        </w:rPr>
        <w:t xml:space="preserve"> </w:t>
      </w:r>
      <w:r w:rsidRPr="00150893">
        <w:t>Titulaire</w:t>
      </w:r>
      <w:r w:rsidRPr="00150893">
        <w:rPr>
          <w:spacing w:val="6"/>
        </w:rPr>
        <w:t xml:space="preserve"> </w:t>
      </w:r>
      <w:r w:rsidRPr="00150893">
        <w:t>s’engage,</w:t>
      </w:r>
      <w:r w:rsidRPr="00150893">
        <w:rPr>
          <w:spacing w:val="3"/>
        </w:rPr>
        <w:t xml:space="preserve"> </w:t>
      </w:r>
      <w:r w:rsidRPr="00150893">
        <w:t>à</w:t>
      </w:r>
      <w:r w:rsidRPr="00150893">
        <w:rPr>
          <w:spacing w:val="4"/>
        </w:rPr>
        <w:t xml:space="preserve"> </w:t>
      </w:r>
      <w:r w:rsidRPr="00150893">
        <w:t>ce</w:t>
      </w:r>
      <w:r w:rsidRPr="00150893">
        <w:rPr>
          <w:spacing w:val="6"/>
        </w:rPr>
        <w:t xml:space="preserve"> </w:t>
      </w:r>
      <w:r w:rsidRPr="00150893">
        <w:t>titre,</w:t>
      </w:r>
      <w:r w:rsidRPr="00150893">
        <w:rPr>
          <w:spacing w:val="3"/>
        </w:rPr>
        <w:t xml:space="preserve"> </w:t>
      </w:r>
      <w:r w:rsidRPr="00150893">
        <w:t>à</w:t>
      </w:r>
      <w:r w:rsidRPr="00150893">
        <w:rPr>
          <w:spacing w:val="9"/>
        </w:rPr>
        <w:t xml:space="preserve"> </w:t>
      </w:r>
      <w:r w:rsidRPr="00150893">
        <w:t>:</w:t>
      </w:r>
    </w:p>
    <w:p w14:paraId="1CEB65FC" w14:textId="77777777" w:rsidR="00EB2F25" w:rsidRPr="00F913B0" w:rsidRDefault="000567DB" w:rsidP="007165F3">
      <w:pPr>
        <w:pStyle w:val="Paragraphedeliste"/>
        <w:numPr>
          <w:ilvl w:val="0"/>
          <w:numId w:val="4"/>
        </w:numPr>
        <w:tabs>
          <w:tab w:val="left" w:pos="411"/>
          <w:tab w:val="left" w:pos="412"/>
        </w:tabs>
        <w:spacing w:before="88" w:line="285" w:lineRule="auto"/>
        <w:ind w:right="677"/>
        <w:rPr>
          <w:rFonts w:cs="Open Sans"/>
          <w:i w:val="0"/>
          <w:iCs/>
          <w:sz w:val="20"/>
          <w:szCs w:val="20"/>
          <w:u w:val="none"/>
        </w:rPr>
      </w:pPr>
      <w:proofErr w:type="gramStart"/>
      <w:r w:rsidRPr="00F913B0">
        <w:rPr>
          <w:rFonts w:cs="Open Sans"/>
          <w:i w:val="0"/>
          <w:iCs/>
          <w:spacing w:val="-1"/>
          <w:w w:val="110"/>
          <w:sz w:val="20"/>
          <w:szCs w:val="20"/>
          <w:u w:val="none"/>
        </w:rPr>
        <w:t>ne</w:t>
      </w:r>
      <w:proofErr w:type="gramEnd"/>
      <w:r w:rsidRPr="00F913B0">
        <w:rPr>
          <w:rFonts w:cs="Open Sans"/>
          <w:i w:val="0"/>
          <w:iCs/>
          <w:spacing w:val="-14"/>
          <w:w w:val="110"/>
          <w:sz w:val="20"/>
          <w:szCs w:val="20"/>
          <w:u w:val="none"/>
        </w:rPr>
        <w:t xml:space="preserve"> </w:t>
      </w:r>
      <w:r w:rsidRPr="00F913B0">
        <w:rPr>
          <w:rFonts w:cs="Open Sans"/>
          <w:i w:val="0"/>
          <w:iCs/>
          <w:spacing w:val="-1"/>
          <w:w w:val="110"/>
          <w:sz w:val="20"/>
          <w:szCs w:val="20"/>
          <w:u w:val="none"/>
        </w:rPr>
        <w:t>pas</w:t>
      </w:r>
      <w:r w:rsidRPr="00F913B0">
        <w:rPr>
          <w:rFonts w:cs="Open Sans"/>
          <w:i w:val="0"/>
          <w:iCs/>
          <w:spacing w:val="-13"/>
          <w:w w:val="110"/>
          <w:sz w:val="20"/>
          <w:szCs w:val="20"/>
          <w:u w:val="none"/>
        </w:rPr>
        <w:t xml:space="preserve"> </w:t>
      </w:r>
      <w:r w:rsidRPr="00F913B0">
        <w:rPr>
          <w:rFonts w:cs="Open Sans"/>
          <w:i w:val="0"/>
          <w:iCs/>
          <w:w w:val="110"/>
          <w:sz w:val="20"/>
          <w:szCs w:val="20"/>
          <w:u w:val="none"/>
        </w:rPr>
        <w:t>tenter</w:t>
      </w:r>
      <w:r w:rsidRPr="00F913B0">
        <w:rPr>
          <w:rFonts w:cs="Open Sans"/>
          <w:i w:val="0"/>
          <w:iCs/>
          <w:spacing w:val="-13"/>
          <w:w w:val="110"/>
          <w:sz w:val="20"/>
          <w:szCs w:val="20"/>
          <w:u w:val="none"/>
        </w:rPr>
        <w:t xml:space="preserve"> </w:t>
      </w:r>
      <w:r w:rsidRPr="00F913B0">
        <w:rPr>
          <w:rFonts w:cs="Open Sans"/>
          <w:i w:val="0"/>
          <w:iCs/>
          <w:w w:val="110"/>
          <w:sz w:val="20"/>
          <w:szCs w:val="20"/>
          <w:u w:val="none"/>
        </w:rPr>
        <w:t>de</w:t>
      </w:r>
      <w:r w:rsidRPr="00F913B0">
        <w:rPr>
          <w:rFonts w:cs="Open Sans"/>
          <w:i w:val="0"/>
          <w:iCs/>
          <w:spacing w:val="-13"/>
          <w:w w:val="110"/>
          <w:sz w:val="20"/>
          <w:szCs w:val="20"/>
          <w:u w:val="none"/>
        </w:rPr>
        <w:t xml:space="preserve"> </w:t>
      </w:r>
      <w:r w:rsidRPr="00F913B0">
        <w:rPr>
          <w:rFonts w:cs="Open Sans"/>
          <w:i w:val="0"/>
          <w:iCs/>
          <w:w w:val="110"/>
          <w:sz w:val="20"/>
          <w:szCs w:val="20"/>
          <w:u w:val="none"/>
        </w:rPr>
        <w:t>débaucher</w:t>
      </w:r>
      <w:r w:rsidRPr="00F913B0">
        <w:rPr>
          <w:rFonts w:cs="Open Sans"/>
          <w:i w:val="0"/>
          <w:iCs/>
          <w:spacing w:val="-13"/>
          <w:w w:val="110"/>
          <w:sz w:val="20"/>
          <w:szCs w:val="20"/>
          <w:u w:val="none"/>
        </w:rPr>
        <w:t xml:space="preserve"> </w:t>
      </w:r>
      <w:r w:rsidRPr="00F913B0">
        <w:rPr>
          <w:rFonts w:cs="Open Sans"/>
          <w:i w:val="0"/>
          <w:iCs/>
          <w:w w:val="110"/>
          <w:sz w:val="20"/>
          <w:szCs w:val="20"/>
          <w:u w:val="none"/>
        </w:rPr>
        <w:t>directement</w:t>
      </w:r>
      <w:r w:rsidRPr="00F913B0">
        <w:rPr>
          <w:rFonts w:cs="Open Sans"/>
          <w:i w:val="0"/>
          <w:iCs/>
          <w:spacing w:val="-14"/>
          <w:w w:val="110"/>
          <w:sz w:val="20"/>
          <w:szCs w:val="20"/>
          <w:u w:val="none"/>
        </w:rPr>
        <w:t xml:space="preserve"> </w:t>
      </w:r>
      <w:r w:rsidRPr="00F913B0">
        <w:rPr>
          <w:rFonts w:cs="Open Sans"/>
          <w:i w:val="0"/>
          <w:iCs/>
          <w:w w:val="110"/>
          <w:sz w:val="20"/>
          <w:szCs w:val="20"/>
          <w:u w:val="none"/>
        </w:rPr>
        <w:t>ou</w:t>
      </w:r>
      <w:r w:rsidRPr="00F913B0">
        <w:rPr>
          <w:rFonts w:cs="Open Sans"/>
          <w:i w:val="0"/>
          <w:iCs/>
          <w:spacing w:val="-14"/>
          <w:w w:val="110"/>
          <w:sz w:val="20"/>
          <w:szCs w:val="20"/>
          <w:u w:val="none"/>
        </w:rPr>
        <w:t xml:space="preserve"> </w:t>
      </w:r>
      <w:r w:rsidRPr="00F913B0">
        <w:rPr>
          <w:rFonts w:cs="Open Sans"/>
          <w:i w:val="0"/>
          <w:iCs/>
          <w:w w:val="110"/>
          <w:sz w:val="20"/>
          <w:szCs w:val="20"/>
          <w:u w:val="none"/>
        </w:rPr>
        <w:t>indirectement,</w:t>
      </w:r>
      <w:r w:rsidRPr="00F913B0">
        <w:rPr>
          <w:rFonts w:cs="Open Sans"/>
          <w:i w:val="0"/>
          <w:iCs/>
          <w:spacing w:val="-13"/>
          <w:w w:val="110"/>
          <w:sz w:val="20"/>
          <w:szCs w:val="20"/>
          <w:u w:val="none"/>
        </w:rPr>
        <w:t xml:space="preserve"> </w:t>
      </w:r>
      <w:r w:rsidRPr="00F913B0">
        <w:rPr>
          <w:rFonts w:cs="Open Sans"/>
          <w:i w:val="0"/>
          <w:iCs/>
          <w:w w:val="110"/>
          <w:sz w:val="20"/>
          <w:szCs w:val="20"/>
          <w:u w:val="none"/>
        </w:rPr>
        <w:t>tout</w:t>
      </w:r>
      <w:r w:rsidRPr="00F913B0">
        <w:rPr>
          <w:rFonts w:cs="Open Sans"/>
          <w:i w:val="0"/>
          <w:iCs/>
          <w:spacing w:val="-13"/>
          <w:w w:val="110"/>
          <w:sz w:val="20"/>
          <w:szCs w:val="20"/>
          <w:u w:val="none"/>
        </w:rPr>
        <w:t xml:space="preserve"> </w:t>
      </w:r>
      <w:r w:rsidRPr="00F913B0">
        <w:rPr>
          <w:rFonts w:cs="Open Sans"/>
          <w:i w:val="0"/>
          <w:iCs/>
          <w:w w:val="110"/>
          <w:sz w:val="20"/>
          <w:szCs w:val="20"/>
          <w:u w:val="none"/>
        </w:rPr>
        <w:t>salarié</w:t>
      </w:r>
      <w:r w:rsidRPr="00F913B0">
        <w:rPr>
          <w:rFonts w:cs="Open Sans"/>
          <w:i w:val="0"/>
          <w:iCs/>
          <w:spacing w:val="-14"/>
          <w:w w:val="110"/>
          <w:sz w:val="20"/>
          <w:szCs w:val="20"/>
          <w:u w:val="none"/>
        </w:rPr>
        <w:t xml:space="preserve"> </w:t>
      </w:r>
      <w:r w:rsidRPr="00F913B0">
        <w:rPr>
          <w:rFonts w:cs="Open Sans"/>
          <w:i w:val="0"/>
          <w:iCs/>
          <w:w w:val="110"/>
          <w:sz w:val="20"/>
          <w:szCs w:val="20"/>
          <w:u w:val="none"/>
        </w:rPr>
        <w:t>de</w:t>
      </w:r>
      <w:r w:rsidRPr="00F913B0">
        <w:rPr>
          <w:rFonts w:cs="Open Sans"/>
          <w:i w:val="0"/>
          <w:iCs/>
          <w:spacing w:val="-12"/>
          <w:w w:val="110"/>
          <w:sz w:val="20"/>
          <w:szCs w:val="20"/>
          <w:u w:val="none"/>
        </w:rPr>
        <w:t xml:space="preserve"> </w:t>
      </w:r>
      <w:r w:rsidRPr="00F913B0">
        <w:rPr>
          <w:rFonts w:cs="Open Sans"/>
          <w:i w:val="0"/>
          <w:iCs/>
          <w:w w:val="110"/>
          <w:sz w:val="20"/>
          <w:szCs w:val="20"/>
          <w:u w:val="none"/>
        </w:rPr>
        <w:t>l’AP-HP,</w:t>
      </w:r>
      <w:r w:rsidRPr="00F913B0">
        <w:rPr>
          <w:rFonts w:cs="Open Sans"/>
          <w:i w:val="0"/>
          <w:iCs/>
          <w:spacing w:val="-14"/>
          <w:w w:val="110"/>
          <w:sz w:val="20"/>
          <w:szCs w:val="20"/>
          <w:u w:val="none"/>
        </w:rPr>
        <w:t xml:space="preserve"> </w:t>
      </w:r>
      <w:r w:rsidRPr="00F913B0">
        <w:rPr>
          <w:rFonts w:cs="Open Sans"/>
          <w:i w:val="0"/>
          <w:iCs/>
          <w:w w:val="110"/>
          <w:sz w:val="20"/>
          <w:szCs w:val="20"/>
          <w:u w:val="none"/>
        </w:rPr>
        <w:t>pendant</w:t>
      </w:r>
      <w:r w:rsidRPr="00F913B0">
        <w:rPr>
          <w:rFonts w:cs="Open Sans"/>
          <w:i w:val="0"/>
          <w:iCs/>
          <w:spacing w:val="-15"/>
          <w:w w:val="110"/>
          <w:sz w:val="20"/>
          <w:szCs w:val="20"/>
          <w:u w:val="none"/>
        </w:rPr>
        <w:t xml:space="preserve"> </w:t>
      </w:r>
      <w:r w:rsidRPr="00F913B0">
        <w:rPr>
          <w:rFonts w:cs="Open Sans"/>
          <w:i w:val="0"/>
          <w:iCs/>
          <w:w w:val="110"/>
          <w:sz w:val="20"/>
          <w:szCs w:val="20"/>
          <w:u w:val="none"/>
        </w:rPr>
        <w:lastRenderedPageBreak/>
        <w:t>la</w:t>
      </w:r>
      <w:r w:rsidRPr="00F913B0">
        <w:rPr>
          <w:rFonts w:cs="Open Sans"/>
          <w:i w:val="0"/>
          <w:iCs/>
          <w:spacing w:val="-14"/>
          <w:w w:val="110"/>
          <w:sz w:val="20"/>
          <w:szCs w:val="20"/>
          <w:u w:val="none"/>
        </w:rPr>
        <w:t xml:space="preserve"> </w:t>
      </w:r>
      <w:r w:rsidRPr="00F913B0">
        <w:rPr>
          <w:rFonts w:cs="Open Sans"/>
          <w:i w:val="0"/>
          <w:iCs/>
          <w:w w:val="110"/>
          <w:sz w:val="20"/>
          <w:szCs w:val="20"/>
          <w:u w:val="none"/>
        </w:rPr>
        <w:t>durée</w:t>
      </w:r>
      <w:r w:rsidRPr="00F913B0">
        <w:rPr>
          <w:rFonts w:cs="Open Sans"/>
          <w:i w:val="0"/>
          <w:iCs/>
          <w:spacing w:val="-55"/>
          <w:w w:val="110"/>
          <w:sz w:val="20"/>
          <w:szCs w:val="20"/>
          <w:u w:val="none"/>
        </w:rPr>
        <w:t xml:space="preserve"> </w:t>
      </w:r>
      <w:r w:rsidRPr="00F913B0">
        <w:rPr>
          <w:rFonts w:cs="Open Sans"/>
          <w:i w:val="0"/>
          <w:iCs/>
          <w:w w:val="110"/>
          <w:sz w:val="20"/>
          <w:szCs w:val="20"/>
          <w:u w:val="none"/>
        </w:rPr>
        <w:t>du</w:t>
      </w:r>
      <w:r w:rsidRPr="00F913B0">
        <w:rPr>
          <w:rFonts w:cs="Open Sans"/>
          <w:i w:val="0"/>
          <w:iCs/>
          <w:spacing w:val="-12"/>
          <w:w w:val="110"/>
          <w:sz w:val="20"/>
          <w:szCs w:val="20"/>
          <w:u w:val="none"/>
        </w:rPr>
        <w:t xml:space="preserve"> </w:t>
      </w:r>
      <w:r w:rsidRPr="00F913B0">
        <w:rPr>
          <w:rFonts w:cs="Open Sans"/>
          <w:i w:val="0"/>
          <w:iCs/>
          <w:w w:val="110"/>
          <w:sz w:val="20"/>
          <w:szCs w:val="20"/>
          <w:u w:val="none"/>
        </w:rPr>
        <w:t>présent</w:t>
      </w:r>
      <w:r w:rsidRPr="00F913B0">
        <w:rPr>
          <w:rFonts w:cs="Open Sans"/>
          <w:i w:val="0"/>
          <w:iCs/>
          <w:spacing w:val="-12"/>
          <w:w w:val="110"/>
          <w:sz w:val="20"/>
          <w:szCs w:val="20"/>
          <w:u w:val="none"/>
        </w:rPr>
        <w:t xml:space="preserve"> </w:t>
      </w:r>
      <w:r w:rsidRPr="00F913B0">
        <w:rPr>
          <w:rFonts w:cs="Open Sans"/>
          <w:i w:val="0"/>
          <w:iCs/>
          <w:w w:val="110"/>
          <w:sz w:val="20"/>
          <w:szCs w:val="20"/>
          <w:u w:val="none"/>
        </w:rPr>
        <w:t>marché</w:t>
      </w:r>
      <w:r w:rsidRPr="00F913B0">
        <w:rPr>
          <w:rFonts w:cs="Open Sans"/>
          <w:i w:val="0"/>
          <w:iCs/>
          <w:spacing w:val="-10"/>
          <w:w w:val="110"/>
          <w:sz w:val="20"/>
          <w:szCs w:val="20"/>
          <w:u w:val="none"/>
        </w:rPr>
        <w:t xml:space="preserve"> </w:t>
      </w:r>
      <w:r w:rsidRPr="00F913B0">
        <w:rPr>
          <w:rFonts w:cs="Open Sans"/>
          <w:i w:val="0"/>
          <w:iCs/>
          <w:w w:val="110"/>
          <w:sz w:val="20"/>
          <w:szCs w:val="20"/>
          <w:u w:val="none"/>
        </w:rPr>
        <w:t>et</w:t>
      </w:r>
      <w:r w:rsidRPr="00F913B0">
        <w:rPr>
          <w:rFonts w:cs="Open Sans"/>
          <w:i w:val="0"/>
          <w:iCs/>
          <w:spacing w:val="-12"/>
          <w:w w:val="110"/>
          <w:sz w:val="20"/>
          <w:szCs w:val="20"/>
          <w:u w:val="none"/>
        </w:rPr>
        <w:t xml:space="preserve"> </w:t>
      </w:r>
      <w:r w:rsidRPr="00F913B0">
        <w:rPr>
          <w:rFonts w:cs="Open Sans"/>
          <w:i w:val="0"/>
          <w:iCs/>
          <w:w w:val="110"/>
          <w:sz w:val="20"/>
          <w:szCs w:val="20"/>
          <w:u w:val="none"/>
        </w:rPr>
        <w:t>pendant</w:t>
      </w:r>
      <w:r w:rsidRPr="00F913B0">
        <w:rPr>
          <w:rFonts w:cs="Open Sans"/>
          <w:i w:val="0"/>
          <w:iCs/>
          <w:spacing w:val="-12"/>
          <w:w w:val="110"/>
          <w:sz w:val="20"/>
          <w:szCs w:val="20"/>
          <w:u w:val="none"/>
        </w:rPr>
        <w:t xml:space="preserve"> </w:t>
      </w:r>
      <w:r w:rsidRPr="00F913B0">
        <w:rPr>
          <w:rFonts w:cs="Open Sans"/>
          <w:i w:val="0"/>
          <w:iCs/>
          <w:w w:val="110"/>
          <w:sz w:val="20"/>
          <w:szCs w:val="20"/>
          <w:u w:val="none"/>
        </w:rPr>
        <w:t>un</w:t>
      </w:r>
      <w:r w:rsidRPr="00F913B0">
        <w:rPr>
          <w:rFonts w:cs="Open Sans"/>
          <w:i w:val="0"/>
          <w:iCs/>
          <w:spacing w:val="-11"/>
          <w:w w:val="110"/>
          <w:sz w:val="20"/>
          <w:szCs w:val="20"/>
          <w:u w:val="none"/>
        </w:rPr>
        <w:t xml:space="preserve"> </w:t>
      </w:r>
      <w:r w:rsidRPr="00F913B0">
        <w:rPr>
          <w:rFonts w:cs="Open Sans"/>
          <w:i w:val="0"/>
          <w:iCs/>
          <w:w w:val="110"/>
          <w:sz w:val="20"/>
          <w:szCs w:val="20"/>
          <w:u w:val="none"/>
        </w:rPr>
        <w:t>an</w:t>
      </w:r>
      <w:r w:rsidRPr="00F913B0">
        <w:rPr>
          <w:rFonts w:cs="Open Sans"/>
          <w:i w:val="0"/>
          <w:iCs/>
          <w:spacing w:val="-11"/>
          <w:w w:val="110"/>
          <w:sz w:val="20"/>
          <w:szCs w:val="20"/>
          <w:u w:val="none"/>
        </w:rPr>
        <w:t xml:space="preserve"> </w:t>
      </w:r>
      <w:r w:rsidRPr="00F913B0">
        <w:rPr>
          <w:rFonts w:cs="Open Sans"/>
          <w:i w:val="0"/>
          <w:iCs/>
          <w:w w:val="110"/>
          <w:sz w:val="20"/>
          <w:szCs w:val="20"/>
          <w:u w:val="none"/>
        </w:rPr>
        <w:t>à</w:t>
      </w:r>
      <w:r w:rsidRPr="00F913B0">
        <w:rPr>
          <w:rFonts w:cs="Open Sans"/>
          <w:i w:val="0"/>
          <w:iCs/>
          <w:spacing w:val="-11"/>
          <w:w w:val="110"/>
          <w:sz w:val="20"/>
          <w:szCs w:val="20"/>
          <w:u w:val="none"/>
        </w:rPr>
        <w:t xml:space="preserve"> </w:t>
      </w:r>
      <w:r w:rsidRPr="00F913B0">
        <w:rPr>
          <w:rFonts w:cs="Open Sans"/>
          <w:i w:val="0"/>
          <w:iCs/>
          <w:w w:val="110"/>
          <w:sz w:val="20"/>
          <w:szCs w:val="20"/>
          <w:u w:val="none"/>
        </w:rPr>
        <w:t>compter</w:t>
      </w:r>
      <w:r w:rsidRPr="00F913B0">
        <w:rPr>
          <w:rFonts w:cs="Open Sans"/>
          <w:i w:val="0"/>
          <w:iCs/>
          <w:spacing w:val="-11"/>
          <w:w w:val="110"/>
          <w:sz w:val="20"/>
          <w:szCs w:val="20"/>
          <w:u w:val="none"/>
        </w:rPr>
        <w:t xml:space="preserve"> </w:t>
      </w:r>
      <w:r w:rsidRPr="00F913B0">
        <w:rPr>
          <w:rFonts w:cs="Open Sans"/>
          <w:i w:val="0"/>
          <w:iCs/>
          <w:w w:val="110"/>
          <w:sz w:val="20"/>
          <w:szCs w:val="20"/>
          <w:u w:val="none"/>
        </w:rPr>
        <w:t>de</w:t>
      </w:r>
      <w:r w:rsidRPr="00F913B0">
        <w:rPr>
          <w:rFonts w:cs="Open Sans"/>
          <w:i w:val="0"/>
          <w:iCs/>
          <w:spacing w:val="-10"/>
          <w:w w:val="110"/>
          <w:sz w:val="20"/>
          <w:szCs w:val="20"/>
          <w:u w:val="none"/>
        </w:rPr>
        <w:t xml:space="preserve"> </w:t>
      </w:r>
      <w:r w:rsidRPr="00F913B0">
        <w:rPr>
          <w:rFonts w:cs="Open Sans"/>
          <w:i w:val="0"/>
          <w:iCs/>
          <w:w w:val="110"/>
          <w:sz w:val="20"/>
          <w:szCs w:val="20"/>
          <w:u w:val="none"/>
        </w:rPr>
        <w:t>sa</w:t>
      </w:r>
      <w:r w:rsidRPr="00F913B0">
        <w:rPr>
          <w:rFonts w:cs="Open Sans"/>
          <w:i w:val="0"/>
          <w:iCs/>
          <w:spacing w:val="-11"/>
          <w:w w:val="110"/>
          <w:sz w:val="20"/>
          <w:szCs w:val="20"/>
          <w:u w:val="none"/>
        </w:rPr>
        <w:t xml:space="preserve"> </w:t>
      </w:r>
      <w:r w:rsidRPr="00F913B0">
        <w:rPr>
          <w:rFonts w:cs="Open Sans"/>
          <w:i w:val="0"/>
          <w:iCs/>
          <w:w w:val="110"/>
          <w:sz w:val="20"/>
          <w:szCs w:val="20"/>
          <w:u w:val="none"/>
        </w:rPr>
        <w:t>résiliation</w:t>
      </w:r>
      <w:r w:rsidRPr="00F913B0">
        <w:rPr>
          <w:rFonts w:cs="Open Sans"/>
          <w:i w:val="0"/>
          <w:iCs/>
          <w:spacing w:val="-11"/>
          <w:w w:val="110"/>
          <w:sz w:val="20"/>
          <w:szCs w:val="20"/>
          <w:u w:val="none"/>
        </w:rPr>
        <w:t xml:space="preserve"> </w:t>
      </w:r>
      <w:r w:rsidRPr="00F913B0">
        <w:rPr>
          <w:rFonts w:cs="Open Sans"/>
          <w:i w:val="0"/>
          <w:iCs/>
          <w:w w:val="110"/>
          <w:sz w:val="20"/>
          <w:szCs w:val="20"/>
          <w:u w:val="none"/>
        </w:rPr>
        <w:t>ou</w:t>
      </w:r>
      <w:r w:rsidRPr="00F913B0">
        <w:rPr>
          <w:rFonts w:cs="Open Sans"/>
          <w:i w:val="0"/>
          <w:iCs/>
          <w:spacing w:val="-11"/>
          <w:w w:val="110"/>
          <w:sz w:val="20"/>
          <w:szCs w:val="20"/>
          <w:u w:val="none"/>
        </w:rPr>
        <w:t xml:space="preserve"> </w:t>
      </w:r>
      <w:r w:rsidRPr="00F913B0">
        <w:rPr>
          <w:rFonts w:cs="Open Sans"/>
          <w:i w:val="0"/>
          <w:iCs/>
          <w:w w:val="110"/>
          <w:sz w:val="20"/>
          <w:szCs w:val="20"/>
          <w:u w:val="none"/>
        </w:rPr>
        <w:t>de</w:t>
      </w:r>
      <w:r w:rsidRPr="00F913B0">
        <w:rPr>
          <w:rFonts w:cs="Open Sans"/>
          <w:i w:val="0"/>
          <w:iCs/>
          <w:spacing w:val="-11"/>
          <w:w w:val="110"/>
          <w:sz w:val="20"/>
          <w:szCs w:val="20"/>
          <w:u w:val="none"/>
        </w:rPr>
        <w:t xml:space="preserve"> </w:t>
      </w:r>
      <w:r w:rsidRPr="00F913B0">
        <w:rPr>
          <w:rFonts w:cs="Open Sans"/>
          <w:i w:val="0"/>
          <w:iCs/>
          <w:w w:val="110"/>
          <w:sz w:val="20"/>
          <w:szCs w:val="20"/>
          <w:u w:val="none"/>
        </w:rPr>
        <w:t>son</w:t>
      </w:r>
      <w:r w:rsidRPr="00F913B0">
        <w:rPr>
          <w:rFonts w:cs="Open Sans"/>
          <w:i w:val="0"/>
          <w:iCs/>
          <w:spacing w:val="-11"/>
          <w:w w:val="110"/>
          <w:sz w:val="20"/>
          <w:szCs w:val="20"/>
          <w:u w:val="none"/>
        </w:rPr>
        <w:t xml:space="preserve"> </w:t>
      </w:r>
      <w:r w:rsidRPr="00F913B0">
        <w:rPr>
          <w:rFonts w:cs="Open Sans"/>
          <w:i w:val="0"/>
          <w:iCs/>
          <w:w w:val="110"/>
          <w:sz w:val="20"/>
          <w:szCs w:val="20"/>
          <w:u w:val="none"/>
        </w:rPr>
        <w:t>expiration,</w:t>
      </w:r>
    </w:p>
    <w:p w14:paraId="0DB44792" w14:textId="77777777" w:rsidR="00EB2F25" w:rsidRPr="00F913B0" w:rsidRDefault="000567DB" w:rsidP="007165F3">
      <w:pPr>
        <w:pStyle w:val="Paragraphedeliste"/>
        <w:numPr>
          <w:ilvl w:val="0"/>
          <w:numId w:val="4"/>
        </w:numPr>
        <w:tabs>
          <w:tab w:val="left" w:pos="411"/>
          <w:tab w:val="left" w:pos="412"/>
        </w:tabs>
        <w:spacing w:before="47" w:line="285" w:lineRule="auto"/>
        <w:ind w:right="688"/>
        <w:rPr>
          <w:rFonts w:cs="Open Sans"/>
          <w:i w:val="0"/>
          <w:iCs/>
          <w:sz w:val="20"/>
          <w:szCs w:val="20"/>
          <w:u w:val="none"/>
        </w:rPr>
      </w:pPr>
      <w:proofErr w:type="gramStart"/>
      <w:r w:rsidRPr="00F913B0">
        <w:rPr>
          <w:rFonts w:cs="Open Sans"/>
          <w:i w:val="0"/>
          <w:iCs/>
          <w:w w:val="105"/>
          <w:sz w:val="20"/>
          <w:szCs w:val="20"/>
          <w:u w:val="none"/>
        </w:rPr>
        <w:t>vérifier</w:t>
      </w:r>
      <w:proofErr w:type="gramEnd"/>
      <w:r w:rsidRPr="00F913B0">
        <w:rPr>
          <w:rFonts w:cs="Open Sans"/>
          <w:i w:val="0"/>
          <w:iCs/>
          <w:spacing w:val="20"/>
          <w:w w:val="105"/>
          <w:sz w:val="20"/>
          <w:szCs w:val="20"/>
          <w:u w:val="none"/>
        </w:rPr>
        <w:t xml:space="preserve"> </w:t>
      </w:r>
      <w:r w:rsidRPr="00F913B0">
        <w:rPr>
          <w:rFonts w:cs="Open Sans"/>
          <w:i w:val="0"/>
          <w:iCs/>
          <w:w w:val="105"/>
          <w:sz w:val="20"/>
          <w:szCs w:val="20"/>
          <w:u w:val="none"/>
        </w:rPr>
        <w:t>la</w:t>
      </w:r>
      <w:r w:rsidRPr="00F913B0">
        <w:rPr>
          <w:rFonts w:cs="Open Sans"/>
          <w:i w:val="0"/>
          <w:iCs/>
          <w:spacing w:val="20"/>
          <w:w w:val="105"/>
          <w:sz w:val="20"/>
          <w:szCs w:val="20"/>
          <w:u w:val="none"/>
        </w:rPr>
        <w:t xml:space="preserve"> </w:t>
      </w:r>
      <w:r w:rsidRPr="00F913B0">
        <w:rPr>
          <w:rFonts w:cs="Open Sans"/>
          <w:i w:val="0"/>
          <w:iCs/>
          <w:w w:val="105"/>
          <w:sz w:val="20"/>
          <w:szCs w:val="20"/>
          <w:u w:val="none"/>
        </w:rPr>
        <w:t>teneur</w:t>
      </w:r>
      <w:r w:rsidRPr="00F913B0">
        <w:rPr>
          <w:rFonts w:cs="Open Sans"/>
          <w:i w:val="0"/>
          <w:iCs/>
          <w:spacing w:val="21"/>
          <w:w w:val="105"/>
          <w:sz w:val="20"/>
          <w:szCs w:val="20"/>
          <w:u w:val="none"/>
        </w:rPr>
        <w:t xml:space="preserve"> </w:t>
      </w:r>
      <w:r w:rsidRPr="00F913B0">
        <w:rPr>
          <w:rFonts w:cs="Open Sans"/>
          <w:i w:val="0"/>
          <w:iCs/>
          <w:w w:val="105"/>
          <w:sz w:val="20"/>
          <w:szCs w:val="20"/>
          <w:u w:val="none"/>
        </w:rPr>
        <w:t>de</w:t>
      </w:r>
      <w:r w:rsidRPr="00F913B0">
        <w:rPr>
          <w:rFonts w:cs="Open Sans"/>
          <w:i w:val="0"/>
          <w:iCs/>
          <w:spacing w:val="21"/>
          <w:w w:val="105"/>
          <w:sz w:val="20"/>
          <w:szCs w:val="20"/>
          <w:u w:val="none"/>
        </w:rPr>
        <w:t xml:space="preserve"> </w:t>
      </w:r>
      <w:r w:rsidRPr="00F913B0">
        <w:rPr>
          <w:rFonts w:cs="Open Sans"/>
          <w:i w:val="0"/>
          <w:iCs/>
          <w:w w:val="105"/>
          <w:sz w:val="20"/>
          <w:szCs w:val="20"/>
          <w:u w:val="none"/>
        </w:rPr>
        <w:t>tous</w:t>
      </w:r>
      <w:r w:rsidRPr="00F913B0">
        <w:rPr>
          <w:rFonts w:cs="Open Sans"/>
          <w:i w:val="0"/>
          <w:iCs/>
          <w:spacing w:val="24"/>
          <w:w w:val="105"/>
          <w:sz w:val="20"/>
          <w:szCs w:val="20"/>
          <w:u w:val="none"/>
        </w:rPr>
        <w:t xml:space="preserve"> </w:t>
      </w:r>
      <w:r w:rsidRPr="00F913B0">
        <w:rPr>
          <w:rFonts w:cs="Open Sans"/>
          <w:i w:val="0"/>
          <w:iCs/>
          <w:w w:val="105"/>
          <w:sz w:val="20"/>
          <w:szCs w:val="20"/>
          <w:u w:val="none"/>
        </w:rPr>
        <w:t>les</w:t>
      </w:r>
      <w:r w:rsidRPr="00F913B0">
        <w:rPr>
          <w:rFonts w:cs="Open Sans"/>
          <w:i w:val="0"/>
          <w:iCs/>
          <w:spacing w:val="22"/>
          <w:w w:val="105"/>
          <w:sz w:val="20"/>
          <w:szCs w:val="20"/>
          <w:u w:val="none"/>
        </w:rPr>
        <w:t xml:space="preserve"> </w:t>
      </w:r>
      <w:r w:rsidRPr="00F913B0">
        <w:rPr>
          <w:rFonts w:cs="Open Sans"/>
          <w:i w:val="0"/>
          <w:iCs/>
          <w:w w:val="105"/>
          <w:sz w:val="20"/>
          <w:szCs w:val="20"/>
          <w:u w:val="none"/>
        </w:rPr>
        <w:t>documents,</w:t>
      </w:r>
      <w:r w:rsidRPr="00F913B0">
        <w:rPr>
          <w:rFonts w:cs="Open Sans"/>
          <w:i w:val="0"/>
          <w:iCs/>
          <w:spacing w:val="19"/>
          <w:w w:val="105"/>
          <w:sz w:val="20"/>
          <w:szCs w:val="20"/>
          <w:u w:val="none"/>
        </w:rPr>
        <w:t xml:space="preserve"> </w:t>
      </w:r>
      <w:r w:rsidRPr="00F913B0">
        <w:rPr>
          <w:rFonts w:cs="Open Sans"/>
          <w:i w:val="0"/>
          <w:iCs/>
          <w:w w:val="105"/>
          <w:sz w:val="20"/>
          <w:szCs w:val="20"/>
          <w:u w:val="none"/>
        </w:rPr>
        <w:t>informations</w:t>
      </w:r>
      <w:r w:rsidRPr="00F913B0">
        <w:rPr>
          <w:rFonts w:cs="Open Sans"/>
          <w:i w:val="0"/>
          <w:iCs/>
          <w:spacing w:val="22"/>
          <w:w w:val="105"/>
          <w:sz w:val="20"/>
          <w:szCs w:val="20"/>
          <w:u w:val="none"/>
        </w:rPr>
        <w:t xml:space="preserve"> </w:t>
      </w:r>
      <w:r w:rsidRPr="00F913B0">
        <w:rPr>
          <w:rFonts w:cs="Open Sans"/>
          <w:i w:val="0"/>
          <w:iCs/>
          <w:w w:val="105"/>
          <w:sz w:val="20"/>
          <w:szCs w:val="20"/>
          <w:u w:val="none"/>
        </w:rPr>
        <w:t>qui</w:t>
      </w:r>
      <w:r w:rsidRPr="00F913B0">
        <w:rPr>
          <w:rFonts w:cs="Open Sans"/>
          <w:i w:val="0"/>
          <w:iCs/>
          <w:spacing w:val="20"/>
          <w:w w:val="105"/>
          <w:sz w:val="20"/>
          <w:szCs w:val="20"/>
          <w:u w:val="none"/>
        </w:rPr>
        <w:t xml:space="preserve"> </w:t>
      </w:r>
      <w:r w:rsidRPr="00F913B0">
        <w:rPr>
          <w:rFonts w:cs="Open Sans"/>
          <w:i w:val="0"/>
          <w:iCs/>
          <w:w w:val="105"/>
          <w:sz w:val="20"/>
          <w:szCs w:val="20"/>
          <w:u w:val="none"/>
        </w:rPr>
        <w:t>lui</w:t>
      </w:r>
      <w:r w:rsidRPr="00F913B0">
        <w:rPr>
          <w:rFonts w:cs="Open Sans"/>
          <w:i w:val="0"/>
          <w:iCs/>
          <w:spacing w:val="21"/>
          <w:w w:val="105"/>
          <w:sz w:val="20"/>
          <w:szCs w:val="20"/>
          <w:u w:val="none"/>
        </w:rPr>
        <w:t xml:space="preserve"> </w:t>
      </w:r>
      <w:r w:rsidRPr="00F913B0">
        <w:rPr>
          <w:rFonts w:cs="Open Sans"/>
          <w:i w:val="0"/>
          <w:iCs/>
          <w:w w:val="105"/>
          <w:sz w:val="20"/>
          <w:szCs w:val="20"/>
          <w:u w:val="none"/>
        </w:rPr>
        <w:t>sont</w:t>
      </w:r>
      <w:r w:rsidRPr="00F913B0">
        <w:rPr>
          <w:rFonts w:cs="Open Sans"/>
          <w:i w:val="0"/>
          <w:iCs/>
          <w:spacing w:val="19"/>
          <w:w w:val="105"/>
          <w:sz w:val="20"/>
          <w:szCs w:val="20"/>
          <w:u w:val="none"/>
        </w:rPr>
        <w:t xml:space="preserve"> </w:t>
      </w:r>
      <w:r w:rsidRPr="00F913B0">
        <w:rPr>
          <w:rFonts w:cs="Open Sans"/>
          <w:i w:val="0"/>
          <w:iCs/>
          <w:w w:val="105"/>
          <w:sz w:val="20"/>
          <w:szCs w:val="20"/>
          <w:u w:val="none"/>
        </w:rPr>
        <w:t>communiqués</w:t>
      </w:r>
      <w:r w:rsidRPr="00F913B0">
        <w:rPr>
          <w:rFonts w:cs="Open Sans"/>
          <w:i w:val="0"/>
          <w:iCs/>
          <w:spacing w:val="21"/>
          <w:w w:val="105"/>
          <w:sz w:val="20"/>
          <w:szCs w:val="20"/>
          <w:u w:val="none"/>
        </w:rPr>
        <w:t xml:space="preserve"> </w:t>
      </w:r>
      <w:r w:rsidRPr="00F913B0">
        <w:rPr>
          <w:rFonts w:cs="Open Sans"/>
          <w:i w:val="0"/>
          <w:iCs/>
          <w:w w:val="105"/>
          <w:sz w:val="20"/>
          <w:szCs w:val="20"/>
          <w:u w:val="none"/>
        </w:rPr>
        <w:t>pour</w:t>
      </w:r>
      <w:r w:rsidRPr="00F913B0">
        <w:rPr>
          <w:rFonts w:cs="Open Sans"/>
          <w:i w:val="0"/>
          <w:iCs/>
          <w:spacing w:val="21"/>
          <w:w w:val="105"/>
          <w:sz w:val="20"/>
          <w:szCs w:val="20"/>
          <w:u w:val="none"/>
        </w:rPr>
        <w:t xml:space="preserve"> </w:t>
      </w:r>
      <w:r w:rsidRPr="00F913B0">
        <w:rPr>
          <w:rFonts w:cs="Open Sans"/>
          <w:i w:val="0"/>
          <w:iCs/>
          <w:w w:val="105"/>
          <w:sz w:val="20"/>
          <w:szCs w:val="20"/>
          <w:u w:val="none"/>
        </w:rPr>
        <w:t>l’exécution</w:t>
      </w:r>
      <w:r w:rsidRPr="00F913B0">
        <w:rPr>
          <w:rFonts w:cs="Open Sans"/>
          <w:i w:val="0"/>
          <w:iCs/>
          <w:spacing w:val="20"/>
          <w:w w:val="105"/>
          <w:sz w:val="20"/>
          <w:szCs w:val="20"/>
          <w:u w:val="none"/>
        </w:rPr>
        <w:t xml:space="preserve"> </w:t>
      </w:r>
      <w:r w:rsidRPr="00F913B0">
        <w:rPr>
          <w:rFonts w:cs="Open Sans"/>
          <w:i w:val="0"/>
          <w:iCs/>
          <w:w w:val="105"/>
          <w:sz w:val="20"/>
          <w:szCs w:val="20"/>
          <w:u w:val="none"/>
        </w:rPr>
        <w:t>de</w:t>
      </w:r>
      <w:r w:rsidRPr="00F913B0">
        <w:rPr>
          <w:rFonts w:cs="Open Sans"/>
          <w:i w:val="0"/>
          <w:iCs/>
          <w:spacing w:val="-53"/>
          <w:w w:val="105"/>
          <w:sz w:val="20"/>
          <w:szCs w:val="20"/>
          <w:u w:val="none"/>
        </w:rPr>
        <w:t xml:space="preserve"> </w:t>
      </w:r>
      <w:r w:rsidRPr="00F913B0">
        <w:rPr>
          <w:rFonts w:cs="Open Sans"/>
          <w:i w:val="0"/>
          <w:iCs/>
          <w:w w:val="105"/>
          <w:sz w:val="20"/>
          <w:szCs w:val="20"/>
          <w:u w:val="none"/>
        </w:rPr>
        <w:t>prestations,</w:t>
      </w:r>
      <w:r w:rsidRPr="00F913B0">
        <w:rPr>
          <w:rFonts w:cs="Open Sans"/>
          <w:i w:val="0"/>
          <w:iCs/>
          <w:spacing w:val="-7"/>
          <w:w w:val="105"/>
          <w:sz w:val="20"/>
          <w:szCs w:val="20"/>
          <w:u w:val="none"/>
        </w:rPr>
        <w:t xml:space="preserve"> </w:t>
      </w:r>
      <w:r w:rsidRPr="00F913B0">
        <w:rPr>
          <w:rFonts w:cs="Open Sans"/>
          <w:i w:val="0"/>
          <w:iCs/>
          <w:w w:val="105"/>
          <w:sz w:val="20"/>
          <w:szCs w:val="20"/>
          <w:u w:val="none"/>
        </w:rPr>
        <w:t>et,</w:t>
      </w:r>
      <w:r w:rsidRPr="00F913B0">
        <w:rPr>
          <w:rFonts w:cs="Open Sans"/>
          <w:i w:val="0"/>
          <w:iCs/>
          <w:spacing w:val="-7"/>
          <w:w w:val="105"/>
          <w:sz w:val="20"/>
          <w:szCs w:val="20"/>
          <w:u w:val="none"/>
        </w:rPr>
        <w:t xml:space="preserve"> </w:t>
      </w:r>
      <w:r w:rsidRPr="00F913B0">
        <w:rPr>
          <w:rFonts w:cs="Open Sans"/>
          <w:i w:val="0"/>
          <w:iCs/>
          <w:w w:val="105"/>
          <w:sz w:val="20"/>
          <w:szCs w:val="20"/>
          <w:u w:val="none"/>
        </w:rPr>
        <w:t>à</w:t>
      </w:r>
      <w:r w:rsidRPr="00F913B0">
        <w:rPr>
          <w:rFonts w:cs="Open Sans"/>
          <w:i w:val="0"/>
          <w:iCs/>
          <w:spacing w:val="-6"/>
          <w:w w:val="105"/>
          <w:sz w:val="20"/>
          <w:szCs w:val="20"/>
          <w:u w:val="none"/>
        </w:rPr>
        <w:t xml:space="preserve"> </w:t>
      </w:r>
      <w:r w:rsidRPr="00F913B0">
        <w:rPr>
          <w:rFonts w:cs="Open Sans"/>
          <w:i w:val="0"/>
          <w:iCs/>
          <w:w w:val="105"/>
          <w:sz w:val="20"/>
          <w:szCs w:val="20"/>
          <w:u w:val="none"/>
        </w:rPr>
        <w:t>ce</w:t>
      </w:r>
      <w:r w:rsidRPr="00F913B0">
        <w:rPr>
          <w:rFonts w:cs="Open Sans"/>
          <w:i w:val="0"/>
          <w:iCs/>
          <w:spacing w:val="-5"/>
          <w:w w:val="105"/>
          <w:sz w:val="20"/>
          <w:szCs w:val="20"/>
          <w:u w:val="none"/>
        </w:rPr>
        <w:t xml:space="preserve"> </w:t>
      </w:r>
      <w:r w:rsidRPr="00F913B0">
        <w:rPr>
          <w:rFonts w:cs="Open Sans"/>
          <w:i w:val="0"/>
          <w:iCs/>
          <w:w w:val="105"/>
          <w:sz w:val="20"/>
          <w:szCs w:val="20"/>
          <w:u w:val="none"/>
        </w:rPr>
        <w:t>titre,</w:t>
      </w:r>
      <w:r w:rsidRPr="00F913B0">
        <w:rPr>
          <w:rFonts w:cs="Open Sans"/>
          <w:i w:val="0"/>
          <w:iCs/>
          <w:spacing w:val="-7"/>
          <w:w w:val="105"/>
          <w:sz w:val="20"/>
          <w:szCs w:val="20"/>
          <w:u w:val="none"/>
        </w:rPr>
        <w:t xml:space="preserve"> </w:t>
      </w:r>
      <w:r w:rsidRPr="00F913B0">
        <w:rPr>
          <w:rFonts w:cs="Open Sans"/>
          <w:i w:val="0"/>
          <w:iCs/>
          <w:w w:val="105"/>
          <w:sz w:val="20"/>
          <w:szCs w:val="20"/>
          <w:u w:val="none"/>
        </w:rPr>
        <w:t>à</w:t>
      </w:r>
      <w:r w:rsidRPr="00F913B0">
        <w:rPr>
          <w:rFonts w:cs="Open Sans"/>
          <w:i w:val="0"/>
          <w:iCs/>
          <w:spacing w:val="-6"/>
          <w:w w:val="105"/>
          <w:sz w:val="20"/>
          <w:szCs w:val="20"/>
          <w:u w:val="none"/>
        </w:rPr>
        <w:t xml:space="preserve"> </w:t>
      </w:r>
      <w:r w:rsidRPr="00F913B0">
        <w:rPr>
          <w:rFonts w:cs="Open Sans"/>
          <w:i w:val="0"/>
          <w:iCs/>
          <w:w w:val="105"/>
          <w:sz w:val="20"/>
          <w:szCs w:val="20"/>
          <w:u w:val="none"/>
        </w:rPr>
        <w:t>informer</w:t>
      </w:r>
      <w:r w:rsidRPr="00F913B0">
        <w:rPr>
          <w:rFonts w:cs="Open Sans"/>
          <w:i w:val="0"/>
          <w:iCs/>
          <w:spacing w:val="-6"/>
          <w:w w:val="105"/>
          <w:sz w:val="20"/>
          <w:szCs w:val="20"/>
          <w:u w:val="none"/>
        </w:rPr>
        <w:t xml:space="preserve"> </w:t>
      </w:r>
      <w:r w:rsidRPr="00F913B0">
        <w:rPr>
          <w:rFonts w:cs="Open Sans"/>
          <w:i w:val="0"/>
          <w:iCs/>
          <w:w w:val="105"/>
          <w:sz w:val="20"/>
          <w:szCs w:val="20"/>
          <w:u w:val="none"/>
        </w:rPr>
        <w:t>l’AP-HP</w:t>
      </w:r>
      <w:r w:rsidRPr="00F913B0">
        <w:rPr>
          <w:rFonts w:cs="Open Sans"/>
          <w:i w:val="0"/>
          <w:iCs/>
          <w:spacing w:val="-7"/>
          <w:w w:val="105"/>
          <w:sz w:val="20"/>
          <w:szCs w:val="20"/>
          <w:u w:val="none"/>
        </w:rPr>
        <w:t xml:space="preserve"> </w:t>
      </w:r>
      <w:r w:rsidRPr="00F913B0">
        <w:rPr>
          <w:rFonts w:cs="Open Sans"/>
          <w:i w:val="0"/>
          <w:iCs/>
          <w:w w:val="105"/>
          <w:sz w:val="20"/>
          <w:szCs w:val="20"/>
          <w:u w:val="none"/>
        </w:rPr>
        <w:t>des</w:t>
      </w:r>
      <w:r w:rsidRPr="00F913B0">
        <w:rPr>
          <w:rFonts w:cs="Open Sans"/>
          <w:i w:val="0"/>
          <w:iCs/>
          <w:spacing w:val="-5"/>
          <w:w w:val="105"/>
          <w:sz w:val="20"/>
          <w:szCs w:val="20"/>
          <w:u w:val="none"/>
        </w:rPr>
        <w:t xml:space="preserve"> </w:t>
      </w:r>
      <w:r w:rsidRPr="00F913B0">
        <w:rPr>
          <w:rFonts w:cs="Open Sans"/>
          <w:i w:val="0"/>
          <w:iCs/>
          <w:w w:val="105"/>
          <w:sz w:val="20"/>
          <w:szCs w:val="20"/>
          <w:u w:val="none"/>
        </w:rPr>
        <w:t>éventuelles</w:t>
      </w:r>
      <w:r w:rsidRPr="00F913B0">
        <w:rPr>
          <w:rFonts w:cs="Open Sans"/>
          <w:i w:val="0"/>
          <w:iCs/>
          <w:spacing w:val="-5"/>
          <w:w w:val="105"/>
          <w:sz w:val="20"/>
          <w:szCs w:val="20"/>
          <w:u w:val="none"/>
        </w:rPr>
        <w:t xml:space="preserve"> </w:t>
      </w:r>
      <w:r w:rsidRPr="00F913B0">
        <w:rPr>
          <w:rFonts w:cs="Open Sans"/>
          <w:i w:val="0"/>
          <w:iCs/>
          <w:w w:val="105"/>
          <w:sz w:val="20"/>
          <w:szCs w:val="20"/>
          <w:u w:val="none"/>
        </w:rPr>
        <w:t>incohérences</w:t>
      </w:r>
      <w:r w:rsidRPr="00F913B0">
        <w:rPr>
          <w:rFonts w:cs="Open Sans"/>
          <w:i w:val="0"/>
          <w:iCs/>
          <w:spacing w:val="-7"/>
          <w:w w:val="105"/>
          <w:sz w:val="20"/>
          <w:szCs w:val="20"/>
          <w:u w:val="none"/>
        </w:rPr>
        <w:t xml:space="preserve"> </w:t>
      </w:r>
      <w:r w:rsidRPr="00F913B0">
        <w:rPr>
          <w:rFonts w:cs="Open Sans"/>
          <w:i w:val="0"/>
          <w:iCs/>
          <w:w w:val="105"/>
          <w:sz w:val="20"/>
          <w:szCs w:val="20"/>
          <w:u w:val="none"/>
        </w:rPr>
        <w:t>et</w:t>
      </w:r>
      <w:r w:rsidRPr="00F913B0">
        <w:rPr>
          <w:rFonts w:cs="Open Sans"/>
          <w:i w:val="0"/>
          <w:iCs/>
          <w:spacing w:val="-8"/>
          <w:w w:val="105"/>
          <w:sz w:val="20"/>
          <w:szCs w:val="20"/>
          <w:u w:val="none"/>
        </w:rPr>
        <w:t xml:space="preserve"> </w:t>
      </w:r>
      <w:r w:rsidRPr="00F913B0">
        <w:rPr>
          <w:rFonts w:cs="Open Sans"/>
          <w:i w:val="0"/>
          <w:iCs/>
          <w:w w:val="105"/>
          <w:sz w:val="20"/>
          <w:szCs w:val="20"/>
          <w:u w:val="none"/>
        </w:rPr>
        <w:t>erreurs</w:t>
      </w:r>
      <w:r w:rsidRPr="00F913B0">
        <w:rPr>
          <w:rFonts w:cs="Open Sans"/>
          <w:i w:val="0"/>
          <w:iCs/>
          <w:spacing w:val="-6"/>
          <w:w w:val="105"/>
          <w:sz w:val="20"/>
          <w:szCs w:val="20"/>
          <w:u w:val="none"/>
        </w:rPr>
        <w:t xml:space="preserve"> </w:t>
      </w:r>
      <w:r w:rsidRPr="00F913B0">
        <w:rPr>
          <w:rFonts w:cs="Open Sans"/>
          <w:i w:val="0"/>
          <w:iCs/>
          <w:w w:val="105"/>
          <w:sz w:val="20"/>
          <w:szCs w:val="20"/>
          <w:u w:val="none"/>
        </w:rPr>
        <w:t>décelées,</w:t>
      </w:r>
    </w:p>
    <w:p w14:paraId="6C773DA5" w14:textId="615CCE02" w:rsidR="00054C6E" w:rsidRPr="004F66D3" w:rsidRDefault="000567DB" w:rsidP="007165F3">
      <w:pPr>
        <w:pStyle w:val="Paragraphedeliste"/>
        <w:numPr>
          <w:ilvl w:val="0"/>
          <w:numId w:val="3"/>
        </w:numPr>
        <w:rPr>
          <w:rFonts w:cs="Open Sans"/>
          <w:i w:val="0"/>
          <w:sz w:val="20"/>
          <w:szCs w:val="20"/>
          <w:u w:val="none"/>
        </w:rPr>
      </w:pPr>
      <w:proofErr w:type="gramStart"/>
      <w:r w:rsidRPr="004F66D3">
        <w:rPr>
          <w:rFonts w:cs="Open Sans"/>
          <w:i w:val="0"/>
          <w:sz w:val="20"/>
          <w:szCs w:val="20"/>
          <w:u w:val="none"/>
        </w:rPr>
        <w:t>désigne</w:t>
      </w:r>
      <w:proofErr w:type="gramEnd"/>
      <w:r w:rsidRPr="004F66D3">
        <w:rPr>
          <w:rFonts w:cs="Open Sans"/>
          <w:i w:val="0"/>
          <w:sz w:val="20"/>
          <w:szCs w:val="20"/>
          <w:u w:val="none"/>
        </w:rPr>
        <w:t xml:space="preserve"> le chef de projet, interlocuteur privilégié du Titulaire pour exécuter le présent marché et pour gérer la relation avec l’AP-HP.</w:t>
      </w:r>
    </w:p>
    <w:p w14:paraId="3584D74E" w14:textId="77777777" w:rsidR="00054C6E" w:rsidRPr="00ED273F" w:rsidRDefault="00054C6E" w:rsidP="007165F3">
      <w:pPr>
        <w:numPr>
          <w:ilvl w:val="0"/>
          <w:numId w:val="3"/>
        </w:numPr>
        <w:tabs>
          <w:tab w:val="left" w:pos="411"/>
          <w:tab w:val="left" w:pos="412"/>
        </w:tabs>
        <w:spacing w:before="46" w:line="285" w:lineRule="auto"/>
        <w:ind w:right="681"/>
        <w:rPr>
          <w:rFonts w:ascii="Open Sans" w:hAnsi="Open Sans" w:cs="Open Sans"/>
          <w:sz w:val="20"/>
          <w:szCs w:val="20"/>
        </w:rPr>
      </w:pPr>
      <w:proofErr w:type="gramStart"/>
      <w:r w:rsidRPr="00ED273F">
        <w:rPr>
          <w:rFonts w:ascii="Open Sans" w:hAnsi="Open Sans" w:cs="Open Sans"/>
          <w:sz w:val="20"/>
          <w:szCs w:val="20"/>
        </w:rPr>
        <w:t>à</w:t>
      </w:r>
      <w:proofErr w:type="gramEnd"/>
      <w:r w:rsidRPr="00ED273F">
        <w:rPr>
          <w:rFonts w:ascii="Open Sans" w:hAnsi="Open Sans" w:cs="Open Sans"/>
          <w:sz w:val="20"/>
          <w:szCs w:val="20"/>
        </w:rPr>
        <w:t xml:space="preserve"> informer sans délai, pendant toute la durée d’une commande, l’AP-HP de toute difficulté rencontrée dans la réalisation de ses prestations, objet du marché, de nature à retarder ou à compromettre la fourniture à l’AP-HP,</w:t>
      </w:r>
    </w:p>
    <w:p w14:paraId="4444A89F" w14:textId="77777777" w:rsidR="00054C6E" w:rsidRPr="00ED273F" w:rsidRDefault="00054C6E" w:rsidP="007165F3">
      <w:pPr>
        <w:numPr>
          <w:ilvl w:val="0"/>
          <w:numId w:val="3"/>
        </w:numPr>
        <w:tabs>
          <w:tab w:val="left" w:pos="411"/>
          <w:tab w:val="left" w:pos="412"/>
        </w:tabs>
        <w:spacing w:before="46" w:line="285" w:lineRule="auto"/>
        <w:ind w:right="681"/>
        <w:rPr>
          <w:rFonts w:ascii="Open Sans" w:hAnsi="Open Sans" w:cs="Open Sans"/>
          <w:sz w:val="20"/>
          <w:szCs w:val="20"/>
        </w:rPr>
      </w:pPr>
      <w:proofErr w:type="gramStart"/>
      <w:r w:rsidRPr="00ED273F">
        <w:rPr>
          <w:rFonts w:ascii="Open Sans" w:hAnsi="Open Sans" w:cs="Open Sans"/>
          <w:sz w:val="20"/>
          <w:szCs w:val="20"/>
        </w:rPr>
        <w:t>à</w:t>
      </w:r>
      <w:proofErr w:type="gramEnd"/>
      <w:r w:rsidRPr="00ED273F">
        <w:rPr>
          <w:rFonts w:ascii="Open Sans" w:hAnsi="Open Sans" w:cs="Open Sans"/>
          <w:sz w:val="20"/>
          <w:szCs w:val="20"/>
        </w:rPr>
        <w:t xml:space="preserve"> informer l’AP-HP sans délai, de tout transfert d’activité (cession de branche commerciale, fusion, absorption, etc..) de nature à affecter l’exécution du présent marché,</w:t>
      </w:r>
    </w:p>
    <w:p w14:paraId="1905BB13" w14:textId="77777777" w:rsidR="00054C6E" w:rsidRPr="00ED273F" w:rsidRDefault="00054C6E" w:rsidP="007165F3">
      <w:pPr>
        <w:numPr>
          <w:ilvl w:val="0"/>
          <w:numId w:val="3"/>
        </w:numPr>
        <w:tabs>
          <w:tab w:val="left" w:pos="411"/>
          <w:tab w:val="left" w:pos="412"/>
        </w:tabs>
        <w:spacing w:before="46" w:line="285" w:lineRule="auto"/>
        <w:ind w:right="681"/>
        <w:rPr>
          <w:rFonts w:ascii="Open Sans" w:hAnsi="Open Sans" w:cs="Open Sans"/>
          <w:sz w:val="20"/>
          <w:szCs w:val="20"/>
        </w:rPr>
      </w:pPr>
      <w:proofErr w:type="gramStart"/>
      <w:r w:rsidRPr="00ED273F">
        <w:rPr>
          <w:rFonts w:ascii="Open Sans" w:hAnsi="Open Sans" w:cs="Open Sans"/>
          <w:sz w:val="20"/>
          <w:szCs w:val="20"/>
        </w:rPr>
        <w:t>à</w:t>
      </w:r>
      <w:proofErr w:type="gramEnd"/>
      <w:r w:rsidRPr="00ED273F">
        <w:rPr>
          <w:rFonts w:ascii="Open Sans" w:hAnsi="Open Sans" w:cs="Open Sans"/>
          <w:sz w:val="20"/>
          <w:szCs w:val="20"/>
        </w:rPr>
        <w:t xml:space="preserve"> réaliser les prestations commandées, avec soin et conformément aux usages de la profession et par la main d’œuvre spécialisée avec utilisation des normes de l’AP-HP,</w:t>
      </w:r>
    </w:p>
    <w:p w14:paraId="0BE67D2E" w14:textId="77777777" w:rsidR="00054C6E" w:rsidRPr="00ED273F" w:rsidRDefault="00054C6E" w:rsidP="007165F3">
      <w:pPr>
        <w:numPr>
          <w:ilvl w:val="0"/>
          <w:numId w:val="3"/>
        </w:numPr>
        <w:tabs>
          <w:tab w:val="left" w:pos="411"/>
          <w:tab w:val="left" w:pos="412"/>
        </w:tabs>
        <w:spacing w:before="46" w:line="285" w:lineRule="auto"/>
        <w:ind w:right="681"/>
        <w:rPr>
          <w:rFonts w:ascii="Open Sans" w:hAnsi="Open Sans" w:cs="Open Sans"/>
          <w:sz w:val="20"/>
          <w:szCs w:val="20"/>
        </w:rPr>
      </w:pPr>
      <w:proofErr w:type="gramStart"/>
      <w:r w:rsidRPr="00ED273F">
        <w:rPr>
          <w:rFonts w:ascii="Open Sans" w:hAnsi="Open Sans" w:cs="Open Sans"/>
          <w:sz w:val="20"/>
          <w:szCs w:val="20"/>
        </w:rPr>
        <w:t>à</w:t>
      </w:r>
      <w:proofErr w:type="gramEnd"/>
      <w:r w:rsidRPr="00ED273F">
        <w:rPr>
          <w:rFonts w:ascii="Open Sans" w:hAnsi="Open Sans" w:cs="Open Sans"/>
          <w:sz w:val="20"/>
          <w:szCs w:val="20"/>
        </w:rPr>
        <w:t xml:space="preserve"> vérifier la teneur de tous les documents, les informations, les renseignements et les éléments qui lui sont communiqués pour l’accomplissement de sa fourniture ou prestation et à indiquer, dans les huit jours de la communication, par écrit à l’AP-HP, les incohérences et les erreurs décelées qui ont une incidence sur l’exécution des prestations et le contenu des productions à fournir,</w:t>
      </w:r>
    </w:p>
    <w:p w14:paraId="245D06CF" w14:textId="77777777" w:rsidR="00054C6E" w:rsidRPr="00ED273F" w:rsidRDefault="00054C6E" w:rsidP="007165F3">
      <w:pPr>
        <w:numPr>
          <w:ilvl w:val="0"/>
          <w:numId w:val="3"/>
        </w:numPr>
        <w:tabs>
          <w:tab w:val="left" w:pos="411"/>
          <w:tab w:val="left" w:pos="412"/>
        </w:tabs>
        <w:spacing w:before="46" w:line="285" w:lineRule="auto"/>
        <w:ind w:right="681"/>
        <w:rPr>
          <w:rFonts w:ascii="Open Sans" w:hAnsi="Open Sans" w:cs="Open Sans"/>
          <w:sz w:val="20"/>
          <w:szCs w:val="20"/>
        </w:rPr>
      </w:pPr>
      <w:proofErr w:type="gramStart"/>
      <w:r w:rsidRPr="00ED273F">
        <w:rPr>
          <w:rFonts w:ascii="Open Sans" w:hAnsi="Open Sans" w:cs="Open Sans"/>
          <w:sz w:val="20"/>
          <w:szCs w:val="20"/>
        </w:rPr>
        <w:t>à</w:t>
      </w:r>
      <w:proofErr w:type="gramEnd"/>
      <w:r w:rsidRPr="00ED273F">
        <w:rPr>
          <w:rFonts w:ascii="Open Sans" w:hAnsi="Open Sans" w:cs="Open Sans"/>
          <w:sz w:val="20"/>
          <w:szCs w:val="20"/>
        </w:rPr>
        <w:t xml:space="preserve"> respecter la confidentialité concernant les prestations et les productions, objet de chaque fourniture ou prestation commandée, dans les délais fixés au bon de commande,</w:t>
      </w:r>
    </w:p>
    <w:p w14:paraId="5B55BF08" w14:textId="77777777" w:rsidR="004F66D3" w:rsidRDefault="00054C6E" w:rsidP="007165F3">
      <w:pPr>
        <w:numPr>
          <w:ilvl w:val="0"/>
          <w:numId w:val="3"/>
        </w:numPr>
        <w:tabs>
          <w:tab w:val="left" w:pos="411"/>
          <w:tab w:val="left" w:pos="412"/>
        </w:tabs>
        <w:spacing w:before="46" w:line="285" w:lineRule="auto"/>
        <w:ind w:right="681"/>
        <w:rPr>
          <w:rFonts w:ascii="Open Sans" w:hAnsi="Open Sans" w:cs="Open Sans"/>
          <w:sz w:val="20"/>
          <w:szCs w:val="20"/>
        </w:rPr>
      </w:pPr>
      <w:proofErr w:type="gramStart"/>
      <w:r w:rsidRPr="00ED273F">
        <w:rPr>
          <w:rFonts w:ascii="Open Sans" w:hAnsi="Open Sans" w:cs="Open Sans"/>
          <w:sz w:val="20"/>
          <w:szCs w:val="20"/>
        </w:rPr>
        <w:t>à</w:t>
      </w:r>
      <w:proofErr w:type="gramEnd"/>
      <w:r w:rsidRPr="00ED273F">
        <w:rPr>
          <w:rFonts w:ascii="Open Sans" w:hAnsi="Open Sans" w:cs="Open Sans"/>
          <w:sz w:val="20"/>
          <w:szCs w:val="20"/>
        </w:rPr>
        <w:t xml:space="preserve"> poursuivre, pendant la période trimestrielle de préavis, l’exécution des bons de commande passés au Titulaire, aux dernières conditions de prix acceptées par l’Assistance Publique - Hôpitaux de Paris, si l’AP-HP décide de dénoncer le marché trois mois avant sa date anniversaire, par lettre recommandée avec accusé de réception, comme elle en possède seule la faculté.</w:t>
      </w:r>
    </w:p>
    <w:p w14:paraId="27FA8D00" w14:textId="66824711" w:rsidR="00054C6E" w:rsidRPr="00150893" w:rsidRDefault="00054C6E" w:rsidP="004F66D3">
      <w:pPr>
        <w:tabs>
          <w:tab w:val="left" w:pos="411"/>
          <w:tab w:val="left" w:pos="412"/>
        </w:tabs>
        <w:spacing w:before="46" w:line="285" w:lineRule="auto"/>
        <w:ind w:right="681"/>
        <w:rPr>
          <w:rFonts w:asciiTheme="minorHAnsi" w:hAnsiTheme="minorHAnsi" w:cstheme="minorHAnsi"/>
          <w:highlight w:val="yellow"/>
        </w:rPr>
      </w:pPr>
    </w:p>
    <w:p w14:paraId="2EED45EC" w14:textId="2FA05A7F" w:rsidR="00EA51BA" w:rsidRPr="00150893" w:rsidRDefault="0025119F" w:rsidP="008E7367">
      <w:pPr>
        <w:pStyle w:val="Titre2"/>
      </w:pPr>
      <w:r w:rsidRPr="00150893">
        <w:t> </w:t>
      </w:r>
      <w:bookmarkStart w:id="209" w:name="_Toc158390706"/>
      <w:bookmarkStart w:id="210" w:name="_Toc158391162"/>
      <w:bookmarkStart w:id="211" w:name="_Toc200612770"/>
      <w:r w:rsidR="00EA51BA" w:rsidRPr="00150893">
        <w:t>Obligations de l’AP-HP</w:t>
      </w:r>
      <w:bookmarkEnd w:id="209"/>
      <w:bookmarkEnd w:id="210"/>
      <w:bookmarkEnd w:id="211"/>
    </w:p>
    <w:p w14:paraId="644D7CE7" w14:textId="77777777" w:rsidR="00054C6E" w:rsidRPr="00150893" w:rsidRDefault="00054C6E" w:rsidP="00054C6E">
      <w:pPr>
        <w:tabs>
          <w:tab w:val="left" w:pos="411"/>
          <w:tab w:val="left" w:pos="412"/>
        </w:tabs>
        <w:spacing w:before="46" w:line="285" w:lineRule="auto"/>
        <w:ind w:right="681"/>
        <w:rPr>
          <w:rFonts w:asciiTheme="minorHAnsi" w:hAnsiTheme="minorHAnsi" w:cstheme="minorHAnsi"/>
          <w:highlight w:val="yellow"/>
        </w:rPr>
      </w:pPr>
    </w:p>
    <w:p w14:paraId="014EF153" w14:textId="1A8F6492" w:rsidR="00054C6E" w:rsidRPr="00150893" w:rsidRDefault="00054C6E" w:rsidP="00E41344">
      <w:pPr>
        <w:pStyle w:val="Corpsdetexte"/>
      </w:pPr>
      <w:r w:rsidRPr="00150893">
        <w:t>Pour la bonne exécution de la prestation, l’AP-HP s’engage à collaborer activement avec le Titulaire :</w:t>
      </w:r>
    </w:p>
    <w:p w14:paraId="4C8CA9E2" w14:textId="77777777" w:rsidR="00054C6E" w:rsidRPr="00150893" w:rsidRDefault="00054C6E" w:rsidP="007165F3">
      <w:pPr>
        <w:pStyle w:val="Corpsdetexte"/>
        <w:numPr>
          <w:ilvl w:val="0"/>
          <w:numId w:val="19"/>
        </w:numPr>
      </w:pPr>
      <w:proofErr w:type="gramStart"/>
      <w:r w:rsidRPr="00150893">
        <w:t>en</w:t>
      </w:r>
      <w:proofErr w:type="gramEnd"/>
      <w:r w:rsidRPr="00150893">
        <w:t xml:space="preserve"> lui communiquant toutes les informations, les documents, les renseignements et les éléments existants qui sont utiles à l’accomplissement de la fourniture ou prestation,</w:t>
      </w:r>
    </w:p>
    <w:p w14:paraId="6E8E3459" w14:textId="4B5E2DCD" w:rsidR="00054C6E" w:rsidRPr="00150893" w:rsidRDefault="00054C6E" w:rsidP="007165F3">
      <w:pPr>
        <w:pStyle w:val="Corpsdetexte"/>
        <w:numPr>
          <w:ilvl w:val="0"/>
          <w:numId w:val="19"/>
        </w:numPr>
      </w:pPr>
      <w:proofErr w:type="gramStart"/>
      <w:r w:rsidRPr="00150893">
        <w:t>en</w:t>
      </w:r>
      <w:proofErr w:type="gramEnd"/>
      <w:r w:rsidRPr="00150893">
        <w:t xml:space="preserve"> contrôlant de manière continue les prestations</w:t>
      </w:r>
    </w:p>
    <w:p w14:paraId="6E1A8B8D" w14:textId="0E87181C" w:rsidR="00EB2F25" w:rsidRPr="00150893" w:rsidRDefault="00EB2F25" w:rsidP="00E41344">
      <w:pPr>
        <w:pStyle w:val="Corpsdetexte"/>
      </w:pPr>
    </w:p>
    <w:p w14:paraId="0B689916" w14:textId="14BA47D9" w:rsidR="00EB2F25" w:rsidRPr="00150893" w:rsidRDefault="000567DB" w:rsidP="008E7367">
      <w:pPr>
        <w:pStyle w:val="Titre2"/>
      </w:pPr>
      <w:r w:rsidRPr="00150893">
        <w:tab/>
      </w:r>
      <w:bookmarkStart w:id="212" w:name="_Toc158390707"/>
      <w:bookmarkStart w:id="213" w:name="_Toc158391163"/>
      <w:bookmarkStart w:id="214" w:name="_Toc200612771"/>
      <w:r w:rsidRPr="00150893">
        <w:t>Certificats</w:t>
      </w:r>
      <w:bookmarkEnd w:id="212"/>
      <w:bookmarkEnd w:id="213"/>
      <w:bookmarkEnd w:id="214"/>
    </w:p>
    <w:p w14:paraId="4D5DB267" w14:textId="77777777" w:rsidR="00ED273F" w:rsidRDefault="00ED273F" w:rsidP="00E41344">
      <w:pPr>
        <w:pStyle w:val="Corpsdetexte"/>
      </w:pPr>
    </w:p>
    <w:p w14:paraId="46C59405" w14:textId="63BC6438" w:rsidR="00EB2F25" w:rsidRPr="00150893" w:rsidRDefault="000567DB" w:rsidP="00E41344">
      <w:pPr>
        <w:pStyle w:val="Corpsdetexte"/>
      </w:pPr>
      <w:r w:rsidRPr="00150893">
        <w:t xml:space="preserve">Le Titulaire est tenu de </w:t>
      </w:r>
      <w:r w:rsidR="009A3307" w:rsidRPr="00150893">
        <w:t>transmettre à</w:t>
      </w:r>
      <w:r w:rsidRPr="00150893">
        <w:t xml:space="preserve"> compter de la date d’attribution du marché, de les actualiser tous</w:t>
      </w:r>
      <w:r w:rsidRPr="00150893">
        <w:rPr>
          <w:spacing w:val="1"/>
        </w:rPr>
        <w:t xml:space="preserve"> </w:t>
      </w:r>
      <w:r w:rsidRPr="00150893">
        <w:t>les six mois, selon la date de validité des documents, et sans que l’AP-HP n’en fasse la demande</w:t>
      </w:r>
      <w:r w:rsidRPr="00150893">
        <w:rPr>
          <w:spacing w:val="1"/>
        </w:rPr>
        <w:t xml:space="preserve"> </w:t>
      </w:r>
      <w:r w:rsidRPr="00150893">
        <w:t>expresse, les pièces prévues aux articles D8222-5 et D8222-7 du Code du travail, et ce jusqu’à la fin de</w:t>
      </w:r>
      <w:r w:rsidRPr="00150893">
        <w:rPr>
          <w:spacing w:val="1"/>
        </w:rPr>
        <w:t xml:space="preserve"> </w:t>
      </w:r>
      <w:r w:rsidRPr="00150893">
        <w:t xml:space="preserve">l’exécution du marché. En cas de </w:t>
      </w:r>
      <w:r w:rsidR="009C1712" w:rsidRPr="00150893">
        <w:t>non-présentation</w:t>
      </w:r>
      <w:r w:rsidRPr="00150893">
        <w:t xml:space="preserve"> de ces documents dans les délais impartis, une mise</w:t>
      </w:r>
      <w:r w:rsidRPr="00150893">
        <w:rPr>
          <w:spacing w:val="1"/>
        </w:rPr>
        <w:t xml:space="preserve"> </w:t>
      </w:r>
      <w:r w:rsidRPr="00150893">
        <w:t>en demeure est envoyée au Titulaire. Le Titulaire est tenu de présenter les documents dans un délai de</w:t>
      </w:r>
      <w:r w:rsidRPr="00150893">
        <w:rPr>
          <w:spacing w:val="1"/>
        </w:rPr>
        <w:t xml:space="preserve"> </w:t>
      </w:r>
      <w:r w:rsidRPr="00150893">
        <w:t>15</w:t>
      </w:r>
      <w:r w:rsidRPr="00150893">
        <w:rPr>
          <w:spacing w:val="-5"/>
        </w:rPr>
        <w:t xml:space="preserve"> </w:t>
      </w:r>
      <w:r w:rsidRPr="00150893">
        <w:t>jours</w:t>
      </w:r>
      <w:r w:rsidRPr="00150893">
        <w:rPr>
          <w:spacing w:val="-2"/>
        </w:rPr>
        <w:t xml:space="preserve"> </w:t>
      </w:r>
      <w:r w:rsidRPr="00150893">
        <w:t>à</w:t>
      </w:r>
      <w:r w:rsidRPr="00150893">
        <w:rPr>
          <w:spacing w:val="-4"/>
        </w:rPr>
        <w:t xml:space="preserve"> </w:t>
      </w:r>
      <w:r w:rsidRPr="00150893">
        <w:t>compter</w:t>
      </w:r>
      <w:r w:rsidRPr="00150893">
        <w:rPr>
          <w:spacing w:val="-3"/>
        </w:rPr>
        <w:t xml:space="preserve"> </w:t>
      </w:r>
      <w:r w:rsidRPr="00150893">
        <w:t>de</w:t>
      </w:r>
      <w:r w:rsidRPr="00150893">
        <w:rPr>
          <w:spacing w:val="-3"/>
        </w:rPr>
        <w:t xml:space="preserve"> </w:t>
      </w:r>
      <w:r w:rsidRPr="00150893">
        <w:t>la</w:t>
      </w:r>
      <w:r w:rsidRPr="00150893">
        <w:rPr>
          <w:spacing w:val="-3"/>
        </w:rPr>
        <w:t xml:space="preserve"> </w:t>
      </w:r>
      <w:r w:rsidRPr="00150893">
        <w:t>mise</w:t>
      </w:r>
      <w:r w:rsidRPr="00150893">
        <w:rPr>
          <w:spacing w:val="-2"/>
        </w:rPr>
        <w:t xml:space="preserve"> </w:t>
      </w:r>
      <w:r w:rsidRPr="00150893">
        <w:t>en</w:t>
      </w:r>
      <w:r w:rsidRPr="00150893">
        <w:rPr>
          <w:spacing w:val="-4"/>
        </w:rPr>
        <w:t xml:space="preserve"> </w:t>
      </w:r>
      <w:r w:rsidRPr="00150893">
        <w:t>demeure.</w:t>
      </w:r>
    </w:p>
    <w:p w14:paraId="4D743BC0" w14:textId="77777777" w:rsidR="00EB2F25" w:rsidRPr="00150893" w:rsidRDefault="000567DB" w:rsidP="00E41344">
      <w:pPr>
        <w:pStyle w:val="Corpsdetexte"/>
      </w:pPr>
      <w:r w:rsidRPr="00150893">
        <w:t>Pour</w:t>
      </w:r>
      <w:r w:rsidRPr="00150893">
        <w:rPr>
          <w:spacing w:val="1"/>
        </w:rPr>
        <w:t xml:space="preserve"> </w:t>
      </w:r>
      <w:r w:rsidRPr="00150893">
        <w:t>ce</w:t>
      </w:r>
      <w:r w:rsidRPr="00150893">
        <w:rPr>
          <w:spacing w:val="1"/>
        </w:rPr>
        <w:t xml:space="preserve"> </w:t>
      </w:r>
      <w:r w:rsidRPr="00150893">
        <w:t>faire,</w:t>
      </w:r>
      <w:r w:rsidRPr="00150893">
        <w:rPr>
          <w:spacing w:val="1"/>
        </w:rPr>
        <w:t xml:space="preserve"> </w:t>
      </w:r>
      <w:r w:rsidRPr="00150893">
        <w:t>l’AP-HP</w:t>
      </w:r>
      <w:r w:rsidRPr="00150893">
        <w:rPr>
          <w:spacing w:val="1"/>
        </w:rPr>
        <w:t xml:space="preserve"> </w:t>
      </w:r>
      <w:r w:rsidRPr="00150893">
        <w:t>recourt</w:t>
      </w:r>
      <w:r w:rsidRPr="00150893">
        <w:rPr>
          <w:spacing w:val="1"/>
        </w:rPr>
        <w:t xml:space="preserve"> </w:t>
      </w:r>
      <w:r w:rsidRPr="00150893">
        <w:t>à</w:t>
      </w:r>
      <w:r w:rsidRPr="00150893">
        <w:rPr>
          <w:spacing w:val="1"/>
        </w:rPr>
        <w:t xml:space="preserve"> </w:t>
      </w:r>
      <w:r w:rsidRPr="00150893">
        <w:t>une</w:t>
      </w:r>
      <w:r w:rsidRPr="00150893">
        <w:rPr>
          <w:spacing w:val="1"/>
        </w:rPr>
        <w:t xml:space="preserve"> </w:t>
      </w:r>
      <w:r w:rsidRPr="00150893">
        <w:t>plateforme</w:t>
      </w:r>
      <w:r w:rsidRPr="00150893">
        <w:rPr>
          <w:spacing w:val="1"/>
        </w:rPr>
        <w:t xml:space="preserve"> </w:t>
      </w:r>
      <w:r w:rsidRPr="00150893">
        <w:t>sur</w:t>
      </w:r>
      <w:r w:rsidRPr="00150893">
        <w:rPr>
          <w:spacing w:val="1"/>
        </w:rPr>
        <w:t xml:space="preserve"> </w:t>
      </w:r>
      <w:r w:rsidRPr="00150893">
        <w:t>laquelle</w:t>
      </w:r>
      <w:r w:rsidRPr="00150893">
        <w:rPr>
          <w:spacing w:val="1"/>
        </w:rPr>
        <w:t xml:space="preserve"> </w:t>
      </w:r>
      <w:r w:rsidRPr="00150893">
        <w:t>les</w:t>
      </w:r>
      <w:r w:rsidRPr="00150893">
        <w:rPr>
          <w:spacing w:val="1"/>
        </w:rPr>
        <w:t xml:space="preserve"> </w:t>
      </w:r>
      <w:r w:rsidRPr="00150893">
        <w:t>Titulaires</w:t>
      </w:r>
      <w:r w:rsidRPr="00150893">
        <w:rPr>
          <w:spacing w:val="1"/>
        </w:rPr>
        <w:t xml:space="preserve"> </w:t>
      </w:r>
      <w:r w:rsidRPr="00150893">
        <w:t>du</w:t>
      </w:r>
      <w:r w:rsidRPr="00150893">
        <w:rPr>
          <w:spacing w:val="1"/>
        </w:rPr>
        <w:t xml:space="preserve"> </w:t>
      </w:r>
      <w:r w:rsidRPr="00150893">
        <w:t>marché</w:t>
      </w:r>
      <w:r w:rsidRPr="00150893">
        <w:rPr>
          <w:spacing w:val="1"/>
        </w:rPr>
        <w:t xml:space="preserve"> </w:t>
      </w:r>
      <w:r w:rsidRPr="00150893">
        <w:t>devront</w:t>
      </w:r>
      <w:r w:rsidRPr="00150893">
        <w:rPr>
          <w:spacing w:val="1"/>
        </w:rPr>
        <w:t xml:space="preserve"> </w:t>
      </w:r>
      <w:r w:rsidRPr="00150893">
        <w:t>obligatoirement se créer un compte dès l’attribution du marché, puis mettre en ligne et actualiser les</w:t>
      </w:r>
      <w:r w:rsidRPr="00150893">
        <w:rPr>
          <w:spacing w:val="1"/>
        </w:rPr>
        <w:t xml:space="preserve"> </w:t>
      </w:r>
      <w:r w:rsidRPr="00150893">
        <w:lastRenderedPageBreak/>
        <w:t>documents</w:t>
      </w:r>
      <w:r w:rsidRPr="00150893">
        <w:rPr>
          <w:spacing w:val="1"/>
        </w:rPr>
        <w:t xml:space="preserve"> </w:t>
      </w:r>
      <w:r w:rsidRPr="00150893">
        <w:t>demandés</w:t>
      </w:r>
      <w:r w:rsidRPr="00150893">
        <w:rPr>
          <w:spacing w:val="1"/>
        </w:rPr>
        <w:t xml:space="preserve"> </w:t>
      </w:r>
      <w:r w:rsidRPr="00150893">
        <w:t>à</w:t>
      </w:r>
      <w:r w:rsidRPr="00150893">
        <w:rPr>
          <w:spacing w:val="1"/>
        </w:rPr>
        <w:t xml:space="preserve"> </w:t>
      </w:r>
      <w:r w:rsidRPr="00150893">
        <w:t>la</w:t>
      </w:r>
      <w:r w:rsidRPr="00150893">
        <w:rPr>
          <w:spacing w:val="1"/>
        </w:rPr>
        <w:t xml:space="preserve"> </w:t>
      </w:r>
      <w:r w:rsidRPr="00150893">
        <w:t>périodicité</w:t>
      </w:r>
      <w:r w:rsidRPr="00150893">
        <w:rPr>
          <w:spacing w:val="1"/>
        </w:rPr>
        <w:t xml:space="preserve"> </w:t>
      </w:r>
      <w:r w:rsidRPr="00150893">
        <w:t>requise.</w:t>
      </w:r>
      <w:r w:rsidRPr="00150893">
        <w:rPr>
          <w:spacing w:val="1"/>
        </w:rPr>
        <w:t xml:space="preserve"> </w:t>
      </w:r>
      <w:r w:rsidRPr="00150893">
        <w:t>Les</w:t>
      </w:r>
      <w:r w:rsidRPr="00150893">
        <w:rPr>
          <w:spacing w:val="1"/>
        </w:rPr>
        <w:t xml:space="preserve"> </w:t>
      </w:r>
      <w:r w:rsidRPr="00150893">
        <w:t>modalités</w:t>
      </w:r>
      <w:r w:rsidRPr="00150893">
        <w:rPr>
          <w:spacing w:val="1"/>
        </w:rPr>
        <w:t xml:space="preserve"> </w:t>
      </w:r>
      <w:r w:rsidRPr="00150893">
        <w:t>d’accès</w:t>
      </w:r>
      <w:r w:rsidRPr="00150893">
        <w:rPr>
          <w:spacing w:val="1"/>
        </w:rPr>
        <w:t xml:space="preserve"> </w:t>
      </w:r>
      <w:r w:rsidRPr="00150893">
        <w:t>à</w:t>
      </w:r>
      <w:r w:rsidRPr="00150893">
        <w:rPr>
          <w:spacing w:val="1"/>
        </w:rPr>
        <w:t xml:space="preserve"> </w:t>
      </w:r>
      <w:r w:rsidRPr="00150893">
        <w:t>la</w:t>
      </w:r>
      <w:r w:rsidRPr="00150893">
        <w:rPr>
          <w:spacing w:val="1"/>
        </w:rPr>
        <w:t xml:space="preserve"> </w:t>
      </w:r>
      <w:r w:rsidRPr="00150893">
        <w:t>plateforme</w:t>
      </w:r>
      <w:r w:rsidRPr="00150893">
        <w:rPr>
          <w:spacing w:val="1"/>
        </w:rPr>
        <w:t xml:space="preserve"> </w:t>
      </w:r>
      <w:r w:rsidRPr="00150893">
        <w:t>seront</w:t>
      </w:r>
      <w:r w:rsidRPr="00150893">
        <w:rPr>
          <w:spacing w:val="1"/>
        </w:rPr>
        <w:t xml:space="preserve"> </w:t>
      </w:r>
      <w:r w:rsidRPr="00150893">
        <w:t>communiquées</w:t>
      </w:r>
      <w:r w:rsidRPr="00150893">
        <w:rPr>
          <w:spacing w:val="-3"/>
        </w:rPr>
        <w:t xml:space="preserve"> </w:t>
      </w:r>
      <w:r w:rsidRPr="00150893">
        <w:t>à</w:t>
      </w:r>
      <w:r w:rsidRPr="00150893">
        <w:rPr>
          <w:spacing w:val="-3"/>
        </w:rPr>
        <w:t xml:space="preserve"> </w:t>
      </w:r>
      <w:r w:rsidRPr="00150893">
        <w:t>l’attribution.</w:t>
      </w:r>
    </w:p>
    <w:p w14:paraId="7F2500B9" w14:textId="77777777" w:rsidR="00EB2F25" w:rsidRPr="00150893" w:rsidRDefault="00EB2F25" w:rsidP="00E41344">
      <w:pPr>
        <w:pStyle w:val="Corpsdetexte"/>
      </w:pPr>
    </w:p>
    <w:p w14:paraId="4999C074" w14:textId="25D81FB7" w:rsidR="00EB2F25" w:rsidRPr="00150893" w:rsidRDefault="0025119F" w:rsidP="008E7367">
      <w:pPr>
        <w:pStyle w:val="Titre2"/>
      </w:pPr>
      <w:r w:rsidRPr="00150893">
        <w:t> </w:t>
      </w:r>
      <w:bookmarkStart w:id="215" w:name="_Toc158390708"/>
      <w:bookmarkStart w:id="216" w:name="_Toc158391164"/>
      <w:r w:rsidRPr="00150893">
        <w:t xml:space="preserve"> </w:t>
      </w:r>
      <w:bookmarkStart w:id="217" w:name="_Toc200612772"/>
      <w:r w:rsidR="000567DB" w:rsidRPr="00150893">
        <w:t>Secret professionnel et confidentialité</w:t>
      </w:r>
      <w:bookmarkEnd w:id="215"/>
      <w:bookmarkEnd w:id="216"/>
      <w:bookmarkEnd w:id="217"/>
    </w:p>
    <w:p w14:paraId="2A78F6BC" w14:textId="77777777" w:rsidR="00EB2F25" w:rsidRPr="00150893" w:rsidRDefault="00EB2F25" w:rsidP="00E41344">
      <w:pPr>
        <w:pStyle w:val="Corpsdetexte"/>
      </w:pPr>
    </w:p>
    <w:p w14:paraId="7D9E66E8" w14:textId="77777777" w:rsidR="00EB2F25" w:rsidRPr="00150893" w:rsidRDefault="000567DB" w:rsidP="00E41344">
      <w:pPr>
        <w:pStyle w:val="Corpsdetexte"/>
      </w:pPr>
      <w:r w:rsidRPr="00150893">
        <w:t>Le Titulaire est tenu contractuellement au secret professionnel sur toutes les informations (techniques,</w:t>
      </w:r>
      <w:r w:rsidRPr="00150893">
        <w:rPr>
          <w:spacing w:val="1"/>
        </w:rPr>
        <w:t xml:space="preserve"> </w:t>
      </w:r>
      <w:r w:rsidRPr="00150893">
        <w:t>financières ou organisationnelles) auxquelles il aurait accès dans le cadre de l’exécution du présent</w:t>
      </w:r>
      <w:r w:rsidRPr="00150893">
        <w:rPr>
          <w:spacing w:val="1"/>
        </w:rPr>
        <w:t xml:space="preserve"> </w:t>
      </w:r>
      <w:r w:rsidRPr="00150893">
        <w:t>marché.</w:t>
      </w:r>
    </w:p>
    <w:p w14:paraId="40DEBF9A" w14:textId="77777777" w:rsidR="00EB2F25" w:rsidRPr="00150893" w:rsidRDefault="00EB2F25" w:rsidP="00E41344">
      <w:pPr>
        <w:pStyle w:val="Corpsdetexte"/>
      </w:pPr>
    </w:p>
    <w:p w14:paraId="3C695162" w14:textId="77777777" w:rsidR="00EB2F25" w:rsidRPr="00150893" w:rsidRDefault="000567DB" w:rsidP="00E41344">
      <w:pPr>
        <w:pStyle w:val="Corpsdetexte"/>
      </w:pPr>
      <w:r w:rsidRPr="00150893">
        <w:t>Le Titulaire s’engage à restituer sans délai à l’issue du présent marché, quelle qu’en soit la cause,</w:t>
      </w:r>
      <w:r w:rsidRPr="00150893">
        <w:rPr>
          <w:spacing w:val="1"/>
        </w:rPr>
        <w:t xml:space="preserve"> </w:t>
      </w:r>
      <w:r w:rsidRPr="00150893">
        <w:t>l’ensemble</w:t>
      </w:r>
      <w:r w:rsidRPr="00150893">
        <w:rPr>
          <w:spacing w:val="1"/>
        </w:rPr>
        <w:t xml:space="preserve"> </w:t>
      </w:r>
      <w:r w:rsidRPr="00150893">
        <w:t>des</w:t>
      </w:r>
      <w:r w:rsidRPr="00150893">
        <w:rPr>
          <w:spacing w:val="1"/>
        </w:rPr>
        <w:t xml:space="preserve"> </w:t>
      </w:r>
      <w:r w:rsidRPr="00150893">
        <w:t>documents,</w:t>
      </w:r>
      <w:r w:rsidRPr="00150893">
        <w:rPr>
          <w:spacing w:val="1"/>
        </w:rPr>
        <w:t xml:space="preserve"> </w:t>
      </w:r>
      <w:r w:rsidRPr="00150893">
        <w:t>éléments</w:t>
      </w:r>
      <w:r w:rsidRPr="00150893">
        <w:rPr>
          <w:spacing w:val="1"/>
        </w:rPr>
        <w:t xml:space="preserve"> </w:t>
      </w:r>
      <w:r w:rsidRPr="00150893">
        <w:t>et</w:t>
      </w:r>
      <w:r w:rsidRPr="00150893">
        <w:rPr>
          <w:spacing w:val="1"/>
        </w:rPr>
        <w:t xml:space="preserve"> </w:t>
      </w:r>
      <w:r w:rsidRPr="00150893">
        <w:t>outils</w:t>
      </w:r>
      <w:r w:rsidRPr="00150893">
        <w:rPr>
          <w:spacing w:val="1"/>
        </w:rPr>
        <w:t xml:space="preserve"> </w:t>
      </w:r>
      <w:r w:rsidRPr="00150893">
        <w:t>que</w:t>
      </w:r>
      <w:r w:rsidRPr="00150893">
        <w:rPr>
          <w:spacing w:val="1"/>
        </w:rPr>
        <w:t xml:space="preserve"> </w:t>
      </w:r>
      <w:r w:rsidRPr="00150893">
        <w:t>lui</w:t>
      </w:r>
      <w:r w:rsidRPr="00150893">
        <w:rPr>
          <w:spacing w:val="1"/>
        </w:rPr>
        <w:t xml:space="preserve"> </w:t>
      </w:r>
      <w:r w:rsidRPr="00150893">
        <w:t>aurait</w:t>
      </w:r>
      <w:r w:rsidRPr="00150893">
        <w:rPr>
          <w:spacing w:val="1"/>
        </w:rPr>
        <w:t xml:space="preserve"> </w:t>
      </w:r>
      <w:r w:rsidRPr="00150893">
        <w:t>confié</w:t>
      </w:r>
      <w:r w:rsidRPr="00150893">
        <w:rPr>
          <w:spacing w:val="1"/>
        </w:rPr>
        <w:t xml:space="preserve"> </w:t>
      </w:r>
      <w:r w:rsidRPr="00150893">
        <w:t>le</w:t>
      </w:r>
      <w:r w:rsidRPr="00150893">
        <w:rPr>
          <w:spacing w:val="1"/>
        </w:rPr>
        <w:t xml:space="preserve"> </w:t>
      </w:r>
      <w:r w:rsidRPr="00150893">
        <w:t>représentant</w:t>
      </w:r>
      <w:r w:rsidRPr="00150893">
        <w:rPr>
          <w:spacing w:val="1"/>
        </w:rPr>
        <w:t xml:space="preserve"> </w:t>
      </w:r>
      <w:r w:rsidRPr="00150893">
        <w:t>du</w:t>
      </w:r>
      <w:r w:rsidRPr="00150893">
        <w:rPr>
          <w:spacing w:val="1"/>
        </w:rPr>
        <w:t xml:space="preserve"> </w:t>
      </w:r>
      <w:r w:rsidRPr="00150893">
        <w:t>pouvoir</w:t>
      </w:r>
      <w:r w:rsidRPr="00150893">
        <w:rPr>
          <w:spacing w:val="1"/>
        </w:rPr>
        <w:t xml:space="preserve"> </w:t>
      </w:r>
      <w:r w:rsidRPr="00150893">
        <w:t>adjudicateur.</w:t>
      </w:r>
    </w:p>
    <w:p w14:paraId="2F63FFA8" w14:textId="77777777" w:rsidR="00EB2F25" w:rsidRPr="00150893" w:rsidRDefault="000567DB" w:rsidP="00E41344">
      <w:pPr>
        <w:pStyle w:val="Corpsdetexte"/>
      </w:pPr>
      <w:r w:rsidRPr="00150893">
        <w:t>Le Titulaire, reconnaissant par avance que toute divulgation léserait gravement les intérêts de l’AP-HP,</w:t>
      </w:r>
      <w:r w:rsidRPr="00150893">
        <w:rPr>
          <w:spacing w:val="1"/>
        </w:rPr>
        <w:t xml:space="preserve"> </w:t>
      </w:r>
      <w:r w:rsidRPr="00150893">
        <w:t>s’engage à ce que les informations, documents et savoir-faire, transmis, ne puissent être utilisés, ni</w:t>
      </w:r>
      <w:r w:rsidRPr="00150893">
        <w:rPr>
          <w:spacing w:val="1"/>
        </w:rPr>
        <w:t xml:space="preserve"> </w:t>
      </w:r>
      <w:r w:rsidRPr="00150893">
        <w:t>publiés, ni communiqués, par quelque moyen, sous quelque forme et quelque manière que ce soit, sans</w:t>
      </w:r>
      <w:r w:rsidRPr="00150893">
        <w:rPr>
          <w:spacing w:val="1"/>
        </w:rPr>
        <w:t xml:space="preserve"> </w:t>
      </w:r>
      <w:r w:rsidRPr="00150893">
        <w:t>l’accord</w:t>
      </w:r>
      <w:r w:rsidRPr="00150893">
        <w:rPr>
          <w:spacing w:val="-5"/>
        </w:rPr>
        <w:t xml:space="preserve"> </w:t>
      </w:r>
      <w:r w:rsidRPr="00150893">
        <w:t>préalable</w:t>
      </w:r>
      <w:r w:rsidRPr="00150893">
        <w:rPr>
          <w:spacing w:val="-3"/>
        </w:rPr>
        <w:t xml:space="preserve"> </w:t>
      </w:r>
      <w:r w:rsidRPr="00150893">
        <w:t>et</w:t>
      </w:r>
      <w:r w:rsidRPr="00150893">
        <w:rPr>
          <w:spacing w:val="-5"/>
        </w:rPr>
        <w:t xml:space="preserve"> </w:t>
      </w:r>
      <w:r w:rsidRPr="00150893">
        <w:t>écrit</w:t>
      </w:r>
      <w:r w:rsidRPr="00150893">
        <w:rPr>
          <w:spacing w:val="-5"/>
        </w:rPr>
        <w:t xml:space="preserve"> </w:t>
      </w:r>
      <w:r w:rsidRPr="00150893">
        <w:t>du RPA.</w:t>
      </w:r>
    </w:p>
    <w:p w14:paraId="2A53AED1" w14:textId="77777777" w:rsidR="00EB2F25" w:rsidRPr="00150893" w:rsidRDefault="00EB2F25" w:rsidP="00E41344">
      <w:pPr>
        <w:pStyle w:val="Corpsdetexte"/>
      </w:pPr>
    </w:p>
    <w:p w14:paraId="67665925" w14:textId="77777777" w:rsidR="00EB2F25" w:rsidRPr="00150893" w:rsidRDefault="000567DB" w:rsidP="00E41344">
      <w:pPr>
        <w:pStyle w:val="Corpsdetexte"/>
      </w:pPr>
      <w:r w:rsidRPr="00150893">
        <w:t>La</w:t>
      </w:r>
      <w:r w:rsidRPr="00150893">
        <w:rPr>
          <w:spacing w:val="-7"/>
        </w:rPr>
        <w:t xml:space="preserve"> </w:t>
      </w:r>
      <w:r w:rsidRPr="00150893">
        <w:t>méconnaissance</w:t>
      </w:r>
      <w:r w:rsidRPr="00150893">
        <w:rPr>
          <w:spacing w:val="-5"/>
        </w:rPr>
        <w:t xml:space="preserve"> </w:t>
      </w:r>
      <w:r w:rsidRPr="00150893">
        <w:t>de</w:t>
      </w:r>
      <w:r w:rsidRPr="00150893">
        <w:rPr>
          <w:spacing w:val="-5"/>
        </w:rPr>
        <w:t xml:space="preserve"> </w:t>
      </w:r>
      <w:r w:rsidRPr="00150893">
        <w:t>cette</w:t>
      </w:r>
      <w:r w:rsidRPr="00150893">
        <w:rPr>
          <w:spacing w:val="-6"/>
        </w:rPr>
        <w:t xml:space="preserve"> </w:t>
      </w:r>
      <w:r w:rsidRPr="00150893">
        <w:t>prescription</w:t>
      </w:r>
      <w:r w:rsidRPr="00150893">
        <w:rPr>
          <w:spacing w:val="-5"/>
        </w:rPr>
        <w:t xml:space="preserve"> </w:t>
      </w:r>
      <w:r w:rsidRPr="00150893">
        <w:t>obligerait</w:t>
      </w:r>
      <w:r w:rsidRPr="00150893">
        <w:rPr>
          <w:spacing w:val="-7"/>
        </w:rPr>
        <w:t xml:space="preserve"> </w:t>
      </w:r>
      <w:r w:rsidRPr="00150893">
        <w:t>le Titulaire</w:t>
      </w:r>
      <w:r w:rsidRPr="00150893">
        <w:rPr>
          <w:spacing w:val="-4"/>
        </w:rPr>
        <w:t xml:space="preserve"> </w:t>
      </w:r>
      <w:r w:rsidRPr="00150893">
        <w:t>à</w:t>
      </w:r>
      <w:r w:rsidRPr="00150893">
        <w:rPr>
          <w:spacing w:val="-6"/>
        </w:rPr>
        <w:t xml:space="preserve"> </w:t>
      </w:r>
      <w:r w:rsidRPr="00150893">
        <w:t>en</w:t>
      </w:r>
      <w:r w:rsidRPr="00150893">
        <w:rPr>
          <w:spacing w:val="-6"/>
        </w:rPr>
        <w:t xml:space="preserve"> </w:t>
      </w:r>
      <w:r w:rsidRPr="00150893">
        <w:t>couvrir</w:t>
      </w:r>
      <w:r w:rsidRPr="00150893">
        <w:rPr>
          <w:spacing w:val="-6"/>
        </w:rPr>
        <w:t xml:space="preserve"> </w:t>
      </w:r>
      <w:r w:rsidRPr="00150893">
        <w:t>les</w:t>
      </w:r>
      <w:r w:rsidRPr="00150893">
        <w:rPr>
          <w:spacing w:val="-7"/>
        </w:rPr>
        <w:t xml:space="preserve"> </w:t>
      </w:r>
      <w:r w:rsidRPr="00150893">
        <w:t>entières</w:t>
      </w:r>
      <w:r w:rsidRPr="00150893">
        <w:rPr>
          <w:spacing w:val="-5"/>
        </w:rPr>
        <w:t xml:space="preserve"> </w:t>
      </w:r>
      <w:r w:rsidRPr="00150893">
        <w:t>conséquences.</w:t>
      </w:r>
    </w:p>
    <w:p w14:paraId="5C76DCBF" w14:textId="77777777" w:rsidR="00EB2F25" w:rsidRPr="00150893" w:rsidRDefault="00EB2F25" w:rsidP="00E41344">
      <w:pPr>
        <w:pStyle w:val="Corpsdetexte"/>
      </w:pPr>
    </w:p>
    <w:p w14:paraId="56FF7256" w14:textId="77777777" w:rsidR="00EB2F25" w:rsidRPr="00150893" w:rsidRDefault="000567DB" w:rsidP="00E41344">
      <w:pPr>
        <w:pStyle w:val="Corpsdetexte"/>
      </w:pPr>
      <w:r w:rsidRPr="00150893">
        <w:rPr>
          <w:w w:val="110"/>
        </w:rPr>
        <w:t>En outre, le Titulaire veille à ce qu’au cours de l’exécution du présent marché, soient respectées la</w:t>
      </w:r>
      <w:r w:rsidRPr="00150893">
        <w:rPr>
          <w:spacing w:val="1"/>
          <w:w w:val="110"/>
        </w:rPr>
        <w:t xml:space="preserve"> </w:t>
      </w:r>
      <w:r w:rsidRPr="00150893">
        <w:t>sécurité et la confidentialité des données et des accès informatiques de l’APHP conformément aux lois et</w:t>
      </w:r>
      <w:r w:rsidRPr="00150893">
        <w:rPr>
          <w:spacing w:val="-53"/>
        </w:rPr>
        <w:t xml:space="preserve"> </w:t>
      </w:r>
      <w:r w:rsidRPr="00150893">
        <w:t>régimes applicables, et notamment conformément à la loi n° 78-17 du 6 janvier 1978 modifiée par la Loi</w:t>
      </w:r>
      <w:r w:rsidRPr="00150893">
        <w:rPr>
          <w:spacing w:val="1"/>
        </w:rPr>
        <w:t xml:space="preserve"> </w:t>
      </w:r>
      <w:r w:rsidRPr="00150893">
        <w:rPr>
          <w:w w:val="110"/>
        </w:rPr>
        <w:t>n°2018-493 du 20 juin 2018 relative à la protection des données personnelles (article 29) et aux</w:t>
      </w:r>
      <w:r w:rsidRPr="00150893">
        <w:rPr>
          <w:spacing w:val="1"/>
          <w:w w:val="110"/>
        </w:rPr>
        <w:t xml:space="preserve"> </w:t>
      </w:r>
      <w:r w:rsidRPr="00150893">
        <w:rPr>
          <w:w w:val="110"/>
        </w:rPr>
        <w:t>dispositions</w:t>
      </w:r>
      <w:r w:rsidRPr="00150893">
        <w:rPr>
          <w:spacing w:val="-7"/>
          <w:w w:val="110"/>
        </w:rPr>
        <w:t xml:space="preserve"> </w:t>
      </w:r>
      <w:r w:rsidRPr="00150893">
        <w:rPr>
          <w:w w:val="110"/>
        </w:rPr>
        <w:t>du</w:t>
      </w:r>
      <w:r w:rsidRPr="00150893">
        <w:rPr>
          <w:spacing w:val="-7"/>
          <w:w w:val="110"/>
        </w:rPr>
        <w:t xml:space="preserve"> </w:t>
      </w:r>
      <w:r w:rsidRPr="00150893">
        <w:rPr>
          <w:w w:val="110"/>
        </w:rPr>
        <w:t>code</w:t>
      </w:r>
      <w:r w:rsidRPr="00150893">
        <w:rPr>
          <w:spacing w:val="-7"/>
          <w:w w:val="110"/>
        </w:rPr>
        <w:t xml:space="preserve"> </w:t>
      </w:r>
      <w:r w:rsidRPr="00150893">
        <w:rPr>
          <w:w w:val="110"/>
        </w:rPr>
        <w:t>pénal</w:t>
      </w:r>
      <w:r w:rsidRPr="00150893">
        <w:rPr>
          <w:spacing w:val="-7"/>
          <w:w w:val="110"/>
        </w:rPr>
        <w:t xml:space="preserve"> </w:t>
      </w:r>
      <w:r w:rsidRPr="00150893">
        <w:rPr>
          <w:w w:val="110"/>
        </w:rPr>
        <w:t>en</w:t>
      </w:r>
      <w:r w:rsidRPr="00150893">
        <w:rPr>
          <w:spacing w:val="-8"/>
          <w:w w:val="110"/>
        </w:rPr>
        <w:t xml:space="preserve"> </w:t>
      </w:r>
      <w:r w:rsidRPr="00150893">
        <w:rPr>
          <w:w w:val="110"/>
        </w:rPr>
        <w:t>vigueur.</w:t>
      </w:r>
    </w:p>
    <w:p w14:paraId="20D23D1D" w14:textId="77777777" w:rsidR="00EB2F25" w:rsidRPr="00150893" w:rsidRDefault="00EB2F25" w:rsidP="00E41344">
      <w:pPr>
        <w:pStyle w:val="Corpsdetexte"/>
      </w:pPr>
    </w:p>
    <w:p w14:paraId="3C7F3C48" w14:textId="77777777" w:rsidR="00EB2F25" w:rsidRPr="00150893" w:rsidRDefault="000567DB" w:rsidP="00E41344">
      <w:pPr>
        <w:pStyle w:val="Corpsdetexte"/>
      </w:pPr>
      <w:r w:rsidRPr="00150893">
        <w:t>À</w:t>
      </w:r>
      <w:r w:rsidRPr="00150893">
        <w:rPr>
          <w:spacing w:val="8"/>
        </w:rPr>
        <w:t xml:space="preserve"> </w:t>
      </w:r>
      <w:r w:rsidRPr="00150893">
        <w:t>ce</w:t>
      </w:r>
      <w:r w:rsidRPr="00150893">
        <w:rPr>
          <w:spacing w:val="5"/>
        </w:rPr>
        <w:t xml:space="preserve"> </w:t>
      </w:r>
      <w:r w:rsidRPr="00150893">
        <w:t>titre,</w:t>
      </w:r>
      <w:r w:rsidRPr="00150893">
        <w:rPr>
          <w:spacing w:val="6"/>
        </w:rPr>
        <w:t xml:space="preserve"> </w:t>
      </w:r>
      <w:r w:rsidRPr="00150893">
        <w:t>le</w:t>
      </w:r>
      <w:r w:rsidRPr="00150893">
        <w:rPr>
          <w:spacing w:val="8"/>
        </w:rPr>
        <w:t xml:space="preserve"> </w:t>
      </w:r>
      <w:r w:rsidRPr="00150893">
        <w:t>Titulaire</w:t>
      </w:r>
      <w:r w:rsidRPr="00150893">
        <w:rPr>
          <w:spacing w:val="9"/>
        </w:rPr>
        <w:t xml:space="preserve"> </w:t>
      </w:r>
      <w:r w:rsidRPr="00150893">
        <w:t>s’engage</w:t>
      </w:r>
      <w:r w:rsidRPr="00150893">
        <w:rPr>
          <w:spacing w:val="8"/>
        </w:rPr>
        <w:t xml:space="preserve"> </w:t>
      </w:r>
      <w:r w:rsidRPr="00150893">
        <w:t>:</w:t>
      </w:r>
    </w:p>
    <w:p w14:paraId="78385937" w14:textId="77777777" w:rsidR="00EB2F25" w:rsidRPr="00150893" w:rsidRDefault="00EB2F25" w:rsidP="00E41344">
      <w:pPr>
        <w:pStyle w:val="Corpsdetexte"/>
      </w:pPr>
    </w:p>
    <w:p w14:paraId="24C382A0" w14:textId="3BBFDF96" w:rsidR="00EB2F25" w:rsidRPr="00F913B0" w:rsidRDefault="000567DB" w:rsidP="00BB1E73">
      <w:pPr>
        <w:pStyle w:val="Paragraphedeliste"/>
        <w:numPr>
          <w:ilvl w:val="0"/>
          <w:numId w:val="1"/>
        </w:numPr>
        <w:tabs>
          <w:tab w:val="left" w:pos="412"/>
        </w:tabs>
        <w:spacing w:before="1" w:line="283" w:lineRule="auto"/>
        <w:ind w:right="675"/>
        <w:jc w:val="both"/>
        <w:rPr>
          <w:rFonts w:cs="Open Sans"/>
          <w:i w:val="0"/>
          <w:iCs/>
          <w:sz w:val="20"/>
          <w:szCs w:val="20"/>
          <w:u w:val="none"/>
        </w:rPr>
      </w:pPr>
      <w:r w:rsidRPr="00F913B0">
        <w:rPr>
          <w:rFonts w:cs="Open Sans"/>
          <w:i w:val="0"/>
          <w:iCs/>
          <w:w w:val="110"/>
          <w:sz w:val="20"/>
          <w:szCs w:val="20"/>
          <w:u w:val="none"/>
        </w:rPr>
        <w:t>À ne rendre publique aucune information de l’AP-HP, sans l’accord de l’AP-HP, quelle que soit la</w:t>
      </w:r>
      <w:r w:rsidRPr="00F913B0">
        <w:rPr>
          <w:rFonts w:cs="Open Sans"/>
          <w:i w:val="0"/>
          <w:iCs/>
          <w:spacing w:val="1"/>
          <w:w w:val="110"/>
          <w:sz w:val="20"/>
          <w:szCs w:val="20"/>
          <w:u w:val="none"/>
        </w:rPr>
        <w:t xml:space="preserve"> </w:t>
      </w:r>
      <w:r w:rsidRPr="00F913B0">
        <w:rPr>
          <w:rFonts w:cs="Open Sans"/>
          <w:i w:val="0"/>
          <w:iCs/>
          <w:w w:val="110"/>
          <w:sz w:val="20"/>
          <w:szCs w:val="20"/>
          <w:u w:val="none"/>
        </w:rPr>
        <w:t>source</w:t>
      </w:r>
      <w:r w:rsidRPr="00F913B0">
        <w:rPr>
          <w:rFonts w:cs="Open Sans"/>
          <w:i w:val="0"/>
          <w:iCs/>
          <w:spacing w:val="-7"/>
          <w:w w:val="110"/>
          <w:sz w:val="20"/>
          <w:szCs w:val="20"/>
          <w:u w:val="none"/>
        </w:rPr>
        <w:t xml:space="preserve"> </w:t>
      </w:r>
      <w:r w:rsidRPr="00F913B0">
        <w:rPr>
          <w:rFonts w:cs="Open Sans"/>
          <w:i w:val="0"/>
          <w:iCs/>
          <w:w w:val="110"/>
          <w:sz w:val="20"/>
          <w:szCs w:val="20"/>
          <w:u w:val="none"/>
        </w:rPr>
        <w:t>ou</w:t>
      </w:r>
      <w:r w:rsidRPr="00F913B0">
        <w:rPr>
          <w:rFonts w:cs="Open Sans"/>
          <w:i w:val="0"/>
          <w:iCs/>
          <w:spacing w:val="-6"/>
          <w:w w:val="110"/>
          <w:sz w:val="20"/>
          <w:szCs w:val="20"/>
          <w:u w:val="none"/>
        </w:rPr>
        <w:t xml:space="preserve"> </w:t>
      </w:r>
      <w:r w:rsidRPr="00F913B0">
        <w:rPr>
          <w:rFonts w:cs="Open Sans"/>
          <w:i w:val="0"/>
          <w:iCs/>
          <w:w w:val="110"/>
          <w:sz w:val="20"/>
          <w:szCs w:val="20"/>
          <w:u w:val="none"/>
        </w:rPr>
        <w:t>l’origine</w:t>
      </w:r>
      <w:r w:rsidRPr="00F913B0">
        <w:rPr>
          <w:rFonts w:cs="Open Sans"/>
          <w:i w:val="0"/>
          <w:iCs/>
          <w:spacing w:val="-6"/>
          <w:w w:val="110"/>
          <w:sz w:val="20"/>
          <w:szCs w:val="20"/>
          <w:u w:val="none"/>
        </w:rPr>
        <w:t xml:space="preserve"> </w:t>
      </w:r>
      <w:r w:rsidRPr="00F913B0">
        <w:rPr>
          <w:rFonts w:cs="Open Sans"/>
          <w:i w:val="0"/>
          <w:iCs/>
          <w:w w:val="110"/>
          <w:sz w:val="20"/>
          <w:szCs w:val="20"/>
          <w:u w:val="none"/>
        </w:rPr>
        <w:t>de</w:t>
      </w:r>
      <w:r w:rsidRPr="00F913B0">
        <w:rPr>
          <w:rFonts w:cs="Open Sans"/>
          <w:i w:val="0"/>
          <w:iCs/>
          <w:spacing w:val="-6"/>
          <w:w w:val="110"/>
          <w:sz w:val="20"/>
          <w:szCs w:val="20"/>
          <w:u w:val="none"/>
        </w:rPr>
        <w:t xml:space="preserve"> </w:t>
      </w:r>
      <w:r w:rsidRPr="00F913B0">
        <w:rPr>
          <w:rFonts w:cs="Open Sans"/>
          <w:i w:val="0"/>
          <w:iCs/>
          <w:w w:val="110"/>
          <w:sz w:val="20"/>
          <w:szCs w:val="20"/>
          <w:u w:val="none"/>
        </w:rPr>
        <w:t>cette</w:t>
      </w:r>
      <w:r w:rsidRPr="00F913B0">
        <w:rPr>
          <w:rFonts w:cs="Open Sans"/>
          <w:i w:val="0"/>
          <w:iCs/>
          <w:spacing w:val="-6"/>
          <w:w w:val="110"/>
          <w:sz w:val="20"/>
          <w:szCs w:val="20"/>
          <w:u w:val="none"/>
        </w:rPr>
        <w:t xml:space="preserve"> </w:t>
      </w:r>
      <w:r w:rsidR="004A790C" w:rsidRPr="00F913B0">
        <w:rPr>
          <w:rFonts w:cs="Open Sans"/>
          <w:i w:val="0"/>
          <w:iCs/>
          <w:w w:val="110"/>
          <w:sz w:val="20"/>
          <w:szCs w:val="20"/>
          <w:u w:val="none"/>
        </w:rPr>
        <w:t>information ;</w:t>
      </w:r>
    </w:p>
    <w:p w14:paraId="7B770079" w14:textId="77777777" w:rsidR="00EB2F25" w:rsidRPr="00F913B0" w:rsidRDefault="000567DB" w:rsidP="00BB1E73">
      <w:pPr>
        <w:pStyle w:val="Paragraphedeliste"/>
        <w:numPr>
          <w:ilvl w:val="0"/>
          <w:numId w:val="1"/>
        </w:numPr>
        <w:tabs>
          <w:tab w:val="left" w:pos="412"/>
        </w:tabs>
        <w:spacing w:before="48" w:line="285" w:lineRule="auto"/>
        <w:ind w:right="679"/>
        <w:jc w:val="both"/>
        <w:rPr>
          <w:rFonts w:cs="Open Sans"/>
          <w:i w:val="0"/>
          <w:iCs/>
          <w:sz w:val="20"/>
          <w:szCs w:val="20"/>
          <w:u w:val="none"/>
        </w:rPr>
      </w:pPr>
      <w:r w:rsidRPr="00F913B0">
        <w:rPr>
          <w:rFonts w:cs="Open Sans"/>
          <w:i w:val="0"/>
          <w:iCs/>
          <w:w w:val="105"/>
          <w:sz w:val="20"/>
          <w:szCs w:val="20"/>
          <w:u w:val="none"/>
        </w:rPr>
        <w:t>À n’utiliser les informations et documents délivrées par l’APHP qu’à sa demande exclusive et pour la</w:t>
      </w:r>
      <w:r w:rsidRPr="00F913B0">
        <w:rPr>
          <w:rFonts w:cs="Open Sans"/>
          <w:i w:val="0"/>
          <w:iCs/>
          <w:spacing w:val="1"/>
          <w:w w:val="105"/>
          <w:sz w:val="20"/>
          <w:szCs w:val="20"/>
          <w:u w:val="none"/>
        </w:rPr>
        <w:t xml:space="preserve"> </w:t>
      </w:r>
      <w:r w:rsidRPr="00F913B0">
        <w:rPr>
          <w:rFonts w:cs="Open Sans"/>
          <w:i w:val="0"/>
          <w:iCs/>
          <w:w w:val="105"/>
          <w:sz w:val="20"/>
          <w:szCs w:val="20"/>
          <w:u w:val="none"/>
        </w:rPr>
        <w:t>finalité</w:t>
      </w:r>
      <w:r w:rsidRPr="00F913B0">
        <w:rPr>
          <w:rFonts w:cs="Open Sans"/>
          <w:i w:val="0"/>
          <w:iCs/>
          <w:spacing w:val="-3"/>
          <w:w w:val="105"/>
          <w:sz w:val="20"/>
          <w:szCs w:val="20"/>
          <w:u w:val="none"/>
        </w:rPr>
        <w:t xml:space="preserve"> </w:t>
      </w:r>
      <w:r w:rsidRPr="00F913B0">
        <w:rPr>
          <w:rFonts w:cs="Open Sans"/>
          <w:i w:val="0"/>
          <w:iCs/>
          <w:w w:val="105"/>
          <w:sz w:val="20"/>
          <w:szCs w:val="20"/>
          <w:u w:val="none"/>
        </w:rPr>
        <w:t>définie</w:t>
      </w:r>
      <w:r w:rsidRPr="00F913B0">
        <w:rPr>
          <w:rFonts w:cs="Open Sans"/>
          <w:i w:val="0"/>
          <w:iCs/>
          <w:spacing w:val="-2"/>
          <w:w w:val="105"/>
          <w:sz w:val="20"/>
          <w:szCs w:val="20"/>
          <w:u w:val="none"/>
        </w:rPr>
        <w:t xml:space="preserve"> </w:t>
      </w:r>
      <w:r w:rsidRPr="00F913B0">
        <w:rPr>
          <w:rFonts w:cs="Open Sans"/>
          <w:i w:val="0"/>
          <w:iCs/>
          <w:w w:val="105"/>
          <w:sz w:val="20"/>
          <w:szCs w:val="20"/>
          <w:u w:val="none"/>
        </w:rPr>
        <w:t>dans</w:t>
      </w:r>
      <w:r w:rsidRPr="00F913B0">
        <w:rPr>
          <w:rFonts w:cs="Open Sans"/>
          <w:i w:val="0"/>
          <w:iCs/>
          <w:spacing w:val="-2"/>
          <w:w w:val="105"/>
          <w:sz w:val="20"/>
          <w:szCs w:val="20"/>
          <w:u w:val="none"/>
        </w:rPr>
        <w:t xml:space="preserve"> </w:t>
      </w:r>
      <w:r w:rsidRPr="00F913B0">
        <w:rPr>
          <w:rFonts w:cs="Open Sans"/>
          <w:i w:val="0"/>
          <w:iCs/>
          <w:w w:val="105"/>
          <w:sz w:val="20"/>
          <w:szCs w:val="20"/>
          <w:u w:val="none"/>
        </w:rPr>
        <w:t>le</w:t>
      </w:r>
      <w:r w:rsidRPr="00F913B0">
        <w:rPr>
          <w:rFonts w:cs="Open Sans"/>
          <w:i w:val="0"/>
          <w:iCs/>
          <w:spacing w:val="-3"/>
          <w:w w:val="105"/>
          <w:sz w:val="20"/>
          <w:szCs w:val="20"/>
          <w:u w:val="none"/>
        </w:rPr>
        <w:t xml:space="preserve"> </w:t>
      </w:r>
      <w:r w:rsidRPr="00F913B0">
        <w:rPr>
          <w:rFonts w:cs="Open Sans"/>
          <w:i w:val="0"/>
          <w:iCs/>
          <w:w w:val="105"/>
          <w:sz w:val="20"/>
          <w:szCs w:val="20"/>
          <w:u w:val="none"/>
        </w:rPr>
        <w:t>présent</w:t>
      </w:r>
      <w:r w:rsidRPr="00F913B0">
        <w:rPr>
          <w:rFonts w:cs="Open Sans"/>
          <w:i w:val="0"/>
          <w:iCs/>
          <w:spacing w:val="-4"/>
          <w:w w:val="105"/>
          <w:sz w:val="20"/>
          <w:szCs w:val="20"/>
          <w:u w:val="none"/>
        </w:rPr>
        <w:t xml:space="preserve"> </w:t>
      </w:r>
      <w:r w:rsidRPr="00F913B0">
        <w:rPr>
          <w:rFonts w:cs="Open Sans"/>
          <w:i w:val="0"/>
          <w:iCs/>
          <w:w w:val="105"/>
          <w:sz w:val="20"/>
          <w:szCs w:val="20"/>
          <w:u w:val="none"/>
        </w:rPr>
        <w:t>marché</w:t>
      </w:r>
      <w:r w:rsidRPr="00F913B0">
        <w:rPr>
          <w:rFonts w:cs="Open Sans"/>
          <w:i w:val="0"/>
          <w:iCs/>
          <w:spacing w:val="-2"/>
          <w:w w:val="105"/>
          <w:sz w:val="20"/>
          <w:szCs w:val="20"/>
          <w:u w:val="none"/>
        </w:rPr>
        <w:t xml:space="preserve"> </w:t>
      </w:r>
      <w:r w:rsidRPr="00F913B0">
        <w:rPr>
          <w:rFonts w:cs="Open Sans"/>
          <w:i w:val="0"/>
          <w:iCs/>
          <w:w w:val="105"/>
          <w:sz w:val="20"/>
          <w:szCs w:val="20"/>
          <w:u w:val="none"/>
        </w:rPr>
        <w:t>;</w:t>
      </w:r>
    </w:p>
    <w:p w14:paraId="1F5A25AF" w14:textId="1B55B5D2" w:rsidR="00EB2F25" w:rsidRPr="00F913B0" w:rsidRDefault="000567DB" w:rsidP="00BB1E73">
      <w:pPr>
        <w:pStyle w:val="Paragraphedeliste"/>
        <w:numPr>
          <w:ilvl w:val="0"/>
          <w:numId w:val="1"/>
        </w:numPr>
        <w:tabs>
          <w:tab w:val="left" w:pos="412"/>
        </w:tabs>
        <w:spacing w:before="46" w:line="285" w:lineRule="auto"/>
        <w:ind w:right="687"/>
        <w:jc w:val="both"/>
        <w:rPr>
          <w:rFonts w:cs="Open Sans"/>
          <w:i w:val="0"/>
          <w:iCs/>
          <w:sz w:val="20"/>
          <w:szCs w:val="20"/>
          <w:u w:val="none"/>
        </w:rPr>
      </w:pPr>
      <w:r w:rsidRPr="00F913B0">
        <w:rPr>
          <w:rFonts w:cs="Open Sans"/>
          <w:i w:val="0"/>
          <w:iCs/>
          <w:w w:val="105"/>
          <w:sz w:val="20"/>
          <w:szCs w:val="20"/>
          <w:u w:val="none"/>
        </w:rPr>
        <w:t>À ne pas divulguer à des tiers, à titre gratuit ou onéreux, et sous quelque forme que ce soit, les</w:t>
      </w:r>
      <w:r w:rsidRPr="00F913B0">
        <w:rPr>
          <w:rFonts w:cs="Open Sans"/>
          <w:i w:val="0"/>
          <w:iCs/>
          <w:spacing w:val="1"/>
          <w:w w:val="105"/>
          <w:sz w:val="20"/>
          <w:szCs w:val="20"/>
          <w:u w:val="none"/>
        </w:rPr>
        <w:t xml:space="preserve"> </w:t>
      </w:r>
      <w:r w:rsidRPr="00F913B0">
        <w:rPr>
          <w:rFonts w:cs="Open Sans"/>
          <w:i w:val="0"/>
          <w:iCs/>
          <w:w w:val="105"/>
          <w:sz w:val="20"/>
          <w:szCs w:val="20"/>
          <w:u w:val="none"/>
        </w:rPr>
        <w:t>informations</w:t>
      </w:r>
      <w:r w:rsidRPr="00F913B0">
        <w:rPr>
          <w:rFonts w:cs="Open Sans"/>
          <w:i w:val="0"/>
          <w:iCs/>
          <w:spacing w:val="-2"/>
          <w:w w:val="105"/>
          <w:sz w:val="20"/>
          <w:szCs w:val="20"/>
          <w:u w:val="none"/>
        </w:rPr>
        <w:t xml:space="preserve"> </w:t>
      </w:r>
      <w:r w:rsidRPr="00F913B0">
        <w:rPr>
          <w:rFonts w:cs="Open Sans"/>
          <w:i w:val="0"/>
          <w:iCs/>
          <w:w w:val="105"/>
          <w:sz w:val="20"/>
          <w:szCs w:val="20"/>
          <w:u w:val="none"/>
        </w:rPr>
        <w:t>et</w:t>
      </w:r>
      <w:r w:rsidRPr="00F913B0">
        <w:rPr>
          <w:rFonts w:cs="Open Sans"/>
          <w:i w:val="0"/>
          <w:iCs/>
          <w:spacing w:val="-3"/>
          <w:w w:val="105"/>
          <w:sz w:val="20"/>
          <w:szCs w:val="20"/>
          <w:u w:val="none"/>
        </w:rPr>
        <w:t xml:space="preserve"> </w:t>
      </w:r>
      <w:r w:rsidRPr="00F913B0">
        <w:rPr>
          <w:rFonts w:cs="Open Sans"/>
          <w:i w:val="0"/>
          <w:iCs/>
          <w:w w:val="105"/>
          <w:sz w:val="20"/>
          <w:szCs w:val="20"/>
          <w:u w:val="none"/>
        </w:rPr>
        <w:t>documents</w:t>
      </w:r>
      <w:r w:rsidRPr="00F913B0">
        <w:rPr>
          <w:rFonts w:cs="Open Sans"/>
          <w:i w:val="0"/>
          <w:iCs/>
          <w:spacing w:val="-2"/>
          <w:w w:val="105"/>
          <w:sz w:val="20"/>
          <w:szCs w:val="20"/>
          <w:u w:val="none"/>
        </w:rPr>
        <w:t xml:space="preserve"> </w:t>
      </w:r>
      <w:r w:rsidRPr="00F913B0">
        <w:rPr>
          <w:rFonts w:cs="Open Sans"/>
          <w:i w:val="0"/>
          <w:iCs/>
          <w:w w:val="105"/>
          <w:sz w:val="20"/>
          <w:szCs w:val="20"/>
          <w:u w:val="none"/>
        </w:rPr>
        <w:t>communiqués</w:t>
      </w:r>
      <w:r w:rsidRPr="00F913B0">
        <w:rPr>
          <w:rFonts w:cs="Open Sans"/>
          <w:i w:val="0"/>
          <w:iCs/>
          <w:spacing w:val="-1"/>
          <w:w w:val="105"/>
          <w:sz w:val="20"/>
          <w:szCs w:val="20"/>
          <w:u w:val="none"/>
        </w:rPr>
        <w:t xml:space="preserve"> </w:t>
      </w:r>
      <w:r w:rsidRPr="00F913B0">
        <w:rPr>
          <w:rFonts w:cs="Open Sans"/>
          <w:i w:val="0"/>
          <w:iCs/>
          <w:w w:val="105"/>
          <w:sz w:val="20"/>
          <w:szCs w:val="20"/>
          <w:u w:val="none"/>
        </w:rPr>
        <w:t>par</w:t>
      </w:r>
      <w:r w:rsidRPr="00F913B0">
        <w:rPr>
          <w:rFonts w:cs="Open Sans"/>
          <w:i w:val="0"/>
          <w:iCs/>
          <w:spacing w:val="-2"/>
          <w:w w:val="105"/>
          <w:sz w:val="20"/>
          <w:szCs w:val="20"/>
          <w:u w:val="none"/>
        </w:rPr>
        <w:t xml:space="preserve"> </w:t>
      </w:r>
      <w:r w:rsidRPr="00F913B0">
        <w:rPr>
          <w:rFonts w:cs="Open Sans"/>
          <w:i w:val="0"/>
          <w:iCs/>
          <w:w w:val="105"/>
          <w:sz w:val="20"/>
          <w:szCs w:val="20"/>
          <w:u w:val="none"/>
        </w:rPr>
        <w:t>l’APHP</w:t>
      </w:r>
      <w:r w:rsidRPr="00F913B0">
        <w:rPr>
          <w:rFonts w:cs="Open Sans"/>
          <w:i w:val="0"/>
          <w:iCs/>
          <w:spacing w:val="-3"/>
          <w:w w:val="105"/>
          <w:sz w:val="20"/>
          <w:szCs w:val="20"/>
          <w:u w:val="none"/>
        </w:rPr>
        <w:t xml:space="preserve"> </w:t>
      </w:r>
      <w:r w:rsidRPr="00F913B0">
        <w:rPr>
          <w:rFonts w:cs="Open Sans"/>
          <w:i w:val="0"/>
          <w:iCs/>
          <w:w w:val="105"/>
          <w:sz w:val="20"/>
          <w:szCs w:val="20"/>
          <w:u w:val="none"/>
        </w:rPr>
        <w:t>à</w:t>
      </w:r>
      <w:r w:rsidRPr="00F913B0">
        <w:rPr>
          <w:rFonts w:cs="Open Sans"/>
          <w:i w:val="0"/>
          <w:iCs/>
          <w:spacing w:val="-2"/>
          <w:w w:val="105"/>
          <w:sz w:val="20"/>
          <w:szCs w:val="20"/>
          <w:u w:val="none"/>
        </w:rPr>
        <w:t xml:space="preserve"> </w:t>
      </w:r>
      <w:r w:rsidRPr="00F913B0">
        <w:rPr>
          <w:rFonts w:cs="Open Sans"/>
          <w:i w:val="0"/>
          <w:iCs/>
          <w:w w:val="105"/>
          <w:sz w:val="20"/>
          <w:szCs w:val="20"/>
          <w:u w:val="none"/>
        </w:rPr>
        <w:t>l’occasion</w:t>
      </w:r>
      <w:r w:rsidRPr="00F913B0">
        <w:rPr>
          <w:rFonts w:cs="Open Sans"/>
          <w:i w:val="0"/>
          <w:iCs/>
          <w:spacing w:val="-3"/>
          <w:w w:val="105"/>
          <w:sz w:val="20"/>
          <w:szCs w:val="20"/>
          <w:u w:val="none"/>
        </w:rPr>
        <w:t xml:space="preserve"> </w:t>
      </w:r>
      <w:r w:rsidRPr="00F913B0">
        <w:rPr>
          <w:rFonts w:cs="Open Sans"/>
          <w:i w:val="0"/>
          <w:iCs/>
          <w:w w:val="105"/>
          <w:sz w:val="20"/>
          <w:szCs w:val="20"/>
          <w:u w:val="none"/>
        </w:rPr>
        <w:t>de</w:t>
      </w:r>
      <w:r w:rsidRPr="00F913B0">
        <w:rPr>
          <w:rFonts w:cs="Open Sans"/>
          <w:i w:val="0"/>
          <w:iCs/>
          <w:spacing w:val="-1"/>
          <w:w w:val="105"/>
          <w:sz w:val="20"/>
          <w:szCs w:val="20"/>
          <w:u w:val="none"/>
        </w:rPr>
        <w:t xml:space="preserve"> </w:t>
      </w:r>
      <w:r w:rsidRPr="00F913B0">
        <w:rPr>
          <w:rFonts w:cs="Open Sans"/>
          <w:i w:val="0"/>
          <w:iCs/>
          <w:w w:val="105"/>
          <w:sz w:val="20"/>
          <w:szCs w:val="20"/>
          <w:u w:val="none"/>
        </w:rPr>
        <w:t>l’exécution</w:t>
      </w:r>
      <w:r w:rsidRPr="00F913B0">
        <w:rPr>
          <w:rFonts w:cs="Open Sans"/>
          <w:i w:val="0"/>
          <w:iCs/>
          <w:spacing w:val="-2"/>
          <w:w w:val="105"/>
          <w:sz w:val="20"/>
          <w:szCs w:val="20"/>
          <w:u w:val="none"/>
        </w:rPr>
        <w:t xml:space="preserve"> </w:t>
      </w:r>
      <w:r w:rsidRPr="00F913B0">
        <w:rPr>
          <w:rFonts w:cs="Open Sans"/>
          <w:i w:val="0"/>
          <w:iCs/>
          <w:w w:val="105"/>
          <w:sz w:val="20"/>
          <w:szCs w:val="20"/>
          <w:u w:val="none"/>
        </w:rPr>
        <w:t>du</w:t>
      </w:r>
      <w:r w:rsidRPr="00F913B0">
        <w:rPr>
          <w:rFonts w:cs="Open Sans"/>
          <w:i w:val="0"/>
          <w:iCs/>
          <w:spacing w:val="-3"/>
          <w:w w:val="105"/>
          <w:sz w:val="20"/>
          <w:szCs w:val="20"/>
          <w:u w:val="none"/>
        </w:rPr>
        <w:t xml:space="preserve"> </w:t>
      </w:r>
      <w:r w:rsidRPr="00F913B0">
        <w:rPr>
          <w:rFonts w:cs="Open Sans"/>
          <w:i w:val="0"/>
          <w:iCs/>
          <w:w w:val="105"/>
          <w:sz w:val="20"/>
          <w:szCs w:val="20"/>
          <w:u w:val="none"/>
        </w:rPr>
        <w:t>présent</w:t>
      </w:r>
      <w:r w:rsidRPr="00F913B0">
        <w:rPr>
          <w:rFonts w:cs="Open Sans"/>
          <w:i w:val="0"/>
          <w:iCs/>
          <w:spacing w:val="-3"/>
          <w:w w:val="105"/>
          <w:sz w:val="20"/>
          <w:szCs w:val="20"/>
          <w:u w:val="none"/>
        </w:rPr>
        <w:t xml:space="preserve"> </w:t>
      </w:r>
      <w:r w:rsidR="009278A3" w:rsidRPr="00F913B0">
        <w:rPr>
          <w:rFonts w:cs="Open Sans"/>
          <w:i w:val="0"/>
          <w:iCs/>
          <w:w w:val="105"/>
          <w:sz w:val="20"/>
          <w:szCs w:val="20"/>
          <w:u w:val="none"/>
        </w:rPr>
        <w:t>marché ;</w:t>
      </w:r>
    </w:p>
    <w:p w14:paraId="60646AA3" w14:textId="77777777" w:rsidR="00EB2F25" w:rsidRPr="00F913B0" w:rsidRDefault="000567DB" w:rsidP="00BB1E73">
      <w:pPr>
        <w:pStyle w:val="Paragraphedeliste"/>
        <w:numPr>
          <w:ilvl w:val="0"/>
          <w:numId w:val="1"/>
        </w:numPr>
        <w:tabs>
          <w:tab w:val="left" w:pos="412"/>
        </w:tabs>
        <w:spacing w:before="46" w:line="288" w:lineRule="auto"/>
        <w:ind w:right="684"/>
        <w:jc w:val="both"/>
        <w:rPr>
          <w:rFonts w:cs="Open Sans"/>
          <w:i w:val="0"/>
          <w:iCs/>
          <w:sz w:val="20"/>
          <w:szCs w:val="20"/>
          <w:u w:val="none"/>
        </w:rPr>
      </w:pPr>
      <w:r w:rsidRPr="00F913B0">
        <w:rPr>
          <w:rFonts w:cs="Open Sans"/>
          <w:i w:val="0"/>
          <w:iCs/>
          <w:w w:val="110"/>
          <w:sz w:val="20"/>
          <w:szCs w:val="20"/>
          <w:u w:val="none"/>
        </w:rPr>
        <w:t>À prendre toutes les mesures pour que lesdites données ne puissent être accessibles à d’autres</w:t>
      </w:r>
      <w:r w:rsidRPr="00F913B0">
        <w:rPr>
          <w:rFonts w:cs="Open Sans"/>
          <w:i w:val="0"/>
          <w:iCs/>
          <w:spacing w:val="1"/>
          <w:w w:val="110"/>
          <w:sz w:val="20"/>
          <w:szCs w:val="20"/>
          <w:u w:val="none"/>
        </w:rPr>
        <w:t xml:space="preserve"> </w:t>
      </w:r>
      <w:r w:rsidRPr="00F913B0">
        <w:rPr>
          <w:rFonts w:cs="Open Sans"/>
          <w:i w:val="0"/>
          <w:iCs/>
          <w:w w:val="110"/>
          <w:sz w:val="20"/>
          <w:szCs w:val="20"/>
          <w:u w:val="none"/>
        </w:rPr>
        <w:t>personnes que les personnels attachés à leur traitement et à leur analyse. Ces derniers seront</w:t>
      </w:r>
      <w:r w:rsidRPr="00F913B0">
        <w:rPr>
          <w:rFonts w:cs="Open Sans"/>
          <w:i w:val="0"/>
          <w:iCs/>
          <w:spacing w:val="1"/>
          <w:w w:val="110"/>
          <w:sz w:val="20"/>
          <w:szCs w:val="20"/>
          <w:u w:val="none"/>
        </w:rPr>
        <w:t xml:space="preserve"> </w:t>
      </w:r>
      <w:r w:rsidRPr="00F913B0">
        <w:rPr>
          <w:rFonts w:cs="Open Sans"/>
          <w:i w:val="0"/>
          <w:iCs/>
          <w:w w:val="105"/>
          <w:sz w:val="20"/>
          <w:szCs w:val="20"/>
          <w:u w:val="none"/>
        </w:rPr>
        <w:t>sensibilisés au caractère stratégique des informations et documents confiés et liés au Titulaire par un</w:t>
      </w:r>
      <w:r w:rsidRPr="00F913B0">
        <w:rPr>
          <w:rFonts w:cs="Open Sans"/>
          <w:i w:val="0"/>
          <w:iCs/>
          <w:spacing w:val="1"/>
          <w:w w:val="105"/>
          <w:sz w:val="20"/>
          <w:szCs w:val="20"/>
          <w:u w:val="none"/>
        </w:rPr>
        <w:t xml:space="preserve"> </w:t>
      </w:r>
      <w:r w:rsidRPr="00F913B0">
        <w:rPr>
          <w:rFonts w:cs="Open Sans"/>
          <w:i w:val="0"/>
          <w:iCs/>
          <w:w w:val="110"/>
          <w:sz w:val="20"/>
          <w:szCs w:val="20"/>
          <w:u w:val="none"/>
        </w:rPr>
        <w:t>engagement</w:t>
      </w:r>
      <w:r w:rsidRPr="00F913B0">
        <w:rPr>
          <w:rFonts w:cs="Open Sans"/>
          <w:i w:val="0"/>
          <w:iCs/>
          <w:spacing w:val="-9"/>
          <w:w w:val="110"/>
          <w:sz w:val="20"/>
          <w:szCs w:val="20"/>
          <w:u w:val="none"/>
        </w:rPr>
        <w:t xml:space="preserve"> </w:t>
      </w:r>
      <w:r w:rsidRPr="00F913B0">
        <w:rPr>
          <w:rFonts w:cs="Open Sans"/>
          <w:i w:val="0"/>
          <w:iCs/>
          <w:w w:val="110"/>
          <w:sz w:val="20"/>
          <w:szCs w:val="20"/>
          <w:u w:val="none"/>
        </w:rPr>
        <w:t>de</w:t>
      </w:r>
      <w:r w:rsidRPr="00F913B0">
        <w:rPr>
          <w:rFonts w:cs="Open Sans"/>
          <w:i w:val="0"/>
          <w:iCs/>
          <w:spacing w:val="-6"/>
          <w:w w:val="110"/>
          <w:sz w:val="20"/>
          <w:szCs w:val="20"/>
          <w:u w:val="none"/>
        </w:rPr>
        <w:t xml:space="preserve"> </w:t>
      </w:r>
      <w:r w:rsidRPr="00F913B0">
        <w:rPr>
          <w:rFonts w:cs="Open Sans"/>
          <w:i w:val="0"/>
          <w:iCs/>
          <w:w w:val="110"/>
          <w:sz w:val="20"/>
          <w:szCs w:val="20"/>
          <w:u w:val="none"/>
        </w:rPr>
        <w:t>confidentialité</w:t>
      </w:r>
      <w:r w:rsidRPr="00F913B0">
        <w:rPr>
          <w:rFonts w:cs="Open Sans"/>
          <w:i w:val="0"/>
          <w:iCs/>
          <w:spacing w:val="-6"/>
          <w:w w:val="110"/>
          <w:sz w:val="20"/>
          <w:szCs w:val="20"/>
          <w:u w:val="none"/>
        </w:rPr>
        <w:t xml:space="preserve"> </w:t>
      </w:r>
      <w:r w:rsidRPr="00F913B0">
        <w:rPr>
          <w:rFonts w:cs="Open Sans"/>
          <w:i w:val="0"/>
          <w:iCs/>
          <w:w w:val="110"/>
          <w:sz w:val="20"/>
          <w:szCs w:val="20"/>
          <w:u w:val="none"/>
        </w:rPr>
        <w:t>;</w:t>
      </w:r>
    </w:p>
    <w:p w14:paraId="075BD4AC" w14:textId="52D9708E" w:rsidR="00EB2F25" w:rsidRPr="00F913B0" w:rsidRDefault="000567DB" w:rsidP="00BB1E73">
      <w:pPr>
        <w:pStyle w:val="Paragraphedeliste"/>
        <w:numPr>
          <w:ilvl w:val="0"/>
          <w:numId w:val="1"/>
        </w:numPr>
        <w:tabs>
          <w:tab w:val="left" w:pos="412"/>
        </w:tabs>
        <w:spacing w:before="44" w:line="288" w:lineRule="auto"/>
        <w:ind w:right="672"/>
        <w:jc w:val="both"/>
        <w:rPr>
          <w:rFonts w:cs="Open Sans"/>
          <w:i w:val="0"/>
          <w:iCs/>
          <w:sz w:val="20"/>
          <w:szCs w:val="20"/>
          <w:u w:val="none"/>
        </w:rPr>
      </w:pPr>
      <w:r w:rsidRPr="00F913B0">
        <w:rPr>
          <w:rFonts w:cs="Open Sans"/>
          <w:i w:val="0"/>
          <w:iCs/>
          <w:w w:val="105"/>
          <w:sz w:val="20"/>
          <w:szCs w:val="20"/>
          <w:u w:val="none"/>
        </w:rPr>
        <w:t xml:space="preserve">À ne pas procéder à des copies, utilisations ou diffusion de partie ou totalité d’un fichier et/ou </w:t>
      </w:r>
      <w:r w:rsidR="004A790C" w:rsidRPr="00F913B0">
        <w:rPr>
          <w:rFonts w:cs="Open Sans"/>
          <w:i w:val="0"/>
          <w:iCs/>
          <w:w w:val="105"/>
          <w:sz w:val="20"/>
          <w:szCs w:val="20"/>
          <w:u w:val="none"/>
        </w:rPr>
        <w:t>d’une</w:t>
      </w:r>
      <w:r w:rsidR="004A790C" w:rsidRPr="00F913B0">
        <w:rPr>
          <w:rFonts w:cs="Open Sans"/>
          <w:i w:val="0"/>
          <w:iCs/>
          <w:spacing w:val="1"/>
          <w:w w:val="105"/>
          <w:sz w:val="20"/>
          <w:szCs w:val="20"/>
          <w:u w:val="none"/>
        </w:rPr>
        <w:t xml:space="preserve"> </w:t>
      </w:r>
      <w:r w:rsidR="004A790C" w:rsidRPr="00F913B0">
        <w:rPr>
          <w:rFonts w:cs="Open Sans"/>
          <w:i w:val="0"/>
          <w:iCs/>
          <w:w w:val="105"/>
          <w:sz w:val="20"/>
          <w:szCs w:val="20"/>
          <w:u w:val="none"/>
        </w:rPr>
        <w:t>donnée détenue</w:t>
      </w:r>
      <w:r w:rsidRPr="00F913B0">
        <w:rPr>
          <w:rFonts w:cs="Open Sans"/>
          <w:i w:val="0"/>
          <w:iCs/>
          <w:w w:val="105"/>
          <w:sz w:val="20"/>
          <w:szCs w:val="20"/>
          <w:u w:val="none"/>
        </w:rPr>
        <w:t xml:space="preserve"> par l’AP-HP ou installés sur une configuration, sur un support, sur un élément ou sur</w:t>
      </w:r>
      <w:r w:rsidRPr="00F913B0">
        <w:rPr>
          <w:rFonts w:cs="Open Sans"/>
          <w:i w:val="0"/>
          <w:iCs/>
          <w:spacing w:val="1"/>
          <w:w w:val="105"/>
          <w:sz w:val="20"/>
          <w:szCs w:val="20"/>
          <w:u w:val="none"/>
        </w:rPr>
        <w:t xml:space="preserve"> </w:t>
      </w:r>
      <w:r w:rsidRPr="00F913B0">
        <w:rPr>
          <w:rFonts w:cs="Open Sans"/>
          <w:i w:val="0"/>
          <w:iCs/>
          <w:w w:val="105"/>
          <w:sz w:val="20"/>
          <w:szCs w:val="20"/>
          <w:u w:val="none"/>
        </w:rPr>
        <w:t>un sous-ensemble d’une configuration détenus par celle-ci, à l’exception des copies, utilisations ou</w:t>
      </w:r>
      <w:r w:rsidRPr="00F913B0">
        <w:rPr>
          <w:rFonts w:cs="Open Sans"/>
          <w:i w:val="0"/>
          <w:iCs/>
          <w:spacing w:val="1"/>
          <w:w w:val="105"/>
          <w:sz w:val="20"/>
          <w:szCs w:val="20"/>
          <w:u w:val="none"/>
        </w:rPr>
        <w:t xml:space="preserve"> </w:t>
      </w:r>
      <w:r w:rsidRPr="00F913B0">
        <w:rPr>
          <w:rFonts w:cs="Open Sans"/>
          <w:i w:val="0"/>
          <w:iCs/>
          <w:w w:val="105"/>
          <w:sz w:val="20"/>
          <w:szCs w:val="20"/>
          <w:u w:val="none"/>
        </w:rPr>
        <w:t>diffusion nécessaires à l’exécution d’une prestation prévue au présent marché, auquel cas l’accord de</w:t>
      </w:r>
      <w:r w:rsidRPr="00F913B0">
        <w:rPr>
          <w:rFonts w:cs="Open Sans"/>
          <w:i w:val="0"/>
          <w:iCs/>
          <w:spacing w:val="1"/>
          <w:w w:val="105"/>
          <w:sz w:val="20"/>
          <w:szCs w:val="20"/>
          <w:u w:val="none"/>
        </w:rPr>
        <w:t xml:space="preserve"> </w:t>
      </w:r>
      <w:r w:rsidRPr="00F913B0">
        <w:rPr>
          <w:rFonts w:cs="Open Sans"/>
          <w:i w:val="0"/>
          <w:iCs/>
          <w:w w:val="105"/>
          <w:sz w:val="20"/>
          <w:szCs w:val="20"/>
          <w:u w:val="none"/>
        </w:rPr>
        <w:t>l’APHP</w:t>
      </w:r>
      <w:r w:rsidRPr="00F913B0">
        <w:rPr>
          <w:rFonts w:cs="Open Sans"/>
          <w:i w:val="0"/>
          <w:iCs/>
          <w:spacing w:val="-6"/>
          <w:w w:val="105"/>
          <w:sz w:val="20"/>
          <w:szCs w:val="20"/>
          <w:u w:val="none"/>
        </w:rPr>
        <w:t xml:space="preserve"> </w:t>
      </w:r>
      <w:r w:rsidRPr="00F913B0">
        <w:rPr>
          <w:rFonts w:cs="Open Sans"/>
          <w:i w:val="0"/>
          <w:iCs/>
          <w:w w:val="105"/>
          <w:sz w:val="20"/>
          <w:szCs w:val="20"/>
          <w:u w:val="none"/>
        </w:rPr>
        <w:t>est</w:t>
      </w:r>
      <w:r w:rsidRPr="00F913B0">
        <w:rPr>
          <w:rFonts w:cs="Open Sans"/>
          <w:i w:val="0"/>
          <w:iCs/>
          <w:spacing w:val="-5"/>
          <w:w w:val="105"/>
          <w:sz w:val="20"/>
          <w:szCs w:val="20"/>
          <w:u w:val="none"/>
        </w:rPr>
        <w:t xml:space="preserve"> </w:t>
      </w:r>
      <w:r w:rsidRPr="00F913B0">
        <w:rPr>
          <w:rFonts w:cs="Open Sans"/>
          <w:i w:val="0"/>
          <w:iCs/>
          <w:w w:val="105"/>
          <w:sz w:val="20"/>
          <w:szCs w:val="20"/>
          <w:u w:val="none"/>
        </w:rPr>
        <w:t>nécessaire</w:t>
      </w:r>
      <w:r w:rsidRPr="00F913B0">
        <w:rPr>
          <w:rFonts w:cs="Open Sans"/>
          <w:i w:val="0"/>
          <w:iCs/>
          <w:spacing w:val="-4"/>
          <w:w w:val="105"/>
          <w:sz w:val="20"/>
          <w:szCs w:val="20"/>
          <w:u w:val="none"/>
        </w:rPr>
        <w:t xml:space="preserve"> </w:t>
      </w:r>
      <w:r w:rsidRPr="00F913B0">
        <w:rPr>
          <w:rFonts w:cs="Open Sans"/>
          <w:i w:val="0"/>
          <w:iCs/>
          <w:w w:val="105"/>
          <w:sz w:val="20"/>
          <w:szCs w:val="20"/>
          <w:u w:val="none"/>
        </w:rPr>
        <w:t>;</w:t>
      </w:r>
    </w:p>
    <w:p w14:paraId="68FA7BB6" w14:textId="77777777" w:rsidR="00EB2F25" w:rsidRPr="00F913B0" w:rsidRDefault="000567DB" w:rsidP="00BB1E73">
      <w:pPr>
        <w:pStyle w:val="Paragraphedeliste"/>
        <w:numPr>
          <w:ilvl w:val="0"/>
          <w:numId w:val="1"/>
        </w:numPr>
        <w:tabs>
          <w:tab w:val="left" w:pos="412"/>
        </w:tabs>
        <w:spacing w:before="45" w:line="288" w:lineRule="auto"/>
        <w:ind w:right="680"/>
        <w:jc w:val="both"/>
        <w:rPr>
          <w:rFonts w:cs="Open Sans"/>
          <w:i w:val="0"/>
          <w:iCs/>
          <w:sz w:val="20"/>
          <w:szCs w:val="20"/>
          <w:u w:val="none"/>
        </w:rPr>
      </w:pPr>
      <w:r w:rsidRPr="00F913B0">
        <w:rPr>
          <w:rFonts w:cs="Open Sans"/>
          <w:i w:val="0"/>
          <w:iCs/>
          <w:w w:val="105"/>
          <w:sz w:val="20"/>
          <w:szCs w:val="20"/>
          <w:u w:val="none"/>
        </w:rPr>
        <w:t>À ne pas sortir du lieu d’hébergement des configurations, des supports numériques ou d’autres,</w:t>
      </w:r>
      <w:r w:rsidRPr="00F913B0">
        <w:rPr>
          <w:rFonts w:cs="Open Sans"/>
          <w:i w:val="0"/>
          <w:iCs/>
          <w:spacing w:val="1"/>
          <w:w w:val="105"/>
          <w:sz w:val="20"/>
          <w:szCs w:val="20"/>
          <w:u w:val="none"/>
        </w:rPr>
        <w:t xml:space="preserve"> </w:t>
      </w:r>
      <w:r w:rsidRPr="00F913B0">
        <w:rPr>
          <w:rFonts w:cs="Open Sans"/>
          <w:i w:val="0"/>
          <w:iCs/>
          <w:w w:val="105"/>
          <w:sz w:val="20"/>
          <w:szCs w:val="20"/>
          <w:u w:val="none"/>
        </w:rPr>
        <w:t>d’éléments ou sous-ensembles d’une configuration, d’un matériel, ou d’une documentation détenue</w:t>
      </w:r>
      <w:r w:rsidRPr="00F913B0">
        <w:rPr>
          <w:rFonts w:cs="Open Sans"/>
          <w:i w:val="0"/>
          <w:iCs/>
          <w:spacing w:val="1"/>
          <w:w w:val="105"/>
          <w:sz w:val="20"/>
          <w:szCs w:val="20"/>
          <w:u w:val="none"/>
        </w:rPr>
        <w:t xml:space="preserve"> </w:t>
      </w:r>
      <w:r w:rsidRPr="00F913B0">
        <w:rPr>
          <w:rFonts w:cs="Open Sans"/>
          <w:i w:val="0"/>
          <w:iCs/>
          <w:w w:val="105"/>
          <w:sz w:val="20"/>
          <w:szCs w:val="20"/>
          <w:u w:val="none"/>
        </w:rPr>
        <w:t>par</w:t>
      </w:r>
      <w:r w:rsidRPr="00F913B0">
        <w:rPr>
          <w:rFonts w:cs="Open Sans"/>
          <w:i w:val="0"/>
          <w:iCs/>
          <w:spacing w:val="-5"/>
          <w:w w:val="105"/>
          <w:sz w:val="20"/>
          <w:szCs w:val="20"/>
          <w:u w:val="none"/>
        </w:rPr>
        <w:t xml:space="preserve"> </w:t>
      </w:r>
      <w:r w:rsidRPr="00F913B0">
        <w:rPr>
          <w:rFonts w:cs="Open Sans"/>
          <w:i w:val="0"/>
          <w:iCs/>
          <w:w w:val="105"/>
          <w:sz w:val="20"/>
          <w:szCs w:val="20"/>
          <w:u w:val="none"/>
        </w:rPr>
        <w:t>l’APHP</w:t>
      </w:r>
      <w:r w:rsidRPr="00F913B0">
        <w:rPr>
          <w:rFonts w:cs="Open Sans"/>
          <w:i w:val="0"/>
          <w:iCs/>
          <w:spacing w:val="-5"/>
          <w:w w:val="105"/>
          <w:sz w:val="20"/>
          <w:szCs w:val="20"/>
          <w:u w:val="none"/>
        </w:rPr>
        <w:t xml:space="preserve"> </w:t>
      </w:r>
      <w:r w:rsidRPr="00F913B0">
        <w:rPr>
          <w:rFonts w:cs="Open Sans"/>
          <w:i w:val="0"/>
          <w:iCs/>
          <w:w w:val="105"/>
          <w:sz w:val="20"/>
          <w:szCs w:val="20"/>
          <w:u w:val="none"/>
        </w:rPr>
        <w:t>sans</w:t>
      </w:r>
      <w:r w:rsidRPr="00F913B0">
        <w:rPr>
          <w:rFonts w:cs="Open Sans"/>
          <w:i w:val="0"/>
          <w:iCs/>
          <w:spacing w:val="-4"/>
          <w:w w:val="105"/>
          <w:sz w:val="20"/>
          <w:szCs w:val="20"/>
          <w:u w:val="none"/>
        </w:rPr>
        <w:t xml:space="preserve"> </w:t>
      </w:r>
      <w:r w:rsidRPr="00F913B0">
        <w:rPr>
          <w:rFonts w:cs="Open Sans"/>
          <w:i w:val="0"/>
          <w:iCs/>
          <w:w w:val="105"/>
          <w:sz w:val="20"/>
          <w:szCs w:val="20"/>
          <w:u w:val="none"/>
        </w:rPr>
        <w:t>l’autorisation</w:t>
      </w:r>
      <w:r w:rsidRPr="00F913B0">
        <w:rPr>
          <w:rFonts w:cs="Open Sans"/>
          <w:i w:val="0"/>
          <w:iCs/>
          <w:spacing w:val="-4"/>
          <w:w w:val="105"/>
          <w:sz w:val="20"/>
          <w:szCs w:val="20"/>
          <w:u w:val="none"/>
        </w:rPr>
        <w:t xml:space="preserve"> </w:t>
      </w:r>
      <w:r w:rsidRPr="00F913B0">
        <w:rPr>
          <w:rFonts w:cs="Open Sans"/>
          <w:i w:val="0"/>
          <w:iCs/>
          <w:w w:val="105"/>
          <w:sz w:val="20"/>
          <w:szCs w:val="20"/>
          <w:u w:val="none"/>
        </w:rPr>
        <w:t>préalable</w:t>
      </w:r>
      <w:r w:rsidRPr="00F913B0">
        <w:rPr>
          <w:rFonts w:cs="Open Sans"/>
          <w:i w:val="0"/>
          <w:iCs/>
          <w:spacing w:val="-4"/>
          <w:w w:val="105"/>
          <w:sz w:val="20"/>
          <w:szCs w:val="20"/>
          <w:u w:val="none"/>
        </w:rPr>
        <w:t xml:space="preserve"> </w:t>
      </w:r>
      <w:r w:rsidRPr="00F913B0">
        <w:rPr>
          <w:rFonts w:cs="Open Sans"/>
          <w:i w:val="0"/>
          <w:iCs/>
          <w:w w:val="105"/>
          <w:sz w:val="20"/>
          <w:szCs w:val="20"/>
          <w:u w:val="none"/>
        </w:rPr>
        <w:t>et</w:t>
      </w:r>
      <w:r w:rsidRPr="00F913B0">
        <w:rPr>
          <w:rFonts w:cs="Open Sans"/>
          <w:i w:val="0"/>
          <w:iCs/>
          <w:spacing w:val="-5"/>
          <w:w w:val="105"/>
          <w:sz w:val="20"/>
          <w:szCs w:val="20"/>
          <w:u w:val="none"/>
        </w:rPr>
        <w:t xml:space="preserve"> </w:t>
      </w:r>
      <w:r w:rsidRPr="00F913B0">
        <w:rPr>
          <w:rFonts w:cs="Open Sans"/>
          <w:i w:val="0"/>
          <w:iCs/>
          <w:w w:val="105"/>
          <w:sz w:val="20"/>
          <w:szCs w:val="20"/>
          <w:u w:val="none"/>
        </w:rPr>
        <w:t>écrite</w:t>
      </w:r>
      <w:r w:rsidRPr="00F913B0">
        <w:rPr>
          <w:rFonts w:cs="Open Sans"/>
          <w:i w:val="0"/>
          <w:iCs/>
          <w:spacing w:val="-5"/>
          <w:w w:val="105"/>
          <w:sz w:val="20"/>
          <w:szCs w:val="20"/>
          <w:u w:val="none"/>
        </w:rPr>
        <w:t xml:space="preserve"> </w:t>
      </w:r>
      <w:r w:rsidRPr="00F913B0">
        <w:rPr>
          <w:rFonts w:cs="Open Sans"/>
          <w:i w:val="0"/>
          <w:iCs/>
          <w:w w:val="105"/>
          <w:sz w:val="20"/>
          <w:szCs w:val="20"/>
          <w:u w:val="none"/>
        </w:rPr>
        <w:t>de</w:t>
      </w:r>
      <w:r w:rsidRPr="00F913B0">
        <w:rPr>
          <w:rFonts w:cs="Open Sans"/>
          <w:i w:val="0"/>
          <w:iCs/>
          <w:spacing w:val="-5"/>
          <w:w w:val="105"/>
          <w:sz w:val="20"/>
          <w:szCs w:val="20"/>
          <w:u w:val="none"/>
        </w:rPr>
        <w:t xml:space="preserve"> </w:t>
      </w:r>
      <w:r w:rsidRPr="00F913B0">
        <w:rPr>
          <w:rFonts w:cs="Open Sans"/>
          <w:i w:val="0"/>
          <w:iCs/>
          <w:w w:val="105"/>
          <w:sz w:val="20"/>
          <w:szCs w:val="20"/>
          <w:u w:val="none"/>
        </w:rPr>
        <w:t>celle-ci.</w:t>
      </w:r>
    </w:p>
    <w:p w14:paraId="2C844C41" w14:textId="77777777" w:rsidR="004A790C" w:rsidRDefault="004A790C" w:rsidP="00E41344">
      <w:pPr>
        <w:pStyle w:val="Corpsdetexte"/>
      </w:pPr>
    </w:p>
    <w:p w14:paraId="0DC9A84E" w14:textId="7ABFD611" w:rsidR="00EB2F25" w:rsidRPr="00ED273F" w:rsidRDefault="000567DB" w:rsidP="00E41344">
      <w:pPr>
        <w:pStyle w:val="Corpsdetexte"/>
      </w:pPr>
      <w:r w:rsidRPr="00ED273F">
        <w:t>Le Titulaire sera tenu de conserver un caractère confidentiel à toute idée, tout concept, tout savoir-faire, ou toute technique, relatifs à l’activité de l’</w:t>
      </w:r>
      <w:r w:rsidR="00107518" w:rsidRPr="00ED273F">
        <w:t>AP-HP, qui</w:t>
      </w:r>
      <w:r w:rsidRPr="00ED273F">
        <w:t xml:space="preserve"> lui seront communiqués d’une manière directe ou indirecte. Le Titulaire assurera donc la protection de toute information et tout document qui lui auront été confiés, avec autant de soins que s’il s’agissait de données confidentielles relatives à ses propres affaires.</w:t>
      </w:r>
    </w:p>
    <w:p w14:paraId="0C4A7B66" w14:textId="77777777" w:rsidR="00EB2F25" w:rsidRPr="00ED273F" w:rsidRDefault="00EB2F25" w:rsidP="00E41344">
      <w:pPr>
        <w:pStyle w:val="Corpsdetexte"/>
      </w:pPr>
    </w:p>
    <w:p w14:paraId="206CC156" w14:textId="77777777" w:rsidR="00EB2F25" w:rsidRPr="00ED273F" w:rsidRDefault="000567DB" w:rsidP="00E41344">
      <w:pPr>
        <w:pStyle w:val="Corpsdetexte"/>
      </w:pPr>
      <w:r w:rsidRPr="00ED273F">
        <w:t>Le Titulaire sera responsable vis-à-vis de l’APHP de la perte de documents remis sous quelque forme que ce soit, ou de la divulgation volontaire ou involontaire d’informations communiquées. Le Titulaire s’engage, à ce titre, à aviser sans délai l’AP-HP de toute disparition, ainsi que de tout incident pouvant révéler un risque de violation des présentes obligations.</w:t>
      </w:r>
    </w:p>
    <w:p w14:paraId="0741CC73" w14:textId="77777777" w:rsidR="00EB2F25" w:rsidRPr="00ED273F" w:rsidRDefault="00EB2F25" w:rsidP="00E41344">
      <w:pPr>
        <w:pStyle w:val="Corpsdetexte"/>
      </w:pPr>
    </w:p>
    <w:p w14:paraId="024D00D8" w14:textId="77777777" w:rsidR="00EB2F25" w:rsidRPr="00ED273F" w:rsidRDefault="000567DB" w:rsidP="00E41344">
      <w:pPr>
        <w:pStyle w:val="Corpsdetexte"/>
      </w:pPr>
      <w:r w:rsidRPr="00ED273F">
        <w:t>Le Titulaire doit procéder à la destruction ou à la restitution de tous les fichiers manuels ou informatisés stockant les informations saisies, à l’échéance du présent marché, ou préalablement sur ordre de l’AP-HP.</w:t>
      </w:r>
    </w:p>
    <w:p w14:paraId="5F260043" w14:textId="77777777" w:rsidR="00EB2F25" w:rsidRPr="00ED273F" w:rsidRDefault="00EB2F25" w:rsidP="00E41344">
      <w:pPr>
        <w:pStyle w:val="Corpsdetexte"/>
      </w:pPr>
    </w:p>
    <w:p w14:paraId="4FE4E11C" w14:textId="77777777" w:rsidR="00EB2F25" w:rsidRPr="00ED273F" w:rsidRDefault="000567DB" w:rsidP="00E41344">
      <w:pPr>
        <w:pStyle w:val="Corpsdetexte"/>
      </w:pPr>
      <w:r w:rsidRPr="00ED273F">
        <w:t>Le Titulaire s’engage à faire respecter ces dispositions par ses personnels, préposés, mais également à tout opérateur économique intervenant pour le compte ou en partenariat avec le Titulaire (cotraitants et sous-traitants notamment).</w:t>
      </w:r>
    </w:p>
    <w:p w14:paraId="1A9CC6B1" w14:textId="77777777" w:rsidR="00EB2F25" w:rsidRPr="004A790C" w:rsidRDefault="00EB2F25" w:rsidP="00E41344">
      <w:pPr>
        <w:pStyle w:val="Corpsdetexte"/>
      </w:pPr>
    </w:p>
    <w:p w14:paraId="0B7F2DC6" w14:textId="77777777" w:rsidR="00EB2F25" w:rsidRPr="004A790C" w:rsidRDefault="000567DB" w:rsidP="00E41344">
      <w:pPr>
        <w:pStyle w:val="Corpsdetexte"/>
      </w:pPr>
      <w:r w:rsidRPr="004A790C">
        <w:t>L’AP-HP se réserve le droit de procéder à toute vérification qui lui paraîtrait nécessaire pour constater le respect des obligations précitées par le Titulaire. En cas de non-respect des dispositions précitées, la responsabilité du Titulaire peut également être engagée sur la base des dispositions des articles 226-5 et 226-17 du code pénal.</w:t>
      </w:r>
    </w:p>
    <w:p w14:paraId="290BC49F" w14:textId="77777777" w:rsidR="00EB2F25" w:rsidRPr="004A790C" w:rsidRDefault="00EB2F25" w:rsidP="00E41344">
      <w:pPr>
        <w:pStyle w:val="Corpsdetexte"/>
      </w:pPr>
    </w:p>
    <w:p w14:paraId="4382CA60" w14:textId="77777777" w:rsidR="00EB2F25" w:rsidRPr="004A790C" w:rsidRDefault="000567DB" w:rsidP="00E41344">
      <w:pPr>
        <w:pStyle w:val="Corpsdetexte"/>
      </w:pPr>
      <w:r w:rsidRPr="004A790C">
        <w:t>L’AP-HP se réserve le droit d’exiger du Titulaire du marché, sans versement d’aucune indemnité, le remplacement immédiat de tout agent salarié de l’entreprise qui aurait contrevenu aux règles précédemment édictées.</w:t>
      </w:r>
    </w:p>
    <w:p w14:paraId="0B9A8AB6" w14:textId="77777777" w:rsidR="00EB2F25" w:rsidRPr="004A790C" w:rsidRDefault="00EB2F25" w:rsidP="00E41344">
      <w:pPr>
        <w:pStyle w:val="Corpsdetexte"/>
      </w:pPr>
    </w:p>
    <w:p w14:paraId="42C826AF" w14:textId="1CDBE74E" w:rsidR="00EB2F25" w:rsidRPr="004A790C" w:rsidRDefault="000567DB" w:rsidP="00E41344">
      <w:pPr>
        <w:pStyle w:val="Corpsdetexte"/>
      </w:pPr>
      <w:r w:rsidRPr="004A790C">
        <w:t>L’AP-HP pourra prononcer la résiliation immédiate du marché, sans indemnité en faveur du Titulaire, en cas de violation du secret professionnel ou de non-respect des dispositions précitées</w:t>
      </w:r>
      <w:r w:rsidR="004A790C">
        <w:t xml:space="preserve">. </w:t>
      </w:r>
    </w:p>
    <w:p w14:paraId="1380D4C1" w14:textId="77777777" w:rsidR="00EB2F25" w:rsidRPr="002E2252" w:rsidRDefault="00EB2F25" w:rsidP="00E41344">
      <w:pPr>
        <w:pStyle w:val="Corpsdetexte"/>
      </w:pPr>
    </w:p>
    <w:p w14:paraId="506EA709" w14:textId="01D02DA7" w:rsidR="00EB2F25" w:rsidRPr="002E2252" w:rsidRDefault="0025119F" w:rsidP="008E7367">
      <w:pPr>
        <w:pStyle w:val="Titre2"/>
      </w:pPr>
      <w:r w:rsidRPr="002E2252">
        <w:t> </w:t>
      </w:r>
      <w:bookmarkStart w:id="218" w:name="_Toc158390709"/>
      <w:bookmarkStart w:id="219" w:name="_Toc158391165"/>
      <w:bookmarkStart w:id="220" w:name="_Toc200612773"/>
      <w:r w:rsidR="000567DB" w:rsidRPr="002E2252">
        <w:t>Information et conseil</w:t>
      </w:r>
      <w:bookmarkEnd w:id="218"/>
      <w:bookmarkEnd w:id="219"/>
      <w:bookmarkEnd w:id="220"/>
    </w:p>
    <w:p w14:paraId="22DF6B85" w14:textId="77777777" w:rsidR="00ED273F" w:rsidRDefault="00ED273F" w:rsidP="00E41344">
      <w:pPr>
        <w:pStyle w:val="Corpsdetexte"/>
      </w:pPr>
    </w:p>
    <w:p w14:paraId="400AE394" w14:textId="58F0A464" w:rsidR="00EB2F25" w:rsidRPr="002E2252" w:rsidRDefault="000567DB" w:rsidP="00E41344">
      <w:pPr>
        <w:pStyle w:val="Corpsdetexte"/>
      </w:pPr>
      <w:r w:rsidRPr="002E2252">
        <w:t>Le Titulaire est tenu à une obligation permanente de conseil vis-à-vis de l’AP-HP dans le cadre de</w:t>
      </w:r>
      <w:r w:rsidRPr="002E2252">
        <w:rPr>
          <w:spacing w:val="1"/>
        </w:rPr>
        <w:t xml:space="preserve"> </w:t>
      </w:r>
      <w:r w:rsidRPr="002E2252">
        <w:t>l’exécution</w:t>
      </w:r>
      <w:r w:rsidRPr="002E2252">
        <w:rPr>
          <w:spacing w:val="1"/>
        </w:rPr>
        <w:t xml:space="preserve"> </w:t>
      </w:r>
      <w:r w:rsidRPr="002E2252">
        <w:t>du</w:t>
      </w:r>
      <w:r w:rsidRPr="002E2252">
        <w:rPr>
          <w:spacing w:val="1"/>
        </w:rPr>
        <w:t xml:space="preserve"> </w:t>
      </w:r>
      <w:r w:rsidRPr="002E2252">
        <w:t>présent</w:t>
      </w:r>
      <w:r w:rsidRPr="002E2252">
        <w:rPr>
          <w:spacing w:val="1"/>
        </w:rPr>
        <w:t xml:space="preserve"> </w:t>
      </w:r>
      <w:r w:rsidRPr="002E2252">
        <w:t>marché.</w:t>
      </w:r>
      <w:r w:rsidRPr="002E2252">
        <w:rPr>
          <w:spacing w:val="1"/>
        </w:rPr>
        <w:t xml:space="preserve"> </w:t>
      </w:r>
      <w:r w:rsidRPr="002E2252">
        <w:t>Il</w:t>
      </w:r>
      <w:r w:rsidRPr="002E2252">
        <w:rPr>
          <w:spacing w:val="1"/>
        </w:rPr>
        <w:t xml:space="preserve"> </w:t>
      </w:r>
      <w:r w:rsidRPr="002E2252">
        <w:t>s’engage</w:t>
      </w:r>
      <w:r w:rsidRPr="002E2252">
        <w:rPr>
          <w:spacing w:val="1"/>
        </w:rPr>
        <w:t xml:space="preserve"> </w:t>
      </w:r>
      <w:r w:rsidRPr="002E2252">
        <w:t>à</w:t>
      </w:r>
      <w:r w:rsidRPr="002E2252">
        <w:rPr>
          <w:spacing w:val="1"/>
        </w:rPr>
        <w:t xml:space="preserve"> </w:t>
      </w:r>
      <w:r w:rsidRPr="002E2252">
        <w:t>informer,</w:t>
      </w:r>
      <w:r w:rsidRPr="002E2252">
        <w:rPr>
          <w:spacing w:val="1"/>
        </w:rPr>
        <w:t xml:space="preserve"> </w:t>
      </w:r>
      <w:r w:rsidRPr="002E2252">
        <w:t>sans</w:t>
      </w:r>
      <w:r w:rsidRPr="002E2252">
        <w:rPr>
          <w:spacing w:val="1"/>
        </w:rPr>
        <w:t xml:space="preserve"> </w:t>
      </w:r>
      <w:r w:rsidRPr="002E2252">
        <w:t>délai,</w:t>
      </w:r>
      <w:r w:rsidRPr="002E2252">
        <w:rPr>
          <w:spacing w:val="1"/>
        </w:rPr>
        <w:t xml:space="preserve"> </w:t>
      </w:r>
      <w:r w:rsidRPr="002E2252">
        <w:t>l’AP-HP</w:t>
      </w:r>
      <w:r w:rsidRPr="002E2252">
        <w:rPr>
          <w:spacing w:val="1"/>
        </w:rPr>
        <w:t xml:space="preserve"> </w:t>
      </w:r>
      <w:r w:rsidRPr="002E2252">
        <w:t>ou</w:t>
      </w:r>
      <w:r w:rsidRPr="002E2252">
        <w:rPr>
          <w:spacing w:val="1"/>
        </w:rPr>
        <w:t xml:space="preserve"> </w:t>
      </w:r>
      <w:r w:rsidRPr="002E2252">
        <w:t>son</w:t>
      </w:r>
      <w:r w:rsidRPr="002E2252">
        <w:rPr>
          <w:spacing w:val="1"/>
        </w:rPr>
        <w:t xml:space="preserve"> </w:t>
      </w:r>
      <w:r w:rsidRPr="002E2252">
        <w:t>représentant,</w:t>
      </w:r>
      <w:r w:rsidRPr="002E2252">
        <w:rPr>
          <w:spacing w:val="1"/>
        </w:rPr>
        <w:t xml:space="preserve"> </w:t>
      </w:r>
      <w:r w:rsidRPr="002E2252">
        <w:t xml:space="preserve">notamment le chef de projet de l’AP-HP et </w:t>
      </w:r>
      <w:r w:rsidR="00107518" w:rsidRPr="002E2252">
        <w:t xml:space="preserve">AGEPS </w:t>
      </w:r>
      <w:r w:rsidRPr="002E2252">
        <w:t>de tout événement ou toute difficulté, de nature à</w:t>
      </w:r>
      <w:r w:rsidRPr="002E2252">
        <w:rPr>
          <w:spacing w:val="1"/>
        </w:rPr>
        <w:t xml:space="preserve"> </w:t>
      </w:r>
      <w:r w:rsidRPr="002E2252">
        <w:t>compromettre la qualité, le suivi ou la garantie des prestations objets du présent marché, tels qu’ils ont</w:t>
      </w:r>
      <w:r w:rsidRPr="002E2252">
        <w:rPr>
          <w:spacing w:val="1"/>
        </w:rPr>
        <w:t xml:space="preserve"> </w:t>
      </w:r>
      <w:r w:rsidRPr="002E2252">
        <w:t>été</w:t>
      </w:r>
      <w:r w:rsidRPr="002E2252">
        <w:rPr>
          <w:spacing w:val="-5"/>
        </w:rPr>
        <w:t xml:space="preserve"> </w:t>
      </w:r>
      <w:r w:rsidRPr="002E2252">
        <w:t>définis</w:t>
      </w:r>
      <w:r w:rsidRPr="002E2252">
        <w:rPr>
          <w:spacing w:val="-4"/>
        </w:rPr>
        <w:t xml:space="preserve"> </w:t>
      </w:r>
      <w:r w:rsidRPr="002E2252">
        <w:t>dans</w:t>
      </w:r>
      <w:r w:rsidRPr="002E2252">
        <w:rPr>
          <w:spacing w:val="-4"/>
        </w:rPr>
        <w:t xml:space="preserve"> </w:t>
      </w:r>
      <w:r w:rsidRPr="002E2252">
        <w:t>le</w:t>
      </w:r>
      <w:r w:rsidRPr="002E2252">
        <w:rPr>
          <w:spacing w:val="-4"/>
        </w:rPr>
        <w:t xml:space="preserve"> </w:t>
      </w:r>
      <w:r w:rsidRPr="002E2252">
        <w:t>présent</w:t>
      </w:r>
      <w:r w:rsidRPr="002E2252">
        <w:rPr>
          <w:spacing w:val="-6"/>
        </w:rPr>
        <w:t xml:space="preserve"> </w:t>
      </w:r>
      <w:r w:rsidRPr="002E2252">
        <w:t>CCAP</w:t>
      </w:r>
      <w:r w:rsidRPr="002E2252">
        <w:rPr>
          <w:spacing w:val="-5"/>
        </w:rPr>
        <w:t xml:space="preserve"> </w:t>
      </w:r>
      <w:r w:rsidRPr="002E2252">
        <w:t>et</w:t>
      </w:r>
      <w:r w:rsidRPr="002E2252">
        <w:rPr>
          <w:spacing w:val="-6"/>
        </w:rPr>
        <w:t xml:space="preserve"> </w:t>
      </w:r>
      <w:r w:rsidRPr="002E2252">
        <w:t>le</w:t>
      </w:r>
      <w:r w:rsidRPr="002E2252">
        <w:rPr>
          <w:spacing w:val="-4"/>
        </w:rPr>
        <w:t xml:space="preserve"> </w:t>
      </w:r>
      <w:r w:rsidRPr="002E2252">
        <w:t>CCTP.</w:t>
      </w:r>
    </w:p>
    <w:p w14:paraId="7CC98066" w14:textId="77777777" w:rsidR="00EB2F25" w:rsidRPr="002E2252" w:rsidRDefault="000567DB" w:rsidP="00E41344">
      <w:pPr>
        <w:pStyle w:val="Corpsdetexte"/>
      </w:pPr>
      <w:r w:rsidRPr="002E2252">
        <w:rPr>
          <w:w w:val="110"/>
        </w:rPr>
        <w:t>En outre, le Titulaire est tenu de notifier sans délai au représentant du pouvoir adjudicateur les</w:t>
      </w:r>
      <w:r w:rsidRPr="002E2252">
        <w:rPr>
          <w:spacing w:val="1"/>
          <w:w w:val="110"/>
        </w:rPr>
        <w:t xml:space="preserve"> </w:t>
      </w:r>
      <w:r w:rsidRPr="002E2252">
        <w:rPr>
          <w:w w:val="110"/>
        </w:rPr>
        <w:t>modifications</w:t>
      </w:r>
      <w:r w:rsidRPr="002E2252">
        <w:rPr>
          <w:spacing w:val="-12"/>
          <w:w w:val="110"/>
        </w:rPr>
        <w:t xml:space="preserve"> </w:t>
      </w:r>
      <w:r w:rsidRPr="002E2252">
        <w:rPr>
          <w:w w:val="110"/>
        </w:rPr>
        <w:t>survenant</w:t>
      </w:r>
      <w:r w:rsidRPr="002E2252">
        <w:rPr>
          <w:spacing w:val="-13"/>
          <w:w w:val="110"/>
        </w:rPr>
        <w:t xml:space="preserve"> </w:t>
      </w:r>
      <w:r w:rsidRPr="002E2252">
        <w:rPr>
          <w:w w:val="110"/>
        </w:rPr>
        <w:t>au</w:t>
      </w:r>
      <w:r w:rsidRPr="002E2252">
        <w:rPr>
          <w:spacing w:val="-12"/>
          <w:w w:val="110"/>
        </w:rPr>
        <w:t xml:space="preserve"> </w:t>
      </w:r>
      <w:r w:rsidRPr="002E2252">
        <w:rPr>
          <w:w w:val="110"/>
        </w:rPr>
        <w:t>cours</w:t>
      </w:r>
      <w:r w:rsidRPr="002E2252">
        <w:rPr>
          <w:spacing w:val="-11"/>
          <w:w w:val="110"/>
        </w:rPr>
        <w:t xml:space="preserve"> </w:t>
      </w:r>
      <w:r w:rsidRPr="002E2252">
        <w:rPr>
          <w:w w:val="110"/>
        </w:rPr>
        <w:t>de</w:t>
      </w:r>
      <w:r w:rsidRPr="002E2252">
        <w:rPr>
          <w:spacing w:val="-12"/>
          <w:w w:val="110"/>
        </w:rPr>
        <w:t xml:space="preserve"> </w:t>
      </w:r>
      <w:r w:rsidRPr="002E2252">
        <w:rPr>
          <w:w w:val="110"/>
        </w:rPr>
        <w:t>l'exécution</w:t>
      </w:r>
      <w:r w:rsidRPr="002E2252">
        <w:rPr>
          <w:spacing w:val="-12"/>
          <w:w w:val="110"/>
        </w:rPr>
        <w:t xml:space="preserve"> </w:t>
      </w:r>
      <w:r w:rsidRPr="002E2252">
        <w:rPr>
          <w:w w:val="110"/>
        </w:rPr>
        <w:t>du</w:t>
      </w:r>
      <w:r w:rsidRPr="002E2252">
        <w:rPr>
          <w:spacing w:val="-12"/>
          <w:w w:val="110"/>
        </w:rPr>
        <w:t xml:space="preserve"> </w:t>
      </w:r>
      <w:r w:rsidRPr="002E2252">
        <w:rPr>
          <w:w w:val="110"/>
        </w:rPr>
        <w:t>marché</w:t>
      </w:r>
      <w:r w:rsidRPr="002E2252">
        <w:rPr>
          <w:spacing w:val="-11"/>
          <w:w w:val="110"/>
        </w:rPr>
        <w:t xml:space="preserve"> </w:t>
      </w:r>
      <w:r w:rsidRPr="002E2252">
        <w:rPr>
          <w:w w:val="110"/>
        </w:rPr>
        <w:t>et</w:t>
      </w:r>
      <w:r w:rsidRPr="002E2252">
        <w:rPr>
          <w:spacing w:val="-14"/>
          <w:w w:val="110"/>
        </w:rPr>
        <w:t xml:space="preserve"> </w:t>
      </w:r>
      <w:r w:rsidRPr="002E2252">
        <w:rPr>
          <w:w w:val="110"/>
        </w:rPr>
        <w:t>qui</w:t>
      </w:r>
      <w:r w:rsidRPr="002E2252">
        <w:rPr>
          <w:spacing w:val="-12"/>
          <w:w w:val="110"/>
        </w:rPr>
        <w:t xml:space="preserve"> </w:t>
      </w:r>
      <w:r w:rsidRPr="002E2252">
        <w:rPr>
          <w:w w:val="110"/>
        </w:rPr>
        <w:t>se</w:t>
      </w:r>
      <w:r w:rsidRPr="002E2252">
        <w:rPr>
          <w:spacing w:val="-11"/>
          <w:w w:val="110"/>
        </w:rPr>
        <w:t xml:space="preserve"> </w:t>
      </w:r>
      <w:r w:rsidRPr="002E2252">
        <w:rPr>
          <w:w w:val="110"/>
        </w:rPr>
        <w:t>rapportent</w:t>
      </w:r>
      <w:r w:rsidRPr="002E2252">
        <w:rPr>
          <w:spacing w:val="-13"/>
          <w:w w:val="110"/>
        </w:rPr>
        <w:t xml:space="preserve"> </w:t>
      </w:r>
      <w:r w:rsidRPr="002E2252">
        <w:rPr>
          <w:w w:val="110"/>
        </w:rPr>
        <w:t>notamment</w:t>
      </w:r>
      <w:r w:rsidRPr="002E2252">
        <w:rPr>
          <w:spacing w:val="-5"/>
          <w:w w:val="110"/>
        </w:rPr>
        <w:t xml:space="preserve"> </w:t>
      </w:r>
      <w:r w:rsidRPr="002E2252">
        <w:rPr>
          <w:w w:val="110"/>
        </w:rPr>
        <w:t>:</w:t>
      </w:r>
    </w:p>
    <w:p w14:paraId="594FCEE0" w14:textId="77777777" w:rsidR="00EB2F25" w:rsidRPr="002E2252" w:rsidRDefault="000567DB" w:rsidP="007165F3">
      <w:pPr>
        <w:pStyle w:val="Corpsdetexte"/>
        <w:numPr>
          <w:ilvl w:val="0"/>
          <w:numId w:val="17"/>
        </w:numPr>
      </w:pPr>
      <w:proofErr w:type="gramStart"/>
      <w:r w:rsidRPr="002E2252">
        <w:t>à</w:t>
      </w:r>
      <w:proofErr w:type="gramEnd"/>
      <w:r w:rsidRPr="002E2252">
        <w:rPr>
          <w:spacing w:val="43"/>
        </w:rPr>
        <w:t xml:space="preserve"> </w:t>
      </w:r>
      <w:r w:rsidRPr="002E2252">
        <w:t>tout</w:t>
      </w:r>
      <w:r w:rsidRPr="002E2252">
        <w:rPr>
          <w:spacing w:val="43"/>
        </w:rPr>
        <w:t xml:space="preserve"> </w:t>
      </w:r>
      <w:r w:rsidRPr="002E2252">
        <w:t>transfert</w:t>
      </w:r>
      <w:r w:rsidRPr="002E2252">
        <w:rPr>
          <w:spacing w:val="43"/>
        </w:rPr>
        <w:t xml:space="preserve"> </w:t>
      </w:r>
      <w:r w:rsidRPr="002E2252">
        <w:t>d’activité</w:t>
      </w:r>
      <w:r w:rsidRPr="002E2252">
        <w:rPr>
          <w:spacing w:val="45"/>
        </w:rPr>
        <w:t xml:space="preserve"> </w:t>
      </w:r>
      <w:r w:rsidRPr="002E2252">
        <w:t>(cession</w:t>
      </w:r>
      <w:r w:rsidRPr="002E2252">
        <w:rPr>
          <w:spacing w:val="43"/>
        </w:rPr>
        <w:t xml:space="preserve"> </w:t>
      </w:r>
      <w:r w:rsidRPr="002E2252">
        <w:t>de</w:t>
      </w:r>
      <w:r w:rsidRPr="002E2252">
        <w:rPr>
          <w:spacing w:val="45"/>
        </w:rPr>
        <w:t xml:space="preserve"> </w:t>
      </w:r>
      <w:r w:rsidRPr="002E2252">
        <w:t>branche</w:t>
      </w:r>
      <w:r w:rsidRPr="002E2252">
        <w:rPr>
          <w:spacing w:val="42"/>
        </w:rPr>
        <w:t xml:space="preserve"> </w:t>
      </w:r>
      <w:r w:rsidRPr="002E2252">
        <w:t>commerciale,</w:t>
      </w:r>
      <w:r w:rsidRPr="002E2252">
        <w:rPr>
          <w:spacing w:val="44"/>
        </w:rPr>
        <w:t xml:space="preserve"> </w:t>
      </w:r>
      <w:r w:rsidRPr="002E2252">
        <w:t>fusion,</w:t>
      </w:r>
      <w:r w:rsidRPr="002E2252">
        <w:rPr>
          <w:spacing w:val="43"/>
        </w:rPr>
        <w:t xml:space="preserve"> </w:t>
      </w:r>
      <w:r w:rsidRPr="002E2252">
        <w:t>absorption,</w:t>
      </w:r>
      <w:r w:rsidRPr="002E2252">
        <w:rPr>
          <w:spacing w:val="44"/>
        </w:rPr>
        <w:t xml:space="preserve"> </w:t>
      </w:r>
      <w:r w:rsidRPr="002E2252">
        <w:t>etc..)</w:t>
      </w:r>
      <w:r w:rsidRPr="002E2252">
        <w:rPr>
          <w:spacing w:val="44"/>
        </w:rPr>
        <w:t xml:space="preserve"> </w:t>
      </w:r>
      <w:r w:rsidRPr="002E2252">
        <w:t>de</w:t>
      </w:r>
      <w:r w:rsidRPr="002E2252">
        <w:rPr>
          <w:spacing w:val="46"/>
        </w:rPr>
        <w:t xml:space="preserve"> </w:t>
      </w:r>
      <w:r w:rsidRPr="002E2252">
        <w:t>nature</w:t>
      </w:r>
      <w:r w:rsidRPr="002E2252">
        <w:rPr>
          <w:spacing w:val="45"/>
        </w:rPr>
        <w:t xml:space="preserve"> </w:t>
      </w:r>
      <w:r w:rsidRPr="002E2252">
        <w:t>à</w:t>
      </w:r>
      <w:r w:rsidRPr="002E2252">
        <w:rPr>
          <w:spacing w:val="-52"/>
        </w:rPr>
        <w:t xml:space="preserve"> </w:t>
      </w:r>
      <w:r w:rsidRPr="002E2252">
        <w:t>affecter</w:t>
      </w:r>
      <w:r w:rsidRPr="002E2252">
        <w:rPr>
          <w:spacing w:val="-4"/>
        </w:rPr>
        <w:t xml:space="preserve"> </w:t>
      </w:r>
      <w:r w:rsidRPr="002E2252">
        <w:t>l’exécution</w:t>
      </w:r>
      <w:r w:rsidRPr="002E2252">
        <w:rPr>
          <w:spacing w:val="-1"/>
        </w:rPr>
        <w:t xml:space="preserve"> </w:t>
      </w:r>
      <w:r w:rsidRPr="002E2252">
        <w:t>du</w:t>
      </w:r>
      <w:r w:rsidRPr="002E2252">
        <w:rPr>
          <w:spacing w:val="-4"/>
        </w:rPr>
        <w:t xml:space="preserve"> </w:t>
      </w:r>
      <w:r w:rsidRPr="002E2252">
        <w:t>présent</w:t>
      </w:r>
      <w:r w:rsidRPr="002E2252">
        <w:rPr>
          <w:spacing w:val="-4"/>
        </w:rPr>
        <w:t xml:space="preserve"> </w:t>
      </w:r>
      <w:r w:rsidRPr="002E2252">
        <w:t>marché,</w:t>
      </w:r>
    </w:p>
    <w:p w14:paraId="65C05119" w14:textId="77777777" w:rsidR="00EB2F25" w:rsidRPr="002E2252" w:rsidRDefault="000567DB" w:rsidP="007165F3">
      <w:pPr>
        <w:pStyle w:val="Corpsdetexte"/>
        <w:numPr>
          <w:ilvl w:val="0"/>
          <w:numId w:val="17"/>
        </w:numPr>
      </w:pPr>
      <w:proofErr w:type="gramStart"/>
      <w:r w:rsidRPr="002E2252">
        <w:t>aux</w:t>
      </w:r>
      <w:proofErr w:type="gramEnd"/>
      <w:r w:rsidRPr="002E2252">
        <w:rPr>
          <w:spacing w:val="-5"/>
        </w:rPr>
        <w:t xml:space="preserve"> </w:t>
      </w:r>
      <w:r w:rsidRPr="002E2252">
        <w:t>personnes</w:t>
      </w:r>
      <w:r w:rsidRPr="002E2252">
        <w:rPr>
          <w:spacing w:val="-2"/>
        </w:rPr>
        <w:t xml:space="preserve"> </w:t>
      </w:r>
      <w:r w:rsidRPr="002E2252">
        <w:t>ayant</w:t>
      </w:r>
      <w:r w:rsidRPr="002E2252">
        <w:rPr>
          <w:spacing w:val="-4"/>
        </w:rPr>
        <w:t xml:space="preserve"> </w:t>
      </w:r>
      <w:r w:rsidRPr="002E2252">
        <w:t>le</w:t>
      </w:r>
      <w:r w:rsidRPr="002E2252">
        <w:rPr>
          <w:spacing w:val="-2"/>
        </w:rPr>
        <w:t xml:space="preserve"> </w:t>
      </w:r>
      <w:r w:rsidRPr="002E2252">
        <w:t>pouvoir</w:t>
      </w:r>
      <w:r w:rsidRPr="002E2252">
        <w:rPr>
          <w:spacing w:val="-3"/>
        </w:rPr>
        <w:t xml:space="preserve"> </w:t>
      </w:r>
      <w:r w:rsidRPr="002E2252">
        <w:t>d'engager</w:t>
      </w:r>
      <w:r w:rsidRPr="002E2252">
        <w:rPr>
          <w:spacing w:val="-3"/>
        </w:rPr>
        <w:t xml:space="preserve"> </w:t>
      </w:r>
      <w:r w:rsidRPr="002E2252">
        <w:t>le</w:t>
      </w:r>
      <w:r w:rsidRPr="002E2252">
        <w:rPr>
          <w:spacing w:val="-2"/>
        </w:rPr>
        <w:t xml:space="preserve"> </w:t>
      </w:r>
      <w:r w:rsidRPr="002E2252">
        <w:t>Titulaire,</w:t>
      </w:r>
    </w:p>
    <w:p w14:paraId="1DF4113D" w14:textId="77777777" w:rsidR="00EB2F25" w:rsidRPr="002E2252" w:rsidRDefault="000567DB" w:rsidP="007165F3">
      <w:pPr>
        <w:pStyle w:val="Corpsdetexte"/>
        <w:numPr>
          <w:ilvl w:val="0"/>
          <w:numId w:val="17"/>
        </w:numPr>
      </w:pPr>
      <w:proofErr w:type="gramStart"/>
      <w:r w:rsidRPr="002E2252">
        <w:t>à</w:t>
      </w:r>
      <w:proofErr w:type="gramEnd"/>
      <w:r w:rsidRPr="002E2252">
        <w:rPr>
          <w:spacing w:val="-2"/>
        </w:rPr>
        <w:t xml:space="preserve"> </w:t>
      </w:r>
      <w:r w:rsidRPr="002E2252">
        <w:t>la</w:t>
      </w:r>
      <w:r w:rsidRPr="002E2252">
        <w:rPr>
          <w:spacing w:val="-2"/>
        </w:rPr>
        <w:t xml:space="preserve"> </w:t>
      </w:r>
      <w:r w:rsidRPr="002E2252">
        <w:t>forme</w:t>
      </w:r>
      <w:r w:rsidRPr="002E2252">
        <w:rPr>
          <w:spacing w:val="-1"/>
        </w:rPr>
        <w:t xml:space="preserve"> </w:t>
      </w:r>
      <w:r w:rsidRPr="002E2252">
        <w:t>juridique</w:t>
      </w:r>
      <w:r w:rsidRPr="002E2252">
        <w:rPr>
          <w:spacing w:val="-1"/>
        </w:rPr>
        <w:t xml:space="preserve"> </w:t>
      </w:r>
      <w:r w:rsidRPr="002E2252">
        <w:t>sous</w:t>
      </w:r>
      <w:r w:rsidRPr="002E2252">
        <w:rPr>
          <w:spacing w:val="-1"/>
        </w:rPr>
        <w:t xml:space="preserve"> </w:t>
      </w:r>
      <w:r w:rsidRPr="002E2252">
        <w:t>laquelle</w:t>
      </w:r>
      <w:r w:rsidRPr="002E2252">
        <w:rPr>
          <w:spacing w:val="-1"/>
        </w:rPr>
        <w:t xml:space="preserve"> </w:t>
      </w:r>
      <w:r w:rsidRPr="002E2252">
        <w:t>il</w:t>
      </w:r>
      <w:r w:rsidRPr="002E2252">
        <w:rPr>
          <w:spacing w:val="-2"/>
        </w:rPr>
        <w:t xml:space="preserve"> </w:t>
      </w:r>
      <w:r w:rsidRPr="002E2252">
        <w:t>exerce</w:t>
      </w:r>
      <w:r w:rsidRPr="002E2252">
        <w:rPr>
          <w:spacing w:val="-1"/>
        </w:rPr>
        <w:t xml:space="preserve"> </w:t>
      </w:r>
      <w:r w:rsidRPr="002E2252">
        <w:t>son</w:t>
      </w:r>
      <w:r w:rsidRPr="002E2252">
        <w:rPr>
          <w:spacing w:val="-2"/>
        </w:rPr>
        <w:t xml:space="preserve"> </w:t>
      </w:r>
      <w:r w:rsidRPr="002E2252">
        <w:t>activité,</w:t>
      </w:r>
    </w:p>
    <w:p w14:paraId="37460CE1" w14:textId="77777777" w:rsidR="00EB2F25" w:rsidRPr="002E2252" w:rsidRDefault="000567DB" w:rsidP="007165F3">
      <w:pPr>
        <w:pStyle w:val="Corpsdetexte"/>
        <w:numPr>
          <w:ilvl w:val="0"/>
          <w:numId w:val="17"/>
        </w:numPr>
      </w:pPr>
      <w:proofErr w:type="gramStart"/>
      <w:r w:rsidRPr="002E2252">
        <w:t>à</w:t>
      </w:r>
      <w:proofErr w:type="gramEnd"/>
      <w:r w:rsidRPr="002E2252">
        <w:rPr>
          <w:spacing w:val="-6"/>
        </w:rPr>
        <w:t xml:space="preserve"> </w:t>
      </w:r>
      <w:r w:rsidRPr="002E2252">
        <w:t>sa</w:t>
      </w:r>
      <w:r w:rsidRPr="002E2252">
        <w:rPr>
          <w:spacing w:val="-6"/>
        </w:rPr>
        <w:t xml:space="preserve"> </w:t>
      </w:r>
      <w:r w:rsidRPr="002E2252">
        <w:t>raison</w:t>
      </w:r>
      <w:r w:rsidRPr="002E2252">
        <w:rPr>
          <w:spacing w:val="-6"/>
        </w:rPr>
        <w:t xml:space="preserve"> </w:t>
      </w:r>
      <w:r w:rsidRPr="002E2252">
        <w:t>sociale</w:t>
      </w:r>
      <w:r w:rsidRPr="002E2252">
        <w:rPr>
          <w:spacing w:val="-4"/>
        </w:rPr>
        <w:t xml:space="preserve"> </w:t>
      </w:r>
      <w:r w:rsidRPr="002E2252">
        <w:t>ou</w:t>
      </w:r>
      <w:r w:rsidRPr="002E2252">
        <w:rPr>
          <w:spacing w:val="-6"/>
        </w:rPr>
        <w:t xml:space="preserve"> </w:t>
      </w:r>
      <w:r w:rsidRPr="002E2252">
        <w:t>à</w:t>
      </w:r>
      <w:r w:rsidRPr="002E2252">
        <w:rPr>
          <w:spacing w:val="-6"/>
        </w:rPr>
        <w:t xml:space="preserve"> </w:t>
      </w:r>
      <w:r w:rsidRPr="002E2252">
        <w:t>sa</w:t>
      </w:r>
      <w:r w:rsidRPr="002E2252">
        <w:rPr>
          <w:spacing w:val="-6"/>
        </w:rPr>
        <w:t xml:space="preserve"> </w:t>
      </w:r>
      <w:r w:rsidRPr="002E2252">
        <w:t>dénomination,</w:t>
      </w:r>
    </w:p>
    <w:p w14:paraId="1568E4AA" w14:textId="77777777" w:rsidR="00EB2F25" w:rsidRPr="002E2252" w:rsidRDefault="000567DB" w:rsidP="007165F3">
      <w:pPr>
        <w:pStyle w:val="Corpsdetexte"/>
        <w:numPr>
          <w:ilvl w:val="0"/>
          <w:numId w:val="17"/>
        </w:numPr>
      </w:pPr>
      <w:proofErr w:type="gramStart"/>
      <w:r w:rsidRPr="002E2252">
        <w:t>à</w:t>
      </w:r>
      <w:proofErr w:type="gramEnd"/>
      <w:r w:rsidRPr="002E2252">
        <w:rPr>
          <w:spacing w:val="6"/>
        </w:rPr>
        <w:t xml:space="preserve"> </w:t>
      </w:r>
      <w:r w:rsidRPr="002E2252">
        <w:t>son</w:t>
      </w:r>
      <w:r w:rsidRPr="002E2252">
        <w:rPr>
          <w:spacing w:val="6"/>
        </w:rPr>
        <w:t xml:space="preserve"> </w:t>
      </w:r>
      <w:r w:rsidRPr="002E2252">
        <w:t>adresse</w:t>
      </w:r>
      <w:r w:rsidRPr="002E2252">
        <w:rPr>
          <w:spacing w:val="7"/>
        </w:rPr>
        <w:t xml:space="preserve"> </w:t>
      </w:r>
      <w:r w:rsidRPr="002E2252">
        <w:t>ou</w:t>
      </w:r>
      <w:r w:rsidRPr="002E2252">
        <w:rPr>
          <w:spacing w:val="6"/>
        </w:rPr>
        <w:t xml:space="preserve"> </w:t>
      </w:r>
      <w:r w:rsidRPr="002E2252">
        <w:t>à</w:t>
      </w:r>
      <w:r w:rsidRPr="002E2252">
        <w:rPr>
          <w:spacing w:val="7"/>
        </w:rPr>
        <w:t xml:space="preserve"> </w:t>
      </w:r>
      <w:r w:rsidRPr="002E2252">
        <w:t>son</w:t>
      </w:r>
      <w:r w:rsidRPr="002E2252">
        <w:rPr>
          <w:spacing w:val="6"/>
        </w:rPr>
        <w:t xml:space="preserve"> </w:t>
      </w:r>
      <w:r w:rsidRPr="002E2252">
        <w:t>siège</w:t>
      </w:r>
      <w:r w:rsidRPr="002E2252">
        <w:rPr>
          <w:spacing w:val="7"/>
        </w:rPr>
        <w:t xml:space="preserve"> </w:t>
      </w:r>
      <w:r w:rsidRPr="002E2252">
        <w:t>social,</w:t>
      </w:r>
    </w:p>
    <w:p w14:paraId="741907D3" w14:textId="5CC83A1D" w:rsidR="00EB2F25" w:rsidRDefault="000567DB" w:rsidP="007165F3">
      <w:pPr>
        <w:pStyle w:val="Corpsdetexte"/>
        <w:numPr>
          <w:ilvl w:val="0"/>
          <w:numId w:val="17"/>
        </w:numPr>
      </w:pPr>
      <w:proofErr w:type="gramStart"/>
      <w:r w:rsidRPr="002E2252">
        <w:t>aux</w:t>
      </w:r>
      <w:proofErr w:type="gramEnd"/>
      <w:r w:rsidRPr="002E2252">
        <w:rPr>
          <w:spacing w:val="1"/>
        </w:rPr>
        <w:t xml:space="preserve"> </w:t>
      </w:r>
      <w:r w:rsidRPr="002E2252">
        <w:t>renseignements</w:t>
      </w:r>
      <w:r w:rsidRPr="002E2252">
        <w:rPr>
          <w:spacing w:val="1"/>
        </w:rPr>
        <w:t xml:space="preserve"> </w:t>
      </w:r>
      <w:r w:rsidRPr="002E2252">
        <w:t>qu'il</w:t>
      </w:r>
      <w:r w:rsidRPr="002E2252">
        <w:rPr>
          <w:spacing w:val="1"/>
        </w:rPr>
        <w:t xml:space="preserve"> </w:t>
      </w:r>
      <w:r w:rsidRPr="002E2252">
        <w:t>a</w:t>
      </w:r>
      <w:r w:rsidRPr="002E2252">
        <w:rPr>
          <w:spacing w:val="1"/>
        </w:rPr>
        <w:t xml:space="preserve"> </w:t>
      </w:r>
      <w:r w:rsidRPr="002E2252">
        <w:t>fournis</w:t>
      </w:r>
      <w:r w:rsidRPr="002E2252">
        <w:rPr>
          <w:spacing w:val="1"/>
        </w:rPr>
        <w:t xml:space="preserve"> </w:t>
      </w:r>
      <w:r w:rsidRPr="002E2252">
        <w:t>pour</w:t>
      </w:r>
      <w:r w:rsidRPr="002E2252">
        <w:rPr>
          <w:spacing w:val="1"/>
        </w:rPr>
        <w:t xml:space="preserve"> </w:t>
      </w:r>
      <w:r w:rsidRPr="002E2252">
        <w:t>l'acceptation</w:t>
      </w:r>
      <w:r w:rsidRPr="002E2252">
        <w:rPr>
          <w:spacing w:val="1"/>
        </w:rPr>
        <w:t xml:space="preserve"> </w:t>
      </w:r>
      <w:r w:rsidRPr="002E2252">
        <w:t>d'un</w:t>
      </w:r>
      <w:r w:rsidRPr="002E2252">
        <w:rPr>
          <w:spacing w:val="1"/>
        </w:rPr>
        <w:t xml:space="preserve"> </w:t>
      </w:r>
      <w:r w:rsidRPr="002E2252">
        <w:t>sous-traitant</w:t>
      </w:r>
      <w:r w:rsidRPr="002E2252">
        <w:rPr>
          <w:spacing w:val="1"/>
        </w:rPr>
        <w:t xml:space="preserve"> </w:t>
      </w:r>
      <w:r w:rsidRPr="002E2252">
        <w:t>et</w:t>
      </w:r>
      <w:r w:rsidRPr="002E2252">
        <w:rPr>
          <w:spacing w:val="1"/>
        </w:rPr>
        <w:t xml:space="preserve"> </w:t>
      </w:r>
      <w:r w:rsidRPr="002E2252">
        <w:t>l'agrément  de  ses</w:t>
      </w:r>
      <w:r w:rsidRPr="002E2252">
        <w:rPr>
          <w:spacing w:val="1"/>
        </w:rPr>
        <w:t xml:space="preserve"> </w:t>
      </w:r>
      <w:r w:rsidRPr="002E2252">
        <w:t>conditions</w:t>
      </w:r>
      <w:r w:rsidRPr="002E2252">
        <w:rPr>
          <w:spacing w:val="1"/>
        </w:rPr>
        <w:t xml:space="preserve"> </w:t>
      </w:r>
      <w:r w:rsidRPr="002E2252">
        <w:t>de</w:t>
      </w:r>
      <w:r w:rsidRPr="002E2252">
        <w:rPr>
          <w:spacing w:val="1"/>
        </w:rPr>
        <w:t xml:space="preserve"> </w:t>
      </w:r>
      <w:r w:rsidRPr="002E2252">
        <w:t>paiement</w:t>
      </w:r>
      <w:r w:rsidRPr="002E2252">
        <w:rPr>
          <w:spacing w:val="1"/>
        </w:rPr>
        <w:t xml:space="preserve"> </w:t>
      </w:r>
      <w:r w:rsidRPr="002E2252">
        <w:t>et</w:t>
      </w:r>
      <w:r w:rsidRPr="002E2252">
        <w:rPr>
          <w:spacing w:val="1"/>
        </w:rPr>
        <w:t xml:space="preserve"> </w:t>
      </w:r>
      <w:r w:rsidRPr="002E2252">
        <w:t>de</w:t>
      </w:r>
      <w:r w:rsidRPr="002E2252">
        <w:rPr>
          <w:spacing w:val="1"/>
        </w:rPr>
        <w:t xml:space="preserve"> </w:t>
      </w:r>
      <w:r w:rsidRPr="002E2252">
        <w:t>façon</w:t>
      </w:r>
      <w:r w:rsidRPr="002E2252">
        <w:rPr>
          <w:spacing w:val="1"/>
        </w:rPr>
        <w:t xml:space="preserve"> </w:t>
      </w:r>
      <w:r w:rsidRPr="002E2252">
        <w:t>générale,</w:t>
      </w:r>
      <w:r w:rsidRPr="002E2252">
        <w:rPr>
          <w:spacing w:val="1"/>
        </w:rPr>
        <w:t xml:space="preserve"> </w:t>
      </w:r>
      <w:r w:rsidRPr="002E2252">
        <w:t>à</w:t>
      </w:r>
      <w:r w:rsidRPr="002E2252">
        <w:rPr>
          <w:spacing w:val="1"/>
        </w:rPr>
        <w:t xml:space="preserve"> </w:t>
      </w:r>
      <w:r w:rsidRPr="002E2252">
        <w:t>toutes</w:t>
      </w:r>
      <w:r w:rsidRPr="002E2252">
        <w:rPr>
          <w:spacing w:val="1"/>
        </w:rPr>
        <w:t xml:space="preserve"> </w:t>
      </w:r>
      <w:r w:rsidRPr="002E2252">
        <w:t>les</w:t>
      </w:r>
      <w:r w:rsidRPr="002E2252">
        <w:rPr>
          <w:spacing w:val="1"/>
        </w:rPr>
        <w:t xml:space="preserve"> </w:t>
      </w:r>
      <w:r w:rsidRPr="002E2252">
        <w:t>modifications</w:t>
      </w:r>
      <w:r w:rsidRPr="002E2252">
        <w:rPr>
          <w:spacing w:val="1"/>
        </w:rPr>
        <w:t xml:space="preserve"> </w:t>
      </w:r>
      <w:r w:rsidRPr="002E2252">
        <w:t xml:space="preserve">importantes </w:t>
      </w:r>
      <w:r w:rsidRPr="002E2252">
        <w:rPr>
          <w:spacing w:val="1"/>
        </w:rPr>
        <w:t xml:space="preserve"> </w:t>
      </w:r>
      <w:r w:rsidRPr="002E2252">
        <w:t>de</w:t>
      </w:r>
      <w:r w:rsidRPr="002E2252">
        <w:rPr>
          <w:spacing w:val="1"/>
        </w:rPr>
        <w:t xml:space="preserve"> </w:t>
      </w:r>
      <w:r w:rsidRPr="002E2252">
        <w:t>fonctionnement</w:t>
      </w:r>
      <w:r w:rsidRPr="002E2252">
        <w:rPr>
          <w:spacing w:val="-2"/>
        </w:rPr>
        <w:t xml:space="preserve"> </w:t>
      </w:r>
      <w:r w:rsidRPr="002E2252">
        <w:t>du</w:t>
      </w:r>
      <w:r w:rsidRPr="002E2252">
        <w:rPr>
          <w:spacing w:val="-1"/>
        </w:rPr>
        <w:t xml:space="preserve"> </w:t>
      </w:r>
      <w:r w:rsidRPr="002E2252">
        <w:t>Titulaire</w:t>
      </w:r>
      <w:r w:rsidRPr="002E2252">
        <w:rPr>
          <w:spacing w:val="1"/>
        </w:rPr>
        <w:t xml:space="preserve"> </w:t>
      </w:r>
      <w:r w:rsidRPr="002E2252">
        <w:t>pouvant</w:t>
      </w:r>
      <w:r w:rsidRPr="002E2252">
        <w:rPr>
          <w:spacing w:val="-2"/>
        </w:rPr>
        <w:t xml:space="preserve"> </w:t>
      </w:r>
      <w:r w:rsidRPr="002E2252">
        <w:t>influer</w:t>
      </w:r>
      <w:r w:rsidRPr="002E2252">
        <w:rPr>
          <w:spacing w:val="-1"/>
        </w:rPr>
        <w:t xml:space="preserve"> </w:t>
      </w:r>
      <w:r w:rsidRPr="002E2252">
        <w:t>sur le déroulement</w:t>
      </w:r>
      <w:r w:rsidRPr="002E2252">
        <w:rPr>
          <w:spacing w:val="-2"/>
        </w:rPr>
        <w:t xml:space="preserve"> </w:t>
      </w:r>
      <w:r w:rsidRPr="002E2252">
        <w:t>du marché.</w:t>
      </w:r>
    </w:p>
    <w:p w14:paraId="086A5B9B" w14:textId="77777777" w:rsidR="004A790C" w:rsidRPr="002E2252" w:rsidRDefault="004A790C" w:rsidP="00E41344">
      <w:pPr>
        <w:pStyle w:val="Corpsdetexte"/>
      </w:pPr>
    </w:p>
    <w:p w14:paraId="7F4E2116" w14:textId="77777777" w:rsidR="00EB2F25" w:rsidRPr="002E2252" w:rsidRDefault="000567DB" w:rsidP="00E41344">
      <w:pPr>
        <w:pStyle w:val="Corpsdetexte"/>
      </w:pPr>
      <w:r w:rsidRPr="002E2252">
        <w:lastRenderedPageBreak/>
        <w:t>Dans ce cas, le Titulaire communique dans les plus brefs délais un courrier au représentant du pouvoir</w:t>
      </w:r>
      <w:r w:rsidRPr="002E2252">
        <w:rPr>
          <w:spacing w:val="1"/>
        </w:rPr>
        <w:t xml:space="preserve"> </w:t>
      </w:r>
      <w:r w:rsidRPr="002E2252">
        <w:t>adjudicateur</w:t>
      </w:r>
      <w:r w:rsidRPr="002E2252">
        <w:rPr>
          <w:spacing w:val="-3"/>
        </w:rPr>
        <w:t xml:space="preserve"> </w:t>
      </w:r>
      <w:r w:rsidRPr="002E2252">
        <w:t>l’informant</w:t>
      </w:r>
      <w:r w:rsidRPr="002E2252">
        <w:rPr>
          <w:spacing w:val="-4"/>
        </w:rPr>
        <w:t xml:space="preserve"> </w:t>
      </w:r>
      <w:r w:rsidRPr="002E2252">
        <w:t>des</w:t>
      </w:r>
      <w:r w:rsidRPr="002E2252">
        <w:rPr>
          <w:spacing w:val="-2"/>
        </w:rPr>
        <w:t xml:space="preserve"> </w:t>
      </w:r>
      <w:r w:rsidRPr="002E2252">
        <w:t>modifications</w:t>
      </w:r>
      <w:r w:rsidRPr="002E2252">
        <w:rPr>
          <w:spacing w:val="-2"/>
        </w:rPr>
        <w:t xml:space="preserve"> </w:t>
      </w:r>
      <w:r w:rsidRPr="002E2252">
        <w:t>survenues.</w:t>
      </w:r>
    </w:p>
    <w:p w14:paraId="4D14B519" w14:textId="77777777" w:rsidR="0041449C" w:rsidRDefault="0041449C" w:rsidP="00E41344">
      <w:pPr>
        <w:pStyle w:val="Corpsdetexte"/>
      </w:pPr>
    </w:p>
    <w:p w14:paraId="1A56736F" w14:textId="40606523" w:rsidR="00EB2F25" w:rsidRPr="002E2252" w:rsidRDefault="000567DB" w:rsidP="00E41344">
      <w:pPr>
        <w:pStyle w:val="Corpsdetexte"/>
      </w:pPr>
      <w:r w:rsidRPr="002E2252">
        <w:t>Au titre de son obligation d’information et de conseil, le Titulaire s’oblige à informer, quand il en a</w:t>
      </w:r>
      <w:r w:rsidRPr="002E2252">
        <w:rPr>
          <w:spacing w:val="1"/>
        </w:rPr>
        <w:t xml:space="preserve"> </w:t>
      </w:r>
      <w:r w:rsidRPr="002E2252">
        <w:t>connaissance,</w:t>
      </w:r>
      <w:r w:rsidRPr="002E2252">
        <w:rPr>
          <w:spacing w:val="-6"/>
        </w:rPr>
        <w:t xml:space="preserve"> </w:t>
      </w:r>
      <w:r w:rsidRPr="002E2252">
        <w:t>l’AP-HP</w:t>
      </w:r>
      <w:r w:rsidRPr="002E2252">
        <w:rPr>
          <w:spacing w:val="-4"/>
        </w:rPr>
        <w:t xml:space="preserve"> </w:t>
      </w:r>
      <w:r w:rsidRPr="002E2252">
        <w:t>de</w:t>
      </w:r>
      <w:r w:rsidRPr="002E2252">
        <w:rPr>
          <w:spacing w:val="-3"/>
        </w:rPr>
        <w:t xml:space="preserve"> </w:t>
      </w:r>
      <w:r w:rsidRPr="002E2252">
        <w:t>toute</w:t>
      </w:r>
      <w:r w:rsidRPr="002E2252">
        <w:rPr>
          <w:spacing w:val="-3"/>
        </w:rPr>
        <w:t xml:space="preserve"> </w:t>
      </w:r>
      <w:r w:rsidRPr="002E2252">
        <w:t>difficulté</w:t>
      </w:r>
      <w:r w:rsidRPr="002E2252">
        <w:rPr>
          <w:spacing w:val="-4"/>
        </w:rPr>
        <w:t xml:space="preserve"> </w:t>
      </w:r>
      <w:r w:rsidRPr="002E2252">
        <w:t>rencontrée</w:t>
      </w:r>
      <w:r w:rsidRPr="002E2252">
        <w:rPr>
          <w:spacing w:val="-3"/>
        </w:rPr>
        <w:t xml:space="preserve"> </w:t>
      </w:r>
      <w:r w:rsidRPr="002E2252">
        <w:t>dans</w:t>
      </w:r>
      <w:r w:rsidRPr="002E2252">
        <w:rPr>
          <w:spacing w:val="-3"/>
        </w:rPr>
        <w:t xml:space="preserve"> </w:t>
      </w:r>
      <w:r w:rsidRPr="002E2252">
        <w:t>l’exécution</w:t>
      </w:r>
      <w:r w:rsidRPr="002E2252">
        <w:rPr>
          <w:spacing w:val="-4"/>
        </w:rPr>
        <w:t xml:space="preserve"> </w:t>
      </w:r>
      <w:r w:rsidRPr="002E2252">
        <w:t>du</w:t>
      </w:r>
      <w:r w:rsidRPr="002E2252">
        <w:rPr>
          <w:spacing w:val="-4"/>
        </w:rPr>
        <w:t xml:space="preserve"> </w:t>
      </w:r>
      <w:r w:rsidRPr="002E2252">
        <w:t>présent</w:t>
      </w:r>
      <w:r w:rsidRPr="002E2252">
        <w:rPr>
          <w:spacing w:val="-6"/>
        </w:rPr>
        <w:t xml:space="preserve"> </w:t>
      </w:r>
      <w:r w:rsidRPr="002E2252">
        <w:t>marché.</w:t>
      </w:r>
    </w:p>
    <w:p w14:paraId="019730E3" w14:textId="77777777" w:rsidR="00EB2F25" w:rsidRPr="002E2252" w:rsidRDefault="000567DB" w:rsidP="00E41344">
      <w:pPr>
        <w:pStyle w:val="Corpsdetexte"/>
      </w:pPr>
      <w:r w:rsidRPr="002E2252">
        <w:t>En cas de difficultés dans l’exécution des prestations, le Titulaire informe l’AP-HP de ses difficultés et de</w:t>
      </w:r>
      <w:r w:rsidRPr="002E2252">
        <w:rPr>
          <w:spacing w:val="1"/>
        </w:rPr>
        <w:t xml:space="preserve"> </w:t>
      </w:r>
      <w:r w:rsidRPr="002E2252">
        <w:t>leur origine à compter du moment où elles sont apparues. Dans ce cas, le Titulaire met en place les</w:t>
      </w:r>
      <w:r w:rsidRPr="002E2252">
        <w:rPr>
          <w:spacing w:val="1"/>
        </w:rPr>
        <w:t xml:space="preserve"> </w:t>
      </w:r>
      <w:r w:rsidRPr="002E2252">
        <w:t>moyens nécessaires à la bonne exécution des prestations conformément aux stipulations du présent</w:t>
      </w:r>
      <w:r w:rsidRPr="002E2252">
        <w:rPr>
          <w:spacing w:val="1"/>
        </w:rPr>
        <w:t xml:space="preserve"> </w:t>
      </w:r>
      <w:r w:rsidRPr="002E2252">
        <w:t>CCAP</w:t>
      </w:r>
      <w:r w:rsidRPr="002E2252">
        <w:rPr>
          <w:spacing w:val="-5"/>
        </w:rPr>
        <w:t xml:space="preserve"> </w:t>
      </w:r>
      <w:r w:rsidRPr="002E2252">
        <w:t>afin</w:t>
      </w:r>
      <w:r w:rsidRPr="002E2252">
        <w:rPr>
          <w:spacing w:val="-4"/>
        </w:rPr>
        <w:t xml:space="preserve"> </w:t>
      </w:r>
      <w:r w:rsidRPr="002E2252">
        <w:t>que</w:t>
      </w:r>
      <w:r w:rsidRPr="002E2252">
        <w:rPr>
          <w:spacing w:val="-3"/>
        </w:rPr>
        <w:t xml:space="preserve"> </w:t>
      </w:r>
      <w:r w:rsidRPr="002E2252">
        <w:t>:</w:t>
      </w:r>
    </w:p>
    <w:p w14:paraId="203B137D" w14:textId="77777777" w:rsidR="00EB2F25" w:rsidRPr="002E2252" w:rsidRDefault="000567DB" w:rsidP="007165F3">
      <w:pPr>
        <w:pStyle w:val="Corpsdetexte"/>
        <w:numPr>
          <w:ilvl w:val="0"/>
          <w:numId w:val="18"/>
        </w:numPr>
      </w:pPr>
      <w:proofErr w:type="gramStart"/>
      <w:r w:rsidRPr="002E2252">
        <w:t>la</w:t>
      </w:r>
      <w:proofErr w:type="gramEnd"/>
      <w:r w:rsidRPr="002E2252">
        <w:t xml:space="preserve"> qualité</w:t>
      </w:r>
      <w:r w:rsidRPr="002E2252">
        <w:rPr>
          <w:spacing w:val="1"/>
        </w:rPr>
        <w:t xml:space="preserve"> </w:t>
      </w:r>
      <w:r w:rsidRPr="002E2252">
        <w:t>du service</w:t>
      </w:r>
      <w:r w:rsidRPr="002E2252">
        <w:rPr>
          <w:spacing w:val="2"/>
        </w:rPr>
        <w:t xml:space="preserve"> </w:t>
      </w:r>
      <w:r w:rsidRPr="002E2252">
        <w:t>rendu reste</w:t>
      </w:r>
      <w:r w:rsidRPr="002E2252">
        <w:rPr>
          <w:spacing w:val="1"/>
        </w:rPr>
        <w:t xml:space="preserve"> </w:t>
      </w:r>
      <w:r w:rsidRPr="002E2252">
        <w:t>de</w:t>
      </w:r>
      <w:r w:rsidRPr="002E2252">
        <w:rPr>
          <w:spacing w:val="1"/>
        </w:rPr>
        <w:t xml:space="preserve"> </w:t>
      </w:r>
      <w:r w:rsidRPr="002E2252">
        <w:t>même</w:t>
      </w:r>
      <w:r w:rsidRPr="002E2252">
        <w:rPr>
          <w:spacing w:val="2"/>
        </w:rPr>
        <w:t xml:space="preserve"> </w:t>
      </w:r>
      <w:r w:rsidRPr="002E2252">
        <w:t>niveau tout</w:t>
      </w:r>
      <w:r w:rsidRPr="002E2252">
        <w:rPr>
          <w:spacing w:val="-1"/>
        </w:rPr>
        <w:t xml:space="preserve"> </w:t>
      </w:r>
      <w:r w:rsidRPr="002E2252">
        <w:t>au long de</w:t>
      </w:r>
      <w:r w:rsidRPr="002E2252">
        <w:rPr>
          <w:spacing w:val="1"/>
        </w:rPr>
        <w:t xml:space="preserve"> </w:t>
      </w:r>
      <w:r w:rsidRPr="002E2252">
        <w:t>l’exécution</w:t>
      </w:r>
      <w:r w:rsidRPr="002E2252">
        <w:rPr>
          <w:spacing w:val="2"/>
        </w:rPr>
        <w:t xml:space="preserve"> </w:t>
      </w:r>
      <w:r w:rsidRPr="002E2252">
        <w:t>du</w:t>
      </w:r>
      <w:r w:rsidRPr="002E2252">
        <w:rPr>
          <w:spacing w:val="1"/>
        </w:rPr>
        <w:t xml:space="preserve"> </w:t>
      </w:r>
      <w:r w:rsidRPr="002E2252">
        <w:t>marché,</w:t>
      </w:r>
    </w:p>
    <w:p w14:paraId="15675D88" w14:textId="77777777" w:rsidR="00EB2F25" w:rsidRPr="002E2252" w:rsidRDefault="000567DB" w:rsidP="007165F3">
      <w:pPr>
        <w:pStyle w:val="Corpsdetexte"/>
        <w:numPr>
          <w:ilvl w:val="0"/>
          <w:numId w:val="18"/>
        </w:numPr>
      </w:pPr>
      <w:proofErr w:type="gramStart"/>
      <w:r w:rsidRPr="002E2252">
        <w:t>le</w:t>
      </w:r>
      <w:proofErr w:type="gramEnd"/>
      <w:r w:rsidRPr="002E2252">
        <w:rPr>
          <w:spacing w:val="-8"/>
        </w:rPr>
        <w:t xml:space="preserve"> </w:t>
      </w:r>
      <w:r w:rsidRPr="002E2252">
        <w:t>bon</w:t>
      </w:r>
      <w:r w:rsidRPr="002E2252">
        <w:rPr>
          <w:spacing w:val="-9"/>
        </w:rPr>
        <w:t xml:space="preserve"> </w:t>
      </w:r>
      <w:r w:rsidRPr="002E2252">
        <w:t>fonctionnement</w:t>
      </w:r>
      <w:r w:rsidRPr="002E2252">
        <w:rPr>
          <w:spacing w:val="-10"/>
        </w:rPr>
        <w:t xml:space="preserve"> </w:t>
      </w:r>
      <w:r w:rsidRPr="002E2252">
        <w:t>des</w:t>
      </w:r>
      <w:r w:rsidRPr="002E2252">
        <w:rPr>
          <w:spacing w:val="-7"/>
        </w:rPr>
        <w:t xml:space="preserve"> </w:t>
      </w:r>
      <w:r w:rsidRPr="002E2252">
        <w:t>exemplaires</w:t>
      </w:r>
      <w:r w:rsidRPr="002E2252">
        <w:rPr>
          <w:spacing w:val="-8"/>
        </w:rPr>
        <w:t xml:space="preserve"> </w:t>
      </w:r>
      <w:r w:rsidRPr="002E2252">
        <w:t>installés</w:t>
      </w:r>
      <w:r w:rsidRPr="002E2252">
        <w:rPr>
          <w:spacing w:val="-8"/>
        </w:rPr>
        <w:t xml:space="preserve"> </w:t>
      </w:r>
      <w:r w:rsidRPr="002E2252">
        <w:t>à</w:t>
      </w:r>
      <w:r w:rsidRPr="002E2252">
        <w:rPr>
          <w:spacing w:val="-9"/>
        </w:rPr>
        <w:t xml:space="preserve"> </w:t>
      </w:r>
      <w:r w:rsidRPr="002E2252">
        <w:t>l’AP-HP</w:t>
      </w:r>
      <w:r w:rsidRPr="002E2252">
        <w:rPr>
          <w:spacing w:val="-8"/>
        </w:rPr>
        <w:t xml:space="preserve"> </w:t>
      </w:r>
      <w:r w:rsidRPr="002E2252">
        <w:t>soit</w:t>
      </w:r>
      <w:r w:rsidRPr="002E2252">
        <w:rPr>
          <w:spacing w:val="-10"/>
        </w:rPr>
        <w:t xml:space="preserve"> </w:t>
      </w:r>
      <w:r w:rsidRPr="002E2252">
        <w:t>assuré,</w:t>
      </w:r>
    </w:p>
    <w:p w14:paraId="397BF573" w14:textId="77777777" w:rsidR="00EB2F25" w:rsidRPr="002E2252" w:rsidRDefault="000567DB" w:rsidP="007165F3">
      <w:pPr>
        <w:pStyle w:val="Corpsdetexte"/>
        <w:numPr>
          <w:ilvl w:val="0"/>
          <w:numId w:val="18"/>
        </w:numPr>
      </w:pPr>
      <w:proofErr w:type="gramStart"/>
      <w:r w:rsidRPr="002E2252">
        <w:t>les</w:t>
      </w:r>
      <w:proofErr w:type="gramEnd"/>
      <w:r w:rsidRPr="002E2252">
        <w:rPr>
          <w:spacing w:val="-11"/>
        </w:rPr>
        <w:t xml:space="preserve"> </w:t>
      </w:r>
      <w:r w:rsidRPr="002E2252">
        <w:t>anomalies</w:t>
      </w:r>
      <w:r w:rsidRPr="002E2252">
        <w:rPr>
          <w:spacing w:val="-11"/>
        </w:rPr>
        <w:t xml:space="preserve"> </w:t>
      </w:r>
      <w:r w:rsidRPr="002E2252">
        <w:t>soient</w:t>
      </w:r>
      <w:r w:rsidRPr="002E2252">
        <w:rPr>
          <w:spacing w:val="-13"/>
        </w:rPr>
        <w:t xml:space="preserve"> </w:t>
      </w:r>
      <w:r w:rsidRPr="002E2252">
        <w:t>résolues</w:t>
      </w:r>
      <w:r w:rsidRPr="002E2252">
        <w:rPr>
          <w:spacing w:val="-11"/>
        </w:rPr>
        <w:t xml:space="preserve"> </w:t>
      </w:r>
      <w:r w:rsidRPr="002E2252">
        <w:t>dans</w:t>
      </w:r>
      <w:r w:rsidRPr="002E2252">
        <w:rPr>
          <w:spacing w:val="-11"/>
        </w:rPr>
        <w:t xml:space="preserve"> </w:t>
      </w:r>
      <w:r w:rsidRPr="002E2252">
        <w:t>les</w:t>
      </w:r>
      <w:r w:rsidRPr="002E2252">
        <w:rPr>
          <w:spacing w:val="-11"/>
        </w:rPr>
        <w:t xml:space="preserve"> </w:t>
      </w:r>
      <w:r w:rsidRPr="002E2252">
        <w:t>délais</w:t>
      </w:r>
      <w:r w:rsidRPr="002E2252">
        <w:rPr>
          <w:spacing w:val="-12"/>
        </w:rPr>
        <w:t xml:space="preserve"> </w:t>
      </w:r>
      <w:r w:rsidRPr="002E2252">
        <w:t>maximums</w:t>
      </w:r>
      <w:r w:rsidRPr="002E2252">
        <w:rPr>
          <w:spacing w:val="-12"/>
        </w:rPr>
        <w:t xml:space="preserve"> </w:t>
      </w:r>
      <w:r w:rsidRPr="002E2252">
        <w:t>fixés</w:t>
      </w:r>
      <w:r w:rsidRPr="002E2252">
        <w:rPr>
          <w:spacing w:val="-11"/>
        </w:rPr>
        <w:t xml:space="preserve"> </w:t>
      </w:r>
      <w:r w:rsidRPr="002E2252">
        <w:t>dans</w:t>
      </w:r>
      <w:r w:rsidRPr="002E2252">
        <w:rPr>
          <w:spacing w:val="-10"/>
        </w:rPr>
        <w:t xml:space="preserve"> </w:t>
      </w:r>
      <w:r w:rsidRPr="002E2252">
        <w:t>le</w:t>
      </w:r>
      <w:r w:rsidRPr="002E2252">
        <w:rPr>
          <w:spacing w:val="-11"/>
        </w:rPr>
        <w:t xml:space="preserve"> </w:t>
      </w:r>
      <w:r w:rsidRPr="002E2252">
        <w:t>CCTP.</w:t>
      </w:r>
    </w:p>
    <w:p w14:paraId="0BE0927D" w14:textId="77777777" w:rsidR="004F66D3" w:rsidRPr="002E2252" w:rsidRDefault="004F66D3" w:rsidP="00E41344">
      <w:pPr>
        <w:pStyle w:val="Corpsdetexte"/>
      </w:pPr>
    </w:p>
    <w:p w14:paraId="5A04B3F8" w14:textId="6739153F" w:rsidR="00EB2F25" w:rsidRPr="002E2252" w:rsidRDefault="0025119F" w:rsidP="008E7367">
      <w:pPr>
        <w:pStyle w:val="Titre2"/>
      </w:pPr>
      <w:r w:rsidRPr="002E2252">
        <w:t> </w:t>
      </w:r>
      <w:bookmarkStart w:id="221" w:name="_Toc158390710"/>
      <w:bookmarkStart w:id="222" w:name="_Toc158391166"/>
      <w:r w:rsidRPr="002E2252">
        <w:t xml:space="preserve"> </w:t>
      </w:r>
      <w:bookmarkStart w:id="223" w:name="_Toc200612774"/>
      <w:r w:rsidR="000567DB" w:rsidRPr="002E2252">
        <w:t>Accès aux établissements – Identification</w:t>
      </w:r>
      <w:bookmarkEnd w:id="221"/>
      <w:bookmarkEnd w:id="222"/>
      <w:bookmarkEnd w:id="223"/>
    </w:p>
    <w:p w14:paraId="017918B9" w14:textId="77777777" w:rsidR="00EB2F25" w:rsidRPr="002E2252" w:rsidRDefault="00EB2F25" w:rsidP="00E41344">
      <w:pPr>
        <w:pStyle w:val="Corpsdetexte"/>
      </w:pPr>
    </w:p>
    <w:p w14:paraId="1DB62CB4" w14:textId="77777777" w:rsidR="00EB2F25" w:rsidRPr="002E2252" w:rsidRDefault="000567DB" w:rsidP="00E41344">
      <w:pPr>
        <w:pStyle w:val="Corpsdetexte"/>
      </w:pPr>
      <w:r w:rsidRPr="002E2252">
        <w:t xml:space="preserve">Les personnels du Titulaire ou ses préposés et sous </w:t>
      </w:r>
      <w:r w:rsidRPr="002E2252">
        <w:rPr>
          <w:w w:val="140"/>
        </w:rPr>
        <w:t xml:space="preserve">– </w:t>
      </w:r>
      <w:r w:rsidRPr="002E2252">
        <w:t>traitants ont accès aux locaux des établissements</w:t>
      </w:r>
      <w:r w:rsidRPr="002E2252">
        <w:rPr>
          <w:spacing w:val="1"/>
        </w:rPr>
        <w:t xml:space="preserve"> </w:t>
      </w:r>
      <w:r w:rsidRPr="002E2252">
        <w:t>de l’AP-HP sous réserve du respect des consignes d'hygiène et de sécurité, et du règlement intérieur en</w:t>
      </w:r>
      <w:r w:rsidRPr="002E2252">
        <w:rPr>
          <w:spacing w:val="1"/>
        </w:rPr>
        <w:t xml:space="preserve"> </w:t>
      </w:r>
      <w:r w:rsidRPr="002E2252">
        <w:t>vigueur.</w:t>
      </w:r>
    </w:p>
    <w:p w14:paraId="70DDB168" w14:textId="70BB4278" w:rsidR="00EB2F25" w:rsidRPr="002E2252" w:rsidRDefault="000567DB" w:rsidP="00E41344">
      <w:pPr>
        <w:pStyle w:val="Corpsdetexte"/>
      </w:pPr>
      <w:r w:rsidRPr="002E2252">
        <w:t>Ils</w:t>
      </w:r>
      <w:r w:rsidRPr="002E2252">
        <w:rPr>
          <w:spacing w:val="1"/>
        </w:rPr>
        <w:t xml:space="preserve"> </w:t>
      </w:r>
      <w:r w:rsidRPr="002E2252">
        <w:t>doivent</w:t>
      </w:r>
      <w:r w:rsidRPr="002E2252">
        <w:rPr>
          <w:spacing w:val="1"/>
        </w:rPr>
        <w:t xml:space="preserve"> </w:t>
      </w:r>
      <w:r w:rsidRPr="002E2252">
        <w:t>être</w:t>
      </w:r>
      <w:r w:rsidRPr="002E2252">
        <w:rPr>
          <w:spacing w:val="1"/>
        </w:rPr>
        <w:t xml:space="preserve"> </w:t>
      </w:r>
      <w:r w:rsidRPr="002E2252">
        <w:t>identifiés</w:t>
      </w:r>
      <w:r w:rsidRPr="002E2252">
        <w:rPr>
          <w:spacing w:val="1"/>
        </w:rPr>
        <w:t xml:space="preserve"> </w:t>
      </w:r>
      <w:r w:rsidRPr="002E2252">
        <w:t>par</w:t>
      </w:r>
      <w:r w:rsidRPr="002E2252">
        <w:rPr>
          <w:spacing w:val="1"/>
        </w:rPr>
        <w:t xml:space="preserve"> </w:t>
      </w:r>
      <w:r w:rsidRPr="002E2252">
        <w:t>tout</w:t>
      </w:r>
      <w:r w:rsidRPr="002E2252">
        <w:rPr>
          <w:spacing w:val="1"/>
        </w:rPr>
        <w:t xml:space="preserve"> </w:t>
      </w:r>
      <w:r w:rsidRPr="002E2252">
        <w:t>moyen</w:t>
      </w:r>
      <w:r w:rsidRPr="002E2252">
        <w:rPr>
          <w:spacing w:val="1"/>
        </w:rPr>
        <w:t xml:space="preserve"> </w:t>
      </w:r>
      <w:r w:rsidRPr="002E2252">
        <w:t>à</w:t>
      </w:r>
      <w:r w:rsidRPr="002E2252">
        <w:rPr>
          <w:spacing w:val="1"/>
        </w:rPr>
        <w:t xml:space="preserve"> </w:t>
      </w:r>
      <w:r w:rsidRPr="002E2252">
        <w:t>disposition</w:t>
      </w:r>
      <w:r w:rsidRPr="002E2252">
        <w:rPr>
          <w:spacing w:val="1"/>
        </w:rPr>
        <w:t xml:space="preserve"> </w:t>
      </w:r>
      <w:r w:rsidRPr="002E2252">
        <w:t>du</w:t>
      </w:r>
      <w:r w:rsidRPr="002E2252">
        <w:rPr>
          <w:spacing w:val="1"/>
        </w:rPr>
        <w:t xml:space="preserve"> </w:t>
      </w:r>
      <w:r w:rsidRPr="002E2252">
        <w:t>Titulaire,</w:t>
      </w:r>
      <w:r w:rsidRPr="002E2252">
        <w:rPr>
          <w:spacing w:val="1"/>
        </w:rPr>
        <w:t xml:space="preserve"> </w:t>
      </w:r>
      <w:r w:rsidRPr="002E2252">
        <w:t>et</w:t>
      </w:r>
      <w:r w:rsidRPr="002E2252">
        <w:rPr>
          <w:spacing w:val="1"/>
        </w:rPr>
        <w:t xml:space="preserve"> </w:t>
      </w:r>
      <w:r w:rsidRPr="002E2252">
        <w:t>pouvoir</w:t>
      </w:r>
      <w:r w:rsidRPr="002E2252">
        <w:rPr>
          <w:spacing w:val="1"/>
        </w:rPr>
        <w:t xml:space="preserve"> </w:t>
      </w:r>
      <w:r w:rsidRPr="002E2252">
        <w:t>justifier</w:t>
      </w:r>
      <w:r w:rsidRPr="002E2252">
        <w:rPr>
          <w:spacing w:val="1"/>
        </w:rPr>
        <w:t xml:space="preserve"> </w:t>
      </w:r>
      <w:r w:rsidR="00895FD8" w:rsidRPr="002E2252">
        <w:t>de leur</w:t>
      </w:r>
      <w:r w:rsidRPr="002E2252">
        <w:rPr>
          <w:spacing w:val="1"/>
        </w:rPr>
        <w:t xml:space="preserve"> </w:t>
      </w:r>
      <w:r w:rsidRPr="002E2252">
        <w:t>appartenance</w:t>
      </w:r>
      <w:r w:rsidRPr="002E2252">
        <w:rPr>
          <w:spacing w:val="-2"/>
        </w:rPr>
        <w:t xml:space="preserve"> </w:t>
      </w:r>
      <w:r w:rsidRPr="002E2252">
        <w:t>à</w:t>
      </w:r>
      <w:r w:rsidRPr="002E2252">
        <w:rPr>
          <w:spacing w:val="-3"/>
        </w:rPr>
        <w:t xml:space="preserve"> </w:t>
      </w:r>
      <w:r w:rsidRPr="002E2252">
        <w:t>l'entreprise</w:t>
      </w:r>
      <w:r w:rsidRPr="002E2252">
        <w:rPr>
          <w:spacing w:val="1"/>
        </w:rPr>
        <w:t xml:space="preserve"> </w:t>
      </w:r>
      <w:r w:rsidRPr="002E2252">
        <w:t>Titulaire</w:t>
      </w:r>
      <w:r w:rsidRPr="002E2252">
        <w:rPr>
          <w:spacing w:val="-1"/>
        </w:rPr>
        <w:t xml:space="preserve"> </w:t>
      </w:r>
      <w:r w:rsidRPr="002E2252">
        <w:t>du</w:t>
      </w:r>
      <w:r w:rsidRPr="002E2252">
        <w:rPr>
          <w:spacing w:val="-3"/>
        </w:rPr>
        <w:t xml:space="preserve"> </w:t>
      </w:r>
      <w:r w:rsidRPr="002E2252">
        <w:t>marché,</w:t>
      </w:r>
      <w:r w:rsidRPr="002E2252">
        <w:rPr>
          <w:spacing w:val="-3"/>
        </w:rPr>
        <w:t xml:space="preserve"> </w:t>
      </w:r>
      <w:r w:rsidRPr="002E2252">
        <w:t>ou</w:t>
      </w:r>
      <w:r w:rsidRPr="002E2252">
        <w:rPr>
          <w:spacing w:val="-1"/>
        </w:rPr>
        <w:t xml:space="preserve"> </w:t>
      </w:r>
      <w:r w:rsidRPr="002E2252">
        <w:t>être mandatés</w:t>
      </w:r>
      <w:r w:rsidRPr="002E2252">
        <w:rPr>
          <w:spacing w:val="-2"/>
        </w:rPr>
        <w:t xml:space="preserve"> </w:t>
      </w:r>
      <w:r w:rsidRPr="002E2252">
        <w:t>par</w:t>
      </w:r>
      <w:r w:rsidRPr="002E2252">
        <w:rPr>
          <w:spacing w:val="-3"/>
        </w:rPr>
        <w:t xml:space="preserve"> </w:t>
      </w:r>
      <w:r w:rsidRPr="002E2252">
        <w:t>elle.</w:t>
      </w:r>
    </w:p>
    <w:p w14:paraId="03EBDB15" w14:textId="77777777" w:rsidR="00EB2F25" w:rsidRPr="002E2252" w:rsidRDefault="00EB2F25" w:rsidP="00E41344">
      <w:pPr>
        <w:pStyle w:val="Corpsdetexte"/>
      </w:pPr>
    </w:p>
    <w:p w14:paraId="0A406CE7" w14:textId="29BAAE65" w:rsidR="00EB2F25" w:rsidRPr="002E2252" w:rsidRDefault="0025119F" w:rsidP="008E7367">
      <w:pPr>
        <w:pStyle w:val="Titre2"/>
      </w:pPr>
      <w:r w:rsidRPr="002E2252">
        <w:t> </w:t>
      </w:r>
      <w:bookmarkStart w:id="224" w:name="_Toc158390711"/>
      <w:bookmarkStart w:id="225" w:name="_Toc158391167"/>
      <w:bookmarkStart w:id="226" w:name="_Toc200612775"/>
      <w:r w:rsidR="000567DB" w:rsidRPr="002E2252">
        <w:t>Grèves</w:t>
      </w:r>
      <w:bookmarkEnd w:id="224"/>
      <w:bookmarkEnd w:id="225"/>
      <w:bookmarkEnd w:id="226"/>
    </w:p>
    <w:p w14:paraId="2C3AF396" w14:textId="77777777" w:rsidR="00161AC3" w:rsidRDefault="00161AC3" w:rsidP="00E41344">
      <w:pPr>
        <w:pStyle w:val="Corpsdetexte"/>
      </w:pPr>
      <w:bookmarkStart w:id="227" w:name="_Toc158390712"/>
      <w:bookmarkStart w:id="228" w:name="_Toc158391168"/>
    </w:p>
    <w:p w14:paraId="3401B214" w14:textId="0CD180CF" w:rsidR="00EB2F25" w:rsidRDefault="000567DB" w:rsidP="00E41344">
      <w:pPr>
        <w:pStyle w:val="Corpsdetexte"/>
      </w:pPr>
      <w:r w:rsidRPr="009C1712">
        <w:t>En</w:t>
      </w:r>
      <w:r w:rsidRPr="009C1712">
        <w:rPr>
          <w:spacing w:val="1"/>
        </w:rPr>
        <w:t xml:space="preserve"> </w:t>
      </w:r>
      <w:r w:rsidRPr="009C1712">
        <w:t>cas</w:t>
      </w:r>
      <w:r w:rsidRPr="009C1712">
        <w:rPr>
          <w:spacing w:val="1"/>
        </w:rPr>
        <w:t xml:space="preserve"> </w:t>
      </w:r>
      <w:r w:rsidRPr="009C1712">
        <w:t>d’arrêt</w:t>
      </w:r>
      <w:r w:rsidRPr="009C1712">
        <w:rPr>
          <w:spacing w:val="1"/>
        </w:rPr>
        <w:t xml:space="preserve"> </w:t>
      </w:r>
      <w:r w:rsidRPr="009C1712">
        <w:t>de</w:t>
      </w:r>
      <w:r w:rsidRPr="009C1712">
        <w:rPr>
          <w:spacing w:val="1"/>
        </w:rPr>
        <w:t xml:space="preserve"> </w:t>
      </w:r>
      <w:r w:rsidRPr="009C1712">
        <w:t>travail</w:t>
      </w:r>
      <w:r w:rsidRPr="009C1712">
        <w:rPr>
          <w:spacing w:val="1"/>
        </w:rPr>
        <w:t xml:space="preserve"> </w:t>
      </w:r>
      <w:r w:rsidRPr="009C1712">
        <w:t>imputable</w:t>
      </w:r>
      <w:r w:rsidRPr="009C1712">
        <w:rPr>
          <w:spacing w:val="1"/>
        </w:rPr>
        <w:t xml:space="preserve"> </w:t>
      </w:r>
      <w:r w:rsidRPr="009C1712">
        <w:t>au</w:t>
      </w:r>
      <w:r w:rsidRPr="009C1712">
        <w:rPr>
          <w:spacing w:val="1"/>
        </w:rPr>
        <w:t xml:space="preserve"> </w:t>
      </w:r>
      <w:r w:rsidRPr="009C1712">
        <w:t>Titulaire,</w:t>
      </w:r>
      <w:r w:rsidRPr="009C1712">
        <w:rPr>
          <w:spacing w:val="1"/>
        </w:rPr>
        <w:t xml:space="preserve"> </w:t>
      </w:r>
      <w:r w:rsidRPr="009C1712">
        <w:t>ce</w:t>
      </w:r>
      <w:r w:rsidRPr="009C1712">
        <w:rPr>
          <w:spacing w:val="1"/>
        </w:rPr>
        <w:t xml:space="preserve"> </w:t>
      </w:r>
      <w:r w:rsidRPr="009C1712">
        <w:t>dernier</w:t>
      </w:r>
      <w:r w:rsidRPr="009C1712">
        <w:rPr>
          <w:spacing w:val="1"/>
        </w:rPr>
        <w:t xml:space="preserve"> </w:t>
      </w:r>
      <w:r w:rsidRPr="009C1712">
        <w:t>devra</w:t>
      </w:r>
      <w:r w:rsidRPr="009C1712">
        <w:rPr>
          <w:spacing w:val="1"/>
        </w:rPr>
        <w:t xml:space="preserve"> </w:t>
      </w:r>
      <w:r w:rsidRPr="009C1712">
        <w:t>assurer</w:t>
      </w:r>
      <w:r w:rsidRPr="009C1712">
        <w:rPr>
          <w:spacing w:val="1"/>
        </w:rPr>
        <w:t xml:space="preserve"> </w:t>
      </w:r>
      <w:r w:rsidRPr="009C1712">
        <w:t>les</w:t>
      </w:r>
      <w:r w:rsidRPr="009C1712">
        <w:rPr>
          <w:spacing w:val="1"/>
        </w:rPr>
        <w:t xml:space="preserve"> </w:t>
      </w:r>
      <w:r w:rsidRPr="009C1712">
        <w:t>prestations</w:t>
      </w:r>
      <w:r w:rsidRPr="009C1712">
        <w:rPr>
          <w:spacing w:val="1"/>
        </w:rPr>
        <w:t xml:space="preserve"> </w:t>
      </w:r>
      <w:r w:rsidRPr="009C1712">
        <w:t>considérées</w:t>
      </w:r>
      <w:r w:rsidRPr="009C1712">
        <w:rPr>
          <w:spacing w:val="-9"/>
        </w:rPr>
        <w:t xml:space="preserve"> </w:t>
      </w:r>
      <w:r w:rsidRPr="009C1712">
        <w:t>comme</w:t>
      </w:r>
      <w:r w:rsidRPr="009C1712">
        <w:rPr>
          <w:spacing w:val="-9"/>
        </w:rPr>
        <w:t xml:space="preserve"> </w:t>
      </w:r>
      <w:r w:rsidRPr="009C1712">
        <w:t>indispensables</w:t>
      </w:r>
      <w:r w:rsidRPr="009C1712">
        <w:rPr>
          <w:spacing w:val="-9"/>
        </w:rPr>
        <w:t xml:space="preserve"> </w:t>
      </w:r>
      <w:r w:rsidRPr="009C1712">
        <w:t>en</w:t>
      </w:r>
      <w:r w:rsidRPr="009C1712">
        <w:rPr>
          <w:spacing w:val="-8"/>
        </w:rPr>
        <w:t xml:space="preserve"> </w:t>
      </w:r>
      <w:r w:rsidRPr="009C1712">
        <w:t>accord</w:t>
      </w:r>
      <w:r w:rsidRPr="009C1712">
        <w:rPr>
          <w:spacing w:val="-7"/>
        </w:rPr>
        <w:t xml:space="preserve"> </w:t>
      </w:r>
      <w:r w:rsidRPr="009C1712">
        <w:t>avec</w:t>
      </w:r>
      <w:r w:rsidRPr="009C1712">
        <w:rPr>
          <w:spacing w:val="-8"/>
        </w:rPr>
        <w:t xml:space="preserve"> </w:t>
      </w:r>
      <w:r w:rsidRPr="009C1712">
        <w:t>la</w:t>
      </w:r>
      <w:r w:rsidRPr="009C1712">
        <w:rPr>
          <w:spacing w:val="-9"/>
        </w:rPr>
        <w:t xml:space="preserve"> </w:t>
      </w:r>
      <w:r w:rsidRPr="009C1712">
        <w:t>personne</w:t>
      </w:r>
      <w:r w:rsidRPr="009C1712">
        <w:rPr>
          <w:spacing w:val="-8"/>
        </w:rPr>
        <w:t xml:space="preserve"> </w:t>
      </w:r>
      <w:r w:rsidRPr="009C1712">
        <w:t>publique.</w:t>
      </w:r>
      <w:bookmarkEnd w:id="227"/>
      <w:bookmarkEnd w:id="228"/>
    </w:p>
    <w:p w14:paraId="6A0EB5B4" w14:textId="77777777" w:rsidR="004A790C" w:rsidRPr="009C1712" w:rsidRDefault="004A790C" w:rsidP="00E41344">
      <w:pPr>
        <w:pStyle w:val="Corpsdetexte"/>
      </w:pPr>
    </w:p>
    <w:p w14:paraId="29E2015C" w14:textId="515DA6D0" w:rsidR="00EB2F25" w:rsidRDefault="000567DB" w:rsidP="00E41344">
      <w:pPr>
        <w:pStyle w:val="Corpsdetexte"/>
        <w:rPr>
          <w:rFonts w:asciiTheme="minorHAnsi" w:hAnsiTheme="minorHAnsi"/>
        </w:rPr>
      </w:pPr>
      <w:r w:rsidRPr="00375C8C">
        <w:t>En cas d’impossibilité pour le Titulaire du marché d’exécuter intégralement les</w:t>
      </w:r>
      <w:r w:rsidRPr="009C1712">
        <w:rPr>
          <w:rFonts w:asciiTheme="minorHAnsi" w:hAnsiTheme="minorHAnsi"/>
          <w:spacing w:val="15"/>
        </w:rPr>
        <w:t xml:space="preserve"> </w:t>
      </w:r>
      <w:r w:rsidRPr="00375C8C">
        <w:t>prestations dues au titre du contrat dès le premier jour de grève, l’AP-HP y pourvoira par tous les moyens qu’elle jugera utiles</w:t>
      </w:r>
      <w:r w:rsidRPr="009C1712">
        <w:rPr>
          <w:rFonts w:asciiTheme="minorHAnsi" w:hAnsiTheme="minorHAnsi"/>
          <w:spacing w:val="-56"/>
        </w:rPr>
        <w:t xml:space="preserve"> </w:t>
      </w:r>
      <w:r w:rsidRPr="00375C8C">
        <w:t>aux frais, risques et périls du Titulaire afin d’assurer elle-même le service minimum.</w:t>
      </w:r>
    </w:p>
    <w:p w14:paraId="10D54D09" w14:textId="77777777" w:rsidR="004A790C" w:rsidRPr="009C1712" w:rsidRDefault="004A790C" w:rsidP="00E41344">
      <w:pPr>
        <w:pStyle w:val="Corpsdetexte"/>
      </w:pPr>
    </w:p>
    <w:p w14:paraId="5FEA2CC4" w14:textId="77BC5AC0" w:rsidR="00EB2F25" w:rsidRPr="002E2252" w:rsidRDefault="000567DB" w:rsidP="00E41344">
      <w:pPr>
        <w:pStyle w:val="Corpsdetexte"/>
      </w:pPr>
      <w:r w:rsidRPr="002E2252">
        <w:t>Les mesures, qui seront prises dans ce cas, seront limitées à la durée de l’absence d’organisation de</w:t>
      </w:r>
      <w:r w:rsidRPr="002E2252">
        <w:rPr>
          <w:spacing w:val="1"/>
        </w:rPr>
        <w:t xml:space="preserve"> </w:t>
      </w:r>
      <w:r w:rsidRPr="002E2252">
        <w:t>service</w:t>
      </w:r>
      <w:r w:rsidRPr="002E2252">
        <w:rPr>
          <w:spacing w:val="-6"/>
        </w:rPr>
        <w:t xml:space="preserve"> </w:t>
      </w:r>
      <w:r w:rsidRPr="002E2252">
        <w:t>minimum,</w:t>
      </w:r>
      <w:r w:rsidRPr="002E2252">
        <w:rPr>
          <w:spacing w:val="-5"/>
        </w:rPr>
        <w:t xml:space="preserve"> </w:t>
      </w:r>
      <w:r w:rsidRPr="002E2252">
        <w:t>validée</w:t>
      </w:r>
      <w:r w:rsidRPr="002E2252">
        <w:rPr>
          <w:spacing w:val="-3"/>
        </w:rPr>
        <w:t xml:space="preserve"> </w:t>
      </w:r>
      <w:r w:rsidRPr="002E2252">
        <w:t>par</w:t>
      </w:r>
      <w:r w:rsidRPr="002E2252">
        <w:rPr>
          <w:spacing w:val="-4"/>
        </w:rPr>
        <w:t xml:space="preserve"> </w:t>
      </w:r>
      <w:r w:rsidRPr="002E2252">
        <w:t>l’AP-HP.</w:t>
      </w:r>
    </w:p>
    <w:p w14:paraId="35C447B3" w14:textId="77777777" w:rsidR="00EB2F25" w:rsidRPr="002E2252" w:rsidRDefault="000567DB" w:rsidP="00E41344">
      <w:pPr>
        <w:pStyle w:val="Corpsdetexte"/>
      </w:pPr>
      <w:r w:rsidRPr="002E2252">
        <w:t>Les sommes dues à ce titre seront recouvrées par l’Administration par tous moyens de droit sauf lorsque</w:t>
      </w:r>
      <w:r w:rsidRPr="002E2252">
        <w:rPr>
          <w:spacing w:val="1"/>
        </w:rPr>
        <w:t xml:space="preserve"> </w:t>
      </w:r>
      <w:r w:rsidRPr="002E2252">
        <w:rPr>
          <w:w w:val="110"/>
        </w:rPr>
        <w:t>leur</w:t>
      </w:r>
      <w:r w:rsidRPr="002E2252">
        <w:rPr>
          <w:spacing w:val="-9"/>
          <w:w w:val="110"/>
        </w:rPr>
        <w:t xml:space="preserve"> </w:t>
      </w:r>
      <w:r w:rsidRPr="002E2252">
        <w:rPr>
          <w:w w:val="110"/>
        </w:rPr>
        <w:t>montant</w:t>
      </w:r>
      <w:r w:rsidRPr="002E2252">
        <w:rPr>
          <w:spacing w:val="-10"/>
          <w:w w:val="110"/>
        </w:rPr>
        <w:t xml:space="preserve"> </w:t>
      </w:r>
      <w:r w:rsidRPr="002E2252">
        <w:rPr>
          <w:w w:val="110"/>
        </w:rPr>
        <w:t>pourra</w:t>
      </w:r>
      <w:r w:rsidRPr="002E2252">
        <w:rPr>
          <w:spacing w:val="-9"/>
          <w:w w:val="110"/>
        </w:rPr>
        <w:t xml:space="preserve"> </w:t>
      </w:r>
      <w:r w:rsidRPr="002E2252">
        <w:rPr>
          <w:w w:val="110"/>
        </w:rPr>
        <w:t>être</w:t>
      </w:r>
      <w:r w:rsidRPr="002E2252">
        <w:rPr>
          <w:spacing w:val="-8"/>
          <w:w w:val="110"/>
        </w:rPr>
        <w:t xml:space="preserve"> </w:t>
      </w:r>
      <w:r w:rsidRPr="002E2252">
        <w:rPr>
          <w:w w:val="110"/>
        </w:rPr>
        <w:t>retenu</w:t>
      </w:r>
      <w:r w:rsidRPr="002E2252">
        <w:rPr>
          <w:spacing w:val="-9"/>
          <w:w w:val="110"/>
        </w:rPr>
        <w:t xml:space="preserve"> </w:t>
      </w:r>
      <w:r w:rsidRPr="002E2252">
        <w:rPr>
          <w:w w:val="110"/>
        </w:rPr>
        <w:t>sur</w:t>
      </w:r>
      <w:r w:rsidRPr="002E2252">
        <w:rPr>
          <w:spacing w:val="-5"/>
          <w:w w:val="110"/>
        </w:rPr>
        <w:t xml:space="preserve"> </w:t>
      </w:r>
      <w:r w:rsidRPr="002E2252">
        <w:rPr>
          <w:w w:val="110"/>
        </w:rPr>
        <w:t>les</w:t>
      </w:r>
      <w:r w:rsidRPr="002E2252">
        <w:rPr>
          <w:spacing w:val="-8"/>
          <w:w w:val="110"/>
        </w:rPr>
        <w:t xml:space="preserve"> </w:t>
      </w:r>
      <w:r w:rsidRPr="002E2252">
        <w:rPr>
          <w:w w:val="110"/>
        </w:rPr>
        <w:t>factures</w:t>
      </w:r>
      <w:r w:rsidRPr="002E2252">
        <w:rPr>
          <w:spacing w:val="-8"/>
          <w:w w:val="110"/>
        </w:rPr>
        <w:t xml:space="preserve"> </w:t>
      </w:r>
      <w:r w:rsidRPr="002E2252">
        <w:rPr>
          <w:w w:val="110"/>
        </w:rPr>
        <w:t>mensuelles</w:t>
      </w:r>
      <w:r w:rsidRPr="002E2252">
        <w:rPr>
          <w:spacing w:val="-8"/>
          <w:w w:val="110"/>
        </w:rPr>
        <w:t xml:space="preserve"> </w:t>
      </w:r>
      <w:r w:rsidRPr="002E2252">
        <w:rPr>
          <w:w w:val="110"/>
        </w:rPr>
        <w:t>restant</w:t>
      </w:r>
      <w:r w:rsidRPr="002E2252">
        <w:rPr>
          <w:spacing w:val="-10"/>
          <w:w w:val="110"/>
        </w:rPr>
        <w:t xml:space="preserve"> </w:t>
      </w:r>
      <w:r w:rsidRPr="002E2252">
        <w:rPr>
          <w:w w:val="110"/>
        </w:rPr>
        <w:t>dues.</w:t>
      </w:r>
    </w:p>
    <w:p w14:paraId="45FF7877" w14:textId="77777777" w:rsidR="00EB2F25" w:rsidRPr="002E2252" w:rsidRDefault="00EB2F25" w:rsidP="00E41344">
      <w:pPr>
        <w:pStyle w:val="Corpsdetexte"/>
      </w:pPr>
    </w:p>
    <w:p w14:paraId="74BD5048" w14:textId="13C2744D" w:rsidR="00EB2F25" w:rsidRPr="002E2252" w:rsidRDefault="0025119F" w:rsidP="008E7367">
      <w:pPr>
        <w:pStyle w:val="Titre2"/>
      </w:pPr>
      <w:r w:rsidRPr="002E2252">
        <w:t> </w:t>
      </w:r>
      <w:bookmarkStart w:id="229" w:name="_Toc158390713"/>
      <w:bookmarkStart w:id="230" w:name="_Toc158391169"/>
      <w:r w:rsidRPr="002E2252">
        <w:t xml:space="preserve"> </w:t>
      </w:r>
      <w:bookmarkStart w:id="231" w:name="_Toc200612776"/>
      <w:r w:rsidR="000567DB" w:rsidRPr="002E2252">
        <w:t>Vente à des tiers</w:t>
      </w:r>
      <w:bookmarkEnd w:id="229"/>
      <w:bookmarkEnd w:id="230"/>
      <w:bookmarkEnd w:id="231"/>
    </w:p>
    <w:p w14:paraId="1DBDDF4E" w14:textId="77777777" w:rsidR="00EB2F25" w:rsidRPr="002E2252" w:rsidRDefault="00EB2F25" w:rsidP="007F6B4B">
      <w:pPr>
        <w:pStyle w:val="Corpsdetexte"/>
        <w:keepNext/>
      </w:pPr>
    </w:p>
    <w:p w14:paraId="182C84A3" w14:textId="77777777" w:rsidR="00EB2F25" w:rsidRPr="002E2252" w:rsidRDefault="000567DB" w:rsidP="00E41344">
      <w:pPr>
        <w:pStyle w:val="Corpsdetexte"/>
      </w:pPr>
      <w:r w:rsidRPr="002E2252">
        <w:rPr>
          <w:w w:val="110"/>
        </w:rPr>
        <w:t>Le Titulaire s’interdit toute vente à des tiers étrangers au présent marché de produits portant le logo</w:t>
      </w:r>
      <w:r w:rsidRPr="002E2252">
        <w:rPr>
          <w:spacing w:val="1"/>
          <w:w w:val="110"/>
        </w:rPr>
        <w:t xml:space="preserve"> </w:t>
      </w:r>
      <w:r w:rsidRPr="002E2252">
        <w:rPr>
          <w:w w:val="110"/>
        </w:rPr>
        <w:t xml:space="preserve">Assistance Publique </w:t>
      </w:r>
      <w:r w:rsidRPr="002E2252">
        <w:rPr>
          <w:w w:val="140"/>
        </w:rPr>
        <w:t xml:space="preserve">– </w:t>
      </w:r>
      <w:r w:rsidRPr="002E2252">
        <w:rPr>
          <w:w w:val="110"/>
        </w:rPr>
        <w:t>Hôpitaux de Paris, y compris en cas de résiliation ou de non-reconduction du</w:t>
      </w:r>
      <w:r w:rsidRPr="002E2252">
        <w:rPr>
          <w:spacing w:val="1"/>
          <w:w w:val="110"/>
        </w:rPr>
        <w:t xml:space="preserve"> </w:t>
      </w:r>
      <w:r w:rsidRPr="002E2252">
        <w:rPr>
          <w:w w:val="110"/>
        </w:rPr>
        <w:t>marché.</w:t>
      </w:r>
    </w:p>
    <w:p w14:paraId="7EE917C2" w14:textId="77777777" w:rsidR="00EB2F25" w:rsidRPr="002E2252" w:rsidRDefault="00EB2F25" w:rsidP="00E41344">
      <w:pPr>
        <w:pStyle w:val="Corpsdetexte"/>
      </w:pPr>
    </w:p>
    <w:p w14:paraId="4F4176AB" w14:textId="77777777" w:rsidR="00EB2F25" w:rsidRPr="002E2252" w:rsidRDefault="000567DB" w:rsidP="00E41344">
      <w:pPr>
        <w:pStyle w:val="Corpsdetexte"/>
      </w:pPr>
      <w:r w:rsidRPr="002E2252">
        <w:t xml:space="preserve">En cas de non-respect de cette clause, l’Assistance Publique </w:t>
      </w:r>
      <w:r w:rsidRPr="002E2252">
        <w:rPr>
          <w:w w:val="140"/>
        </w:rPr>
        <w:t xml:space="preserve">– </w:t>
      </w:r>
      <w:r w:rsidRPr="002E2252">
        <w:t>Hôpitaux de Paris se réserve le droit</w:t>
      </w:r>
      <w:r w:rsidRPr="002E2252">
        <w:rPr>
          <w:spacing w:val="1"/>
        </w:rPr>
        <w:t xml:space="preserve"> </w:t>
      </w:r>
      <w:r w:rsidRPr="002E2252">
        <w:t>d’engager</w:t>
      </w:r>
      <w:r w:rsidRPr="002E2252">
        <w:rPr>
          <w:spacing w:val="-4"/>
        </w:rPr>
        <w:t xml:space="preserve"> </w:t>
      </w:r>
      <w:r w:rsidRPr="002E2252">
        <w:t>les</w:t>
      </w:r>
      <w:r w:rsidRPr="002E2252">
        <w:rPr>
          <w:spacing w:val="-3"/>
        </w:rPr>
        <w:t xml:space="preserve"> </w:t>
      </w:r>
      <w:r w:rsidRPr="002E2252">
        <w:t>poursuites</w:t>
      </w:r>
      <w:r w:rsidRPr="002E2252">
        <w:rPr>
          <w:spacing w:val="-3"/>
        </w:rPr>
        <w:t xml:space="preserve"> </w:t>
      </w:r>
      <w:r w:rsidRPr="002E2252">
        <w:t>judiciaires</w:t>
      </w:r>
      <w:r w:rsidRPr="002E2252">
        <w:rPr>
          <w:spacing w:val="-2"/>
        </w:rPr>
        <w:t xml:space="preserve"> </w:t>
      </w:r>
      <w:r w:rsidRPr="002E2252">
        <w:t>appropriées.</w:t>
      </w:r>
    </w:p>
    <w:p w14:paraId="1D726E71" w14:textId="77777777" w:rsidR="00EB2F25" w:rsidRPr="002E2252" w:rsidRDefault="00EB2F25" w:rsidP="00E41344">
      <w:pPr>
        <w:pStyle w:val="Corpsdetexte"/>
      </w:pPr>
    </w:p>
    <w:p w14:paraId="4A03A33E" w14:textId="2683ECA7" w:rsidR="00EB2F25" w:rsidRPr="002E2252" w:rsidRDefault="0025119F" w:rsidP="008E7367">
      <w:pPr>
        <w:pStyle w:val="Titre2"/>
      </w:pPr>
      <w:r w:rsidRPr="002E2252">
        <w:t> </w:t>
      </w:r>
      <w:bookmarkStart w:id="232" w:name="_Toc158390714"/>
      <w:bookmarkStart w:id="233" w:name="_Toc158391170"/>
      <w:bookmarkStart w:id="234" w:name="_Toc200612777"/>
      <w:r w:rsidRPr="002E2252">
        <w:t xml:space="preserve">: </w:t>
      </w:r>
      <w:r w:rsidR="000567DB" w:rsidRPr="002E2252">
        <w:t>Gestion des personnels du Titulaire</w:t>
      </w:r>
      <w:bookmarkEnd w:id="232"/>
      <w:bookmarkEnd w:id="233"/>
      <w:bookmarkEnd w:id="234"/>
    </w:p>
    <w:p w14:paraId="6D3DEB74" w14:textId="77777777" w:rsidR="00375C8C" w:rsidRDefault="00375C8C" w:rsidP="00E41344">
      <w:pPr>
        <w:pStyle w:val="Corpsdetexte"/>
      </w:pPr>
    </w:p>
    <w:p w14:paraId="089A523A" w14:textId="5E79444B" w:rsidR="00EB2F25" w:rsidRPr="002E2252" w:rsidRDefault="000567DB" w:rsidP="00E41344">
      <w:pPr>
        <w:pStyle w:val="Corpsdetexte"/>
      </w:pPr>
      <w:r w:rsidRPr="002E2252">
        <w:t>Il est expressément entendu que les personnels du Titulaire demeurent, à tous les égards, les salariés de</w:t>
      </w:r>
      <w:r w:rsidRPr="002E2252">
        <w:rPr>
          <w:spacing w:val="-53"/>
        </w:rPr>
        <w:t xml:space="preserve"> </w:t>
      </w:r>
      <w:r w:rsidRPr="002E2252">
        <w:t>ce dernier. A ce titre, le Titulaire exerce le contrôle du travail de son personnel et assure l’ensemble des</w:t>
      </w:r>
      <w:r w:rsidRPr="002E2252">
        <w:rPr>
          <w:spacing w:val="1"/>
        </w:rPr>
        <w:t xml:space="preserve"> </w:t>
      </w:r>
      <w:r w:rsidRPr="002E2252">
        <w:t>obligations</w:t>
      </w:r>
      <w:r w:rsidRPr="002E2252">
        <w:rPr>
          <w:spacing w:val="-2"/>
        </w:rPr>
        <w:t xml:space="preserve"> </w:t>
      </w:r>
      <w:r w:rsidRPr="002E2252">
        <w:t>qui</w:t>
      </w:r>
      <w:r w:rsidRPr="002E2252">
        <w:rPr>
          <w:spacing w:val="-3"/>
        </w:rPr>
        <w:t xml:space="preserve"> </w:t>
      </w:r>
      <w:r w:rsidRPr="002E2252">
        <w:t>lui</w:t>
      </w:r>
      <w:r w:rsidRPr="002E2252">
        <w:rPr>
          <w:spacing w:val="-3"/>
        </w:rPr>
        <w:t xml:space="preserve"> </w:t>
      </w:r>
      <w:r w:rsidRPr="002E2252">
        <w:t>incombent</w:t>
      </w:r>
      <w:r w:rsidRPr="002E2252">
        <w:rPr>
          <w:spacing w:val="-4"/>
        </w:rPr>
        <w:t xml:space="preserve"> </w:t>
      </w:r>
      <w:r w:rsidRPr="002E2252">
        <w:t>en</w:t>
      </w:r>
      <w:r w:rsidRPr="002E2252">
        <w:rPr>
          <w:spacing w:val="-3"/>
        </w:rPr>
        <w:t xml:space="preserve"> </w:t>
      </w:r>
      <w:r w:rsidRPr="002E2252">
        <w:t>sa</w:t>
      </w:r>
      <w:r w:rsidRPr="002E2252">
        <w:rPr>
          <w:spacing w:val="-3"/>
        </w:rPr>
        <w:t xml:space="preserve"> </w:t>
      </w:r>
      <w:r w:rsidRPr="002E2252">
        <w:t>qualité</w:t>
      </w:r>
      <w:r w:rsidRPr="002E2252">
        <w:rPr>
          <w:spacing w:val="-1"/>
        </w:rPr>
        <w:t xml:space="preserve"> </w:t>
      </w:r>
      <w:r w:rsidRPr="002E2252">
        <w:t>d’employeur.</w:t>
      </w:r>
    </w:p>
    <w:p w14:paraId="2351203D" w14:textId="77777777" w:rsidR="00EB2F25" w:rsidRPr="002E2252" w:rsidRDefault="00EB2F25" w:rsidP="00E41344">
      <w:pPr>
        <w:pStyle w:val="Corpsdetexte"/>
      </w:pPr>
    </w:p>
    <w:p w14:paraId="6A94ADC1" w14:textId="30B8CDCE" w:rsidR="00EB2F25" w:rsidRPr="002E2252" w:rsidRDefault="000567DB" w:rsidP="00E41344">
      <w:pPr>
        <w:pStyle w:val="Corpsdetexte"/>
      </w:pPr>
      <w:r w:rsidRPr="002E2252">
        <w:lastRenderedPageBreak/>
        <w:t>Afin de vérifier que les salariés désignés par le Titulaire présentent les compétences professionnelles</w:t>
      </w:r>
      <w:r w:rsidRPr="002E2252">
        <w:rPr>
          <w:spacing w:val="1"/>
        </w:rPr>
        <w:t xml:space="preserve"> </w:t>
      </w:r>
      <w:r w:rsidRPr="002E2252">
        <w:t>conformes</w:t>
      </w:r>
      <w:r w:rsidRPr="002E2252">
        <w:rPr>
          <w:spacing w:val="21"/>
        </w:rPr>
        <w:t xml:space="preserve"> </w:t>
      </w:r>
      <w:r w:rsidRPr="002E2252">
        <w:t>à</w:t>
      </w:r>
      <w:r w:rsidRPr="002E2252">
        <w:rPr>
          <w:spacing w:val="20"/>
        </w:rPr>
        <w:t xml:space="preserve"> </w:t>
      </w:r>
      <w:r w:rsidRPr="002E2252">
        <w:t>celles</w:t>
      </w:r>
      <w:r w:rsidRPr="002E2252">
        <w:rPr>
          <w:spacing w:val="19"/>
        </w:rPr>
        <w:t xml:space="preserve"> </w:t>
      </w:r>
      <w:r w:rsidRPr="002E2252">
        <w:t>présentées</w:t>
      </w:r>
      <w:r w:rsidRPr="002E2252">
        <w:rPr>
          <w:spacing w:val="22"/>
        </w:rPr>
        <w:t xml:space="preserve"> </w:t>
      </w:r>
      <w:r w:rsidRPr="002E2252">
        <w:t>dans</w:t>
      </w:r>
      <w:r w:rsidRPr="002E2252">
        <w:rPr>
          <w:spacing w:val="21"/>
        </w:rPr>
        <w:t xml:space="preserve"> </w:t>
      </w:r>
      <w:r w:rsidRPr="002E2252">
        <w:t>son</w:t>
      </w:r>
      <w:r w:rsidRPr="002E2252">
        <w:rPr>
          <w:spacing w:val="20"/>
        </w:rPr>
        <w:t xml:space="preserve"> </w:t>
      </w:r>
      <w:r w:rsidRPr="002E2252">
        <w:t>offre,</w:t>
      </w:r>
      <w:r w:rsidRPr="002E2252">
        <w:rPr>
          <w:spacing w:val="19"/>
        </w:rPr>
        <w:t xml:space="preserve"> </w:t>
      </w:r>
      <w:r w:rsidRPr="002E2252">
        <w:t>le</w:t>
      </w:r>
      <w:r w:rsidRPr="002E2252">
        <w:rPr>
          <w:spacing w:val="19"/>
        </w:rPr>
        <w:t xml:space="preserve"> </w:t>
      </w:r>
      <w:r w:rsidRPr="002E2252">
        <w:t>Titulaire</w:t>
      </w:r>
      <w:r w:rsidRPr="002E2252">
        <w:rPr>
          <w:spacing w:val="22"/>
        </w:rPr>
        <w:t xml:space="preserve"> </w:t>
      </w:r>
      <w:r w:rsidRPr="002E2252">
        <w:t>devra</w:t>
      </w:r>
      <w:r w:rsidRPr="002E2252">
        <w:rPr>
          <w:spacing w:val="20"/>
        </w:rPr>
        <w:t xml:space="preserve"> </w:t>
      </w:r>
      <w:r w:rsidRPr="002E2252">
        <w:t>produire,</w:t>
      </w:r>
      <w:r w:rsidRPr="002E2252">
        <w:rPr>
          <w:spacing w:val="19"/>
        </w:rPr>
        <w:t xml:space="preserve"> </w:t>
      </w:r>
      <w:r w:rsidRPr="002E2252">
        <w:t>avant</w:t>
      </w:r>
      <w:r w:rsidRPr="002E2252">
        <w:rPr>
          <w:spacing w:val="19"/>
        </w:rPr>
        <w:t xml:space="preserve"> </w:t>
      </w:r>
      <w:r w:rsidRPr="002E2252">
        <w:t>tout</w:t>
      </w:r>
      <w:r w:rsidRPr="002E2252">
        <w:rPr>
          <w:spacing w:val="19"/>
        </w:rPr>
        <w:t xml:space="preserve"> </w:t>
      </w:r>
      <w:r w:rsidRPr="002E2252">
        <w:t>début</w:t>
      </w:r>
      <w:r w:rsidRPr="002E2252">
        <w:rPr>
          <w:spacing w:val="21"/>
        </w:rPr>
        <w:t xml:space="preserve"> </w:t>
      </w:r>
      <w:r w:rsidRPr="002E2252">
        <w:t>d’exécution</w:t>
      </w:r>
      <w:r w:rsidR="00645543">
        <w:t xml:space="preserve"> </w:t>
      </w:r>
      <w:r w:rsidRPr="002E2252">
        <w:t>d’un</w:t>
      </w:r>
      <w:r w:rsidRPr="002E2252">
        <w:rPr>
          <w:spacing w:val="-6"/>
        </w:rPr>
        <w:t xml:space="preserve"> </w:t>
      </w:r>
      <w:r w:rsidRPr="002E2252">
        <w:t>bon</w:t>
      </w:r>
      <w:r w:rsidRPr="002E2252">
        <w:rPr>
          <w:spacing w:val="-6"/>
        </w:rPr>
        <w:t xml:space="preserve"> </w:t>
      </w:r>
      <w:r w:rsidRPr="002E2252">
        <w:t>de</w:t>
      </w:r>
      <w:r w:rsidRPr="002E2252">
        <w:rPr>
          <w:spacing w:val="-4"/>
        </w:rPr>
        <w:t xml:space="preserve"> </w:t>
      </w:r>
      <w:r w:rsidRPr="002E2252">
        <w:t>commande,</w:t>
      </w:r>
      <w:r w:rsidRPr="002E2252">
        <w:rPr>
          <w:spacing w:val="-7"/>
        </w:rPr>
        <w:t xml:space="preserve"> </w:t>
      </w:r>
      <w:r w:rsidRPr="002E2252">
        <w:t>le</w:t>
      </w:r>
      <w:r w:rsidRPr="002E2252">
        <w:rPr>
          <w:spacing w:val="-4"/>
        </w:rPr>
        <w:t xml:space="preserve"> </w:t>
      </w:r>
      <w:r w:rsidRPr="002E2252">
        <w:t>profil</w:t>
      </w:r>
      <w:r w:rsidRPr="002E2252">
        <w:rPr>
          <w:spacing w:val="-6"/>
        </w:rPr>
        <w:t xml:space="preserve"> </w:t>
      </w:r>
      <w:r w:rsidRPr="002E2252">
        <w:t>des</w:t>
      </w:r>
      <w:r w:rsidRPr="002E2252">
        <w:rPr>
          <w:spacing w:val="-4"/>
        </w:rPr>
        <w:t xml:space="preserve"> </w:t>
      </w:r>
      <w:r w:rsidRPr="002E2252">
        <w:t>intervenants.</w:t>
      </w:r>
      <w:r w:rsidRPr="002E2252">
        <w:rPr>
          <w:spacing w:val="-4"/>
        </w:rPr>
        <w:t xml:space="preserve"> </w:t>
      </w:r>
      <w:r w:rsidRPr="002E2252">
        <w:t>L’AP-HP</w:t>
      </w:r>
      <w:r w:rsidRPr="002E2252">
        <w:rPr>
          <w:spacing w:val="-5"/>
        </w:rPr>
        <w:t xml:space="preserve"> </w:t>
      </w:r>
      <w:r w:rsidRPr="002E2252">
        <w:t>dispose,</w:t>
      </w:r>
      <w:r w:rsidRPr="002E2252">
        <w:rPr>
          <w:spacing w:val="-7"/>
        </w:rPr>
        <w:t xml:space="preserve"> </w:t>
      </w:r>
      <w:r w:rsidRPr="002E2252">
        <w:t>sur</w:t>
      </w:r>
      <w:r w:rsidRPr="002E2252">
        <w:rPr>
          <w:spacing w:val="-5"/>
        </w:rPr>
        <w:t xml:space="preserve"> </w:t>
      </w:r>
      <w:r w:rsidRPr="002E2252">
        <w:t>décision</w:t>
      </w:r>
      <w:r w:rsidRPr="002E2252">
        <w:rPr>
          <w:spacing w:val="-6"/>
        </w:rPr>
        <w:t xml:space="preserve"> </w:t>
      </w:r>
      <w:r w:rsidRPr="002E2252">
        <w:t>motivée,</w:t>
      </w:r>
      <w:r w:rsidRPr="002E2252">
        <w:rPr>
          <w:spacing w:val="-6"/>
        </w:rPr>
        <w:t xml:space="preserve"> </w:t>
      </w:r>
      <w:r w:rsidRPr="002E2252">
        <w:t>de</w:t>
      </w:r>
      <w:r w:rsidRPr="002E2252">
        <w:rPr>
          <w:spacing w:val="-5"/>
        </w:rPr>
        <w:t xml:space="preserve"> </w:t>
      </w:r>
      <w:r w:rsidRPr="002E2252">
        <w:t>la</w:t>
      </w:r>
      <w:r w:rsidRPr="002E2252">
        <w:rPr>
          <w:spacing w:val="-6"/>
        </w:rPr>
        <w:t xml:space="preserve"> </w:t>
      </w:r>
      <w:r w:rsidRPr="002E2252">
        <w:t>faculté</w:t>
      </w:r>
      <w:r w:rsidRPr="002E2252">
        <w:rPr>
          <w:spacing w:val="-2"/>
        </w:rPr>
        <w:t xml:space="preserve"> </w:t>
      </w:r>
      <w:r w:rsidRPr="002E2252">
        <w:t>de</w:t>
      </w:r>
      <w:r w:rsidRPr="002E2252">
        <w:rPr>
          <w:spacing w:val="-54"/>
        </w:rPr>
        <w:t xml:space="preserve"> </w:t>
      </w:r>
      <w:r w:rsidRPr="002E2252">
        <w:t>récuser</w:t>
      </w:r>
      <w:r w:rsidRPr="002E2252">
        <w:rPr>
          <w:spacing w:val="-6"/>
        </w:rPr>
        <w:t xml:space="preserve"> </w:t>
      </w:r>
      <w:r w:rsidRPr="002E2252">
        <w:t>ces</w:t>
      </w:r>
      <w:r w:rsidRPr="002E2252">
        <w:rPr>
          <w:spacing w:val="-3"/>
        </w:rPr>
        <w:t xml:space="preserve"> </w:t>
      </w:r>
      <w:r w:rsidRPr="002E2252">
        <w:t>intervenants.</w:t>
      </w:r>
    </w:p>
    <w:p w14:paraId="64DAB342" w14:textId="77777777" w:rsidR="00EB2F25" w:rsidRPr="002E2252" w:rsidRDefault="00EB2F25" w:rsidP="00E41344">
      <w:pPr>
        <w:pStyle w:val="Corpsdetexte"/>
      </w:pPr>
    </w:p>
    <w:p w14:paraId="351BC544" w14:textId="77777777" w:rsidR="00EB2F25" w:rsidRPr="002E2252" w:rsidRDefault="000567DB" w:rsidP="00E41344">
      <w:pPr>
        <w:pStyle w:val="Corpsdetexte"/>
      </w:pPr>
      <w:r w:rsidRPr="002E2252">
        <w:t>En cas d’absence ou de départ d’un de ses préposés, le Titulaire doit en aviser immédiatement le</w:t>
      </w:r>
      <w:r w:rsidRPr="002E2252">
        <w:rPr>
          <w:spacing w:val="1"/>
        </w:rPr>
        <w:t xml:space="preserve"> </w:t>
      </w:r>
      <w:r w:rsidRPr="002E2252">
        <w:t>représentant du</w:t>
      </w:r>
      <w:r w:rsidRPr="002E2252">
        <w:rPr>
          <w:spacing w:val="1"/>
        </w:rPr>
        <w:t xml:space="preserve"> </w:t>
      </w:r>
      <w:r w:rsidRPr="002E2252">
        <w:t>pouvoir</w:t>
      </w:r>
      <w:r w:rsidRPr="002E2252">
        <w:rPr>
          <w:spacing w:val="1"/>
        </w:rPr>
        <w:t xml:space="preserve"> </w:t>
      </w:r>
      <w:r w:rsidRPr="002E2252">
        <w:t>adjudicateur, le</w:t>
      </w:r>
      <w:r w:rsidRPr="002E2252">
        <w:rPr>
          <w:spacing w:val="1"/>
        </w:rPr>
        <w:t xml:space="preserve"> </w:t>
      </w:r>
      <w:r w:rsidRPr="002E2252">
        <w:t>chef de</w:t>
      </w:r>
      <w:r w:rsidRPr="002E2252">
        <w:rPr>
          <w:spacing w:val="1"/>
        </w:rPr>
        <w:t xml:space="preserve"> </w:t>
      </w:r>
      <w:r w:rsidRPr="002E2252">
        <w:t xml:space="preserve">projet AP-HP et désigner un remplaçant </w:t>
      </w:r>
      <w:r w:rsidR="00D631B6" w:rsidRPr="002E2252">
        <w:t>vers lequel</w:t>
      </w:r>
      <w:r w:rsidRPr="002E2252">
        <w:t xml:space="preserve"> il</w:t>
      </w:r>
      <w:r w:rsidRPr="002E2252">
        <w:rPr>
          <w:spacing w:val="1"/>
        </w:rPr>
        <w:t xml:space="preserve"> </w:t>
      </w:r>
      <w:r w:rsidRPr="002E2252">
        <w:t>doit assurer le transfert des connaissances dans un souci de continuité du service rendu et de sa qualité</w:t>
      </w:r>
      <w:r w:rsidRPr="002E2252">
        <w:rPr>
          <w:spacing w:val="1"/>
        </w:rPr>
        <w:t xml:space="preserve"> </w:t>
      </w:r>
      <w:r w:rsidRPr="002E2252">
        <w:t>associée.</w:t>
      </w:r>
    </w:p>
    <w:p w14:paraId="056B96D3" w14:textId="77777777" w:rsidR="00EB2F25" w:rsidRPr="002E2252" w:rsidRDefault="000567DB" w:rsidP="00E41344">
      <w:pPr>
        <w:pStyle w:val="Corpsdetexte"/>
      </w:pPr>
      <w:r w:rsidRPr="002E2252">
        <w:t>En</w:t>
      </w:r>
      <w:r w:rsidRPr="002E2252">
        <w:rPr>
          <w:spacing w:val="52"/>
        </w:rPr>
        <w:t xml:space="preserve"> </w:t>
      </w:r>
      <w:r w:rsidRPr="002E2252">
        <w:t>outre,</w:t>
      </w:r>
      <w:r w:rsidRPr="002E2252">
        <w:rPr>
          <w:spacing w:val="52"/>
        </w:rPr>
        <w:t xml:space="preserve"> </w:t>
      </w:r>
      <w:r w:rsidRPr="002E2252">
        <w:t>l’AP-HP</w:t>
      </w:r>
      <w:r w:rsidRPr="002E2252">
        <w:rPr>
          <w:spacing w:val="53"/>
        </w:rPr>
        <w:t xml:space="preserve"> </w:t>
      </w:r>
      <w:r w:rsidRPr="002E2252">
        <w:t>peut</w:t>
      </w:r>
      <w:r w:rsidRPr="002E2252">
        <w:rPr>
          <w:spacing w:val="52"/>
        </w:rPr>
        <w:t xml:space="preserve"> </w:t>
      </w:r>
      <w:r w:rsidRPr="002E2252">
        <w:t>demander</w:t>
      </w:r>
      <w:r w:rsidRPr="002E2252">
        <w:rPr>
          <w:spacing w:val="53"/>
        </w:rPr>
        <w:t xml:space="preserve"> </w:t>
      </w:r>
      <w:r w:rsidRPr="002E2252">
        <w:t>à</w:t>
      </w:r>
      <w:r w:rsidRPr="002E2252">
        <w:rPr>
          <w:spacing w:val="52"/>
        </w:rPr>
        <w:t xml:space="preserve"> </w:t>
      </w:r>
      <w:r w:rsidRPr="002E2252">
        <w:t>tout</w:t>
      </w:r>
      <w:r w:rsidRPr="002E2252">
        <w:rPr>
          <w:spacing w:val="52"/>
        </w:rPr>
        <w:t xml:space="preserve"> </w:t>
      </w:r>
      <w:r w:rsidRPr="002E2252">
        <w:t>moment,</w:t>
      </w:r>
      <w:r w:rsidRPr="002E2252">
        <w:rPr>
          <w:spacing w:val="52"/>
        </w:rPr>
        <w:t xml:space="preserve"> </w:t>
      </w:r>
      <w:r w:rsidRPr="002E2252">
        <w:t>sur</w:t>
      </w:r>
      <w:r w:rsidRPr="002E2252">
        <w:rPr>
          <w:spacing w:val="54"/>
        </w:rPr>
        <w:t xml:space="preserve"> </w:t>
      </w:r>
      <w:r w:rsidRPr="002E2252">
        <w:t>décision</w:t>
      </w:r>
      <w:r w:rsidRPr="002E2252">
        <w:rPr>
          <w:spacing w:val="52"/>
        </w:rPr>
        <w:t xml:space="preserve"> </w:t>
      </w:r>
      <w:r w:rsidRPr="002E2252">
        <w:t>motivée,</w:t>
      </w:r>
      <w:r w:rsidRPr="002E2252">
        <w:rPr>
          <w:spacing w:val="52"/>
        </w:rPr>
        <w:t xml:space="preserve"> </w:t>
      </w:r>
      <w:r w:rsidRPr="002E2252">
        <w:t>le</w:t>
      </w:r>
      <w:r w:rsidRPr="002E2252">
        <w:rPr>
          <w:spacing w:val="53"/>
        </w:rPr>
        <w:t xml:space="preserve"> </w:t>
      </w:r>
      <w:r w:rsidRPr="002E2252">
        <w:t>remplacement</w:t>
      </w:r>
      <w:r w:rsidRPr="002E2252">
        <w:rPr>
          <w:spacing w:val="52"/>
        </w:rPr>
        <w:t xml:space="preserve"> </w:t>
      </w:r>
      <w:r w:rsidRPr="002E2252">
        <w:t>de</w:t>
      </w:r>
      <w:r w:rsidRPr="002E2252">
        <w:rPr>
          <w:spacing w:val="52"/>
        </w:rPr>
        <w:t xml:space="preserve"> </w:t>
      </w:r>
      <w:r w:rsidRPr="002E2252">
        <w:t>toute</w:t>
      </w:r>
      <w:r w:rsidRPr="002E2252">
        <w:rPr>
          <w:spacing w:val="-53"/>
        </w:rPr>
        <w:t xml:space="preserve"> </w:t>
      </w:r>
      <w:r w:rsidRPr="002E2252">
        <w:t>personne affectée à l’exécution des prestations objet du marché. Le Titulaire doit alors procéder à son</w:t>
      </w:r>
      <w:r w:rsidRPr="002E2252">
        <w:rPr>
          <w:spacing w:val="1"/>
        </w:rPr>
        <w:t xml:space="preserve"> </w:t>
      </w:r>
      <w:r w:rsidRPr="002E2252">
        <w:t>remplacement.</w:t>
      </w:r>
    </w:p>
    <w:p w14:paraId="0B85DD52" w14:textId="77777777" w:rsidR="00EB2F25" w:rsidRPr="002E2252" w:rsidRDefault="00EB2F25" w:rsidP="00E41344">
      <w:pPr>
        <w:pStyle w:val="Corpsdetexte"/>
      </w:pPr>
    </w:p>
    <w:p w14:paraId="29883CE7" w14:textId="77777777" w:rsidR="00EB2F25" w:rsidRPr="002E2252" w:rsidRDefault="000567DB" w:rsidP="00E41344">
      <w:pPr>
        <w:pStyle w:val="Corpsdetexte"/>
      </w:pPr>
      <w:r w:rsidRPr="002E2252">
        <w:t>Pour tout remplacement de personnel, le Titulaire assure à ses frais la formation du remplaçant. La</w:t>
      </w:r>
      <w:r w:rsidRPr="002E2252">
        <w:rPr>
          <w:spacing w:val="1"/>
        </w:rPr>
        <w:t xml:space="preserve"> </w:t>
      </w:r>
      <w:r w:rsidRPr="002E2252">
        <w:t>formation</w:t>
      </w:r>
      <w:r w:rsidRPr="002E2252">
        <w:rPr>
          <w:spacing w:val="1"/>
        </w:rPr>
        <w:t xml:space="preserve"> </w:t>
      </w:r>
      <w:r w:rsidRPr="002E2252">
        <w:t>consiste</w:t>
      </w:r>
      <w:r w:rsidRPr="002E2252">
        <w:rPr>
          <w:spacing w:val="1"/>
        </w:rPr>
        <w:t xml:space="preserve"> </w:t>
      </w:r>
      <w:r w:rsidRPr="002E2252">
        <w:t>en</w:t>
      </w:r>
      <w:r w:rsidRPr="002E2252">
        <w:rPr>
          <w:spacing w:val="1"/>
        </w:rPr>
        <w:t xml:space="preserve"> </w:t>
      </w:r>
      <w:r w:rsidRPr="002E2252">
        <w:t>la</w:t>
      </w:r>
      <w:r w:rsidRPr="002E2252">
        <w:rPr>
          <w:spacing w:val="1"/>
        </w:rPr>
        <w:t xml:space="preserve"> </w:t>
      </w:r>
      <w:r w:rsidRPr="002E2252">
        <w:t>transmission</w:t>
      </w:r>
      <w:r w:rsidRPr="002E2252">
        <w:rPr>
          <w:spacing w:val="1"/>
        </w:rPr>
        <w:t xml:space="preserve"> </w:t>
      </w:r>
      <w:r w:rsidRPr="002E2252">
        <w:t>des</w:t>
      </w:r>
      <w:r w:rsidRPr="002E2252">
        <w:rPr>
          <w:spacing w:val="1"/>
        </w:rPr>
        <w:t xml:space="preserve"> </w:t>
      </w:r>
      <w:r w:rsidRPr="002E2252">
        <w:t>connaissances</w:t>
      </w:r>
      <w:r w:rsidRPr="002E2252">
        <w:rPr>
          <w:spacing w:val="1"/>
        </w:rPr>
        <w:t xml:space="preserve"> </w:t>
      </w:r>
      <w:r w:rsidRPr="002E2252">
        <w:t>du</w:t>
      </w:r>
      <w:r w:rsidRPr="002E2252">
        <w:rPr>
          <w:spacing w:val="1"/>
        </w:rPr>
        <w:t xml:space="preserve"> </w:t>
      </w:r>
      <w:r w:rsidRPr="002E2252">
        <w:t>projet</w:t>
      </w:r>
      <w:r w:rsidRPr="002E2252">
        <w:rPr>
          <w:spacing w:val="1"/>
        </w:rPr>
        <w:t xml:space="preserve"> </w:t>
      </w:r>
      <w:r w:rsidRPr="002E2252">
        <w:t>nécessaire</w:t>
      </w:r>
      <w:r w:rsidRPr="002E2252">
        <w:rPr>
          <w:spacing w:val="1"/>
        </w:rPr>
        <w:t xml:space="preserve"> </w:t>
      </w:r>
      <w:r w:rsidRPr="002E2252">
        <w:t>à</w:t>
      </w:r>
      <w:r w:rsidRPr="002E2252">
        <w:rPr>
          <w:spacing w:val="1"/>
        </w:rPr>
        <w:t xml:space="preserve"> </w:t>
      </w:r>
      <w:r w:rsidRPr="002E2252">
        <w:t>l’exécution</w:t>
      </w:r>
      <w:r w:rsidRPr="002E2252">
        <w:rPr>
          <w:spacing w:val="1"/>
        </w:rPr>
        <w:t xml:space="preserve"> </w:t>
      </w:r>
      <w:r w:rsidRPr="002E2252">
        <w:t>des</w:t>
      </w:r>
      <w:r w:rsidRPr="002E2252">
        <w:rPr>
          <w:spacing w:val="1"/>
        </w:rPr>
        <w:t xml:space="preserve"> </w:t>
      </w:r>
      <w:r w:rsidRPr="002E2252">
        <w:t>prestations. Tout remplacement s’effectue à grade et compétence équivalents ou supérieurs. La notion</w:t>
      </w:r>
      <w:r w:rsidRPr="002E2252">
        <w:rPr>
          <w:spacing w:val="1"/>
        </w:rPr>
        <w:t xml:space="preserve"> </w:t>
      </w:r>
      <w:r w:rsidRPr="002E2252">
        <w:t>d’équivalence</w:t>
      </w:r>
      <w:r w:rsidRPr="002E2252">
        <w:rPr>
          <w:spacing w:val="-4"/>
        </w:rPr>
        <w:t xml:space="preserve"> </w:t>
      </w:r>
      <w:r w:rsidRPr="002E2252">
        <w:t>inclut</w:t>
      </w:r>
      <w:r w:rsidRPr="002E2252">
        <w:rPr>
          <w:spacing w:val="-6"/>
        </w:rPr>
        <w:t xml:space="preserve"> </w:t>
      </w:r>
      <w:r w:rsidRPr="002E2252">
        <w:t>l’ancienneté</w:t>
      </w:r>
      <w:r w:rsidRPr="002E2252">
        <w:rPr>
          <w:spacing w:val="-3"/>
        </w:rPr>
        <w:t xml:space="preserve"> </w:t>
      </w:r>
      <w:r w:rsidRPr="002E2252">
        <w:t>dans</w:t>
      </w:r>
      <w:r w:rsidRPr="002E2252">
        <w:rPr>
          <w:spacing w:val="-4"/>
        </w:rPr>
        <w:t xml:space="preserve"> </w:t>
      </w:r>
      <w:r w:rsidRPr="002E2252">
        <w:t>le</w:t>
      </w:r>
      <w:r w:rsidRPr="002E2252">
        <w:rPr>
          <w:spacing w:val="-4"/>
        </w:rPr>
        <w:t xml:space="preserve"> </w:t>
      </w:r>
      <w:r w:rsidRPr="002E2252">
        <w:t>grade</w:t>
      </w:r>
      <w:r w:rsidRPr="002E2252">
        <w:rPr>
          <w:spacing w:val="-3"/>
        </w:rPr>
        <w:t xml:space="preserve"> </w:t>
      </w:r>
      <w:r w:rsidRPr="002E2252">
        <w:t>ainsi</w:t>
      </w:r>
      <w:r w:rsidRPr="002E2252">
        <w:rPr>
          <w:spacing w:val="-5"/>
        </w:rPr>
        <w:t xml:space="preserve"> </w:t>
      </w:r>
      <w:r w:rsidRPr="002E2252">
        <w:t>que</w:t>
      </w:r>
      <w:r w:rsidRPr="002E2252">
        <w:rPr>
          <w:spacing w:val="-4"/>
        </w:rPr>
        <w:t xml:space="preserve"> </w:t>
      </w:r>
      <w:r w:rsidRPr="002E2252">
        <w:t>l’expérience</w:t>
      </w:r>
      <w:r w:rsidRPr="002E2252">
        <w:rPr>
          <w:spacing w:val="-3"/>
        </w:rPr>
        <w:t xml:space="preserve"> </w:t>
      </w:r>
      <w:r w:rsidRPr="002E2252">
        <w:t>dans</w:t>
      </w:r>
      <w:r w:rsidRPr="002E2252">
        <w:rPr>
          <w:spacing w:val="-4"/>
        </w:rPr>
        <w:t xml:space="preserve"> </w:t>
      </w:r>
      <w:r w:rsidRPr="002E2252">
        <w:t>le</w:t>
      </w:r>
      <w:r w:rsidRPr="002E2252">
        <w:rPr>
          <w:spacing w:val="-9"/>
        </w:rPr>
        <w:t xml:space="preserve"> </w:t>
      </w:r>
      <w:r w:rsidRPr="002E2252">
        <w:t>domaine.</w:t>
      </w:r>
    </w:p>
    <w:p w14:paraId="6A95208A" w14:textId="77777777" w:rsidR="00EB2F25" w:rsidRPr="002E2252" w:rsidRDefault="00EB2F25" w:rsidP="00E41344">
      <w:pPr>
        <w:pStyle w:val="Corpsdetexte"/>
      </w:pPr>
    </w:p>
    <w:p w14:paraId="038566BA" w14:textId="77777777" w:rsidR="009278A3" w:rsidRDefault="000567DB" w:rsidP="00E41344">
      <w:pPr>
        <w:pStyle w:val="Corpsdetexte"/>
      </w:pPr>
      <w:r w:rsidRPr="002E2252">
        <w:rPr>
          <w:w w:val="110"/>
        </w:rPr>
        <w:t>En aucun cas le remplacement de personnel du Titulaire ne peut entraîner une modification des</w:t>
      </w:r>
      <w:r w:rsidRPr="002E2252">
        <w:rPr>
          <w:spacing w:val="1"/>
          <w:w w:val="110"/>
        </w:rPr>
        <w:t xml:space="preserve"> </w:t>
      </w:r>
      <w:r w:rsidRPr="002E2252">
        <w:rPr>
          <w:w w:val="110"/>
        </w:rPr>
        <w:t>conditions</w:t>
      </w:r>
      <w:r w:rsidRPr="002E2252">
        <w:rPr>
          <w:spacing w:val="-10"/>
          <w:w w:val="110"/>
        </w:rPr>
        <w:t xml:space="preserve"> </w:t>
      </w:r>
      <w:r w:rsidRPr="002E2252">
        <w:rPr>
          <w:w w:val="110"/>
        </w:rPr>
        <w:t>d’exécution</w:t>
      </w:r>
      <w:r w:rsidRPr="002E2252">
        <w:rPr>
          <w:spacing w:val="-11"/>
          <w:w w:val="110"/>
        </w:rPr>
        <w:t xml:space="preserve"> </w:t>
      </w:r>
      <w:r w:rsidRPr="002E2252">
        <w:rPr>
          <w:w w:val="110"/>
        </w:rPr>
        <w:t>du</w:t>
      </w:r>
      <w:r w:rsidRPr="002E2252">
        <w:rPr>
          <w:spacing w:val="-11"/>
          <w:w w:val="110"/>
        </w:rPr>
        <w:t xml:space="preserve"> </w:t>
      </w:r>
      <w:r w:rsidRPr="002E2252">
        <w:rPr>
          <w:w w:val="110"/>
        </w:rPr>
        <w:t>marché</w:t>
      </w:r>
      <w:r w:rsidRPr="002E2252">
        <w:rPr>
          <w:spacing w:val="-10"/>
          <w:w w:val="110"/>
        </w:rPr>
        <w:t xml:space="preserve"> </w:t>
      </w:r>
      <w:r w:rsidRPr="002E2252">
        <w:rPr>
          <w:w w:val="110"/>
        </w:rPr>
        <w:t>et</w:t>
      </w:r>
      <w:r w:rsidRPr="002E2252">
        <w:rPr>
          <w:spacing w:val="-12"/>
          <w:w w:val="110"/>
        </w:rPr>
        <w:t xml:space="preserve"> </w:t>
      </w:r>
      <w:r w:rsidRPr="002E2252">
        <w:rPr>
          <w:w w:val="110"/>
        </w:rPr>
        <w:t>notamment</w:t>
      </w:r>
      <w:r w:rsidRPr="002E2252">
        <w:rPr>
          <w:spacing w:val="-11"/>
          <w:w w:val="110"/>
        </w:rPr>
        <w:t xml:space="preserve"> </w:t>
      </w:r>
      <w:r w:rsidRPr="002E2252">
        <w:rPr>
          <w:w w:val="110"/>
        </w:rPr>
        <w:t>du</w:t>
      </w:r>
      <w:r w:rsidRPr="002E2252">
        <w:rPr>
          <w:spacing w:val="-11"/>
          <w:w w:val="110"/>
        </w:rPr>
        <w:t xml:space="preserve"> </w:t>
      </w:r>
      <w:r w:rsidRPr="002E2252">
        <w:rPr>
          <w:w w:val="110"/>
        </w:rPr>
        <w:t>prix</w:t>
      </w:r>
      <w:r w:rsidRPr="002E2252">
        <w:rPr>
          <w:spacing w:val="-12"/>
          <w:w w:val="110"/>
        </w:rPr>
        <w:t xml:space="preserve"> </w:t>
      </w:r>
      <w:r w:rsidRPr="002E2252">
        <w:rPr>
          <w:w w:val="110"/>
        </w:rPr>
        <w:t>ou</w:t>
      </w:r>
      <w:r w:rsidRPr="002E2252">
        <w:rPr>
          <w:spacing w:val="-11"/>
          <w:w w:val="110"/>
        </w:rPr>
        <w:t xml:space="preserve"> </w:t>
      </w:r>
      <w:r w:rsidRPr="002E2252">
        <w:rPr>
          <w:w w:val="110"/>
        </w:rPr>
        <w:t>des</w:t>
      </w:r>
      <w:r w:rsidRPr="002E2252">
        <w:rPr>
          <w:spacing w:val="-10"/>
          <w:w w:val="110"/>
        </w:rPr>
        <w:t xml:space="preserve"> </w:t>
      </w:r>
      <w:r w:rsidRPr="002E2252">
        <w:rPr>
          <w:w w:val="110"/>
        </w:rPr>
        <w:t>délais</w:t>
      </w:r>
      <w:r w:rsidRPr="002E2252">
        <w:rPr>
          <w:spacing w:val="-11"/>
          <w:w w:val="110"/>
        </w:rPr>
        <w:t xml:space="preserve"> </w:t>
      </w:r>
      <w:r w:rsidRPr="002E2252">
        <w:rPr>
          <w:w w:val="110"/>
        </w:rPr>
        <w:t>d’exécution.</w:t>
      </w:r>
    </w:p>
    <w:p w14:paraId="6AD1DF29" w14:textId="090B95AD" w:rsidR="00EB2F25" w:rsidRPr="002E2252" w:rsidRDefault="000567DB" w:rsidP="00E41344">
      <w:pPr>
        <w:pStyle w:val="Corpsdetexte"/>
      </w:pPr>
      <w:r w:rsidRPr="002E2252">
        <w:t>En cas de deux refus successifs par l’AP-HP d’un remplaçant proposé par le Titulaire, l’AP-HP se réserve le</w:t>
      </w:r>
      <w:r w:rsidRPr="002E2252">
        <w:rPr>
          <w:spacing w:val="1"/>
        </w:rPr>
        <w:t xml:space="preserve"> </w:t>
      </w:r>
      <w:r w:rsidRPr="002E2252">
        <w:t>droit de résilier le marché aux torts du Titulaire et de procéder à l’exécution des prestations aux frais et</w:t>
      </w:r>
      <w:r w:rsidRPr="002E2252">
        <w:rPr>
          <w:spacing w:val="1"/>
        </w:rPr>
        <w:t xml:space="preserve"> </w:t>
      </w:r>
      <w:r w:rsidRPr="002E2252">
        <w:t>risques</w:t>
      </w:r>
      <w:r w:rsidRPr="002E2252">
        <w:rPr>
          <w:spacing w:val="-5"/>
        </w:rPr>
        <w:t xml:space="preserve"> </w:t>
      </w:r>
      <w:r w:rsidRPr="002E2252">
        <w:t>du</w:t>
      </w:r>
      <w:r w:rsidRPr="002E2252">
        <w:rPr>
          <w:spacing w:val="-6"/>
        </w:rPr>
        <w:t xml:space="preserve"> </w:t>
      </w:r>
      <w:r w:rsidRPr="002E2252">
        <w:t>titulaire</w:t>
      </w:r>
      <w:r w:rsidRPr="002E2252">
        <w:rPr>
          <w:spacing w:val="-4"/>
        </w:rPr>
        <w:t xml:space="preserve"> </w:t>
      </w:r>
      <w:r w:rsidRPr="002E2252">
        <w:t>dans</w:t>
      </w:r>
      <w:r w:rsidRPr="002E2252">
        <w:rPr>
          <w:spacing w:val="-5"/>
        </w:rPr>
        <w:t xml:space="preserve"> </w:t>
      </w:r>
      <w:r w:rsidRPr="002E2252">
        <w:t>les</w:t>
      </w:r>
      <w:r w:rsidRPr="002E2252">
        <w:rPr>
          <w:spacing w:val="-4"/>
        </w:rPr>
        <w:t xml:space="preserve"> </w:t>
      </w:r>
      <w:r w:rsidRPr="002E2252">
        <w:t>conditions</w:t>
      </w:r>
      <w:r w:rsidRPr="002E2252">
        <w:rPr>
          <w:spacing w:val="-5"/>
        </w:rPr>
        <w:t xml:space="preserve"> </w:t>
      </w:r>
      <w:r w:rsidRPr="002E2252">
        <w:t>prévues</w:t>
      </w:r>
      <w:r w:rsidRPr="002E2252">
        <w:rPr>
          <w:spacing w:val="-4"/>
        </w:rPr>
        <w:t xml:space="preserve"> </w:t>
      </w:r>
      <w:r w:rsidRPr="002E2252">
        <w:t>aux</w:t>
      </w:r>
      <w:r w:rsidRPr="002E2252">
        <w:rPr>
          <w:spacing w:val="-7"/>
        </w:rPr>
        <w:t xml:space="preserve"> </w:t>
      </w:r>
      <w:r w:rsidRPr="002E2252">
        <w:t>articles</w:t>
      </w:r>
      <w:r w:rsidRPr="002E2252">
        <w:rPr>
          <w:spacing w:val="-5"/>
        </w:rPr>
        <w:t xml:space="preserve"> </w:t>
      </w:r>
      <w:r w:rsidRPr="002E2252">
        <w:t>42</w:t>
      </w:r>
      <w:r w:rsidRPr="002E2252">
        <w:rPr>
          <w:spacing w:val="-6"/>
        </w:rPr>
        <w:t xml:space="preserve"> </w:t>
      </w:r>
      <w:r w:rsidRPr="002E2252">
        <w:t>à</w:t>
      </w:r>
      <w:r w:rsidRPr="002E2252">
        <w:rPr>
          <w:spacing w:val="-6"/>
        </w:rPr>
        <w:t xml:space="preserve"> </w:t>
      </w:r>
      <w:r w:rsidRPr="002E2252">
        <w:t>46</w:t>
      </w:r>
      <w:r w:rsidRPr="002E2252">
        <w:rPr>
          <w:spacing w:val="-6"/>
        </w:rPr>
        <w:t xml:space="preserve"> </w:t>
      </w:r>
      <w:r w:rsidRPr="002E2252">
        <w:t>du</w:t>
      </w:r>
      <w:r w:rsidRPr="002E2252">
        <w:rPr>
          <w:spacing w:val="-6"/>
        </w:rPr>
        <w:t xml:space="preserve"> </w:t>
      </w:r>
      <w:r w:rsidR="007F6B4B">
        <w:t>CCAG-TIC</w:t>
      </w:r>
      <w:r w:rsidRPr="002E2252">
        <w:t>.</w:t>
      </w:r>
    </w:p>
    <w:p w14:paraId="106B2687" w14:textId="77777777" w:rsidR="00EB2F25" w:rsidRPr="002E2252" w:rsidRDefault="00EB2F25" w:rsidP="00E41344">
      <w:pPr>
        <w:pStyle w:val="Corpsdetexte"/>
      </w:pPr>
    </w:p>
    <w:p w14:paraId="79B1BB9E" w14:textId="057C39AE" w:rsidR="00EB2F25" w:rsidRPr="002E2252" w:rsidRDefault="000567DB" w:rsidP="008E7367">
      <w:pPr>
        <w:pStyle w:val="Titre2"/>
      </w:pPr>
      <w:bookmarkStart w:id="235" w:name="_Toc158390715"/>
      <w:bookmarkStart w:id="236" w:name="_Toc158391171"/>
      <w:bookmarkStart w:id="237" w:name="_Toc200612778"/>
      <w:r w:rsidRPr="002E2252">
        <w:t>Investissements</w:t>
      </w:r>
      <w:bookmarkEnd w:id="235"/>
      <w:bookmarkEnd w:id="236"/>
      <w:bookmarkEnd w:id="237"/>
    </w:p>
    <w:p w14:paraId="32778D8B" w14:textId="77777777" w:rsidR="00EB2F25" w:rsidRPr="002E2252" w:rsidRDefault="00EB2F25" w:rsidP="00E41344">
      <w:pPr>
        <w:pStyle w:val="Corpsdetexte"/>
      </w:pPr>
    </w:p>
    <w:p w14:paraId="2F7DCBC3" w14:textId="75CDF78C" w:rsidR="00EB2F25" w:rsidRDefault="000567DB" w:rsidP="00E41344">
      <w:pPr>
        <w:pStyle w:val="Corpsdetexte"/>
      </w:pPr>
      <w:r w:rsidRPr="002E2252">
        <w:t>Au cas où le Titulaire est amené à investir pour mettre à niveau les prestations (ex : son réseau) afin de</w:t>
      </w:r>
      <w:r w:rsidRPr="002E2252">
        <w:rPr>
          <w:spacing w:val="1"/>
        </w:rPr>
        <w:t xml:space="preserve"> </w:t>
      </w:r>
      <w:r w:rsidRPr="002E2252">
        <w:t>pouvoir remplir les obligations du marché (ex : qualité de service contractuelle), en aucun cas de tels</w:t>
      </w:r>
      <w:r w:rsidRPr="002E2252">
        <w:rPr>
          <w:spacing w:val="1"/>
        </w:rPr>
        <w:t xml:space="preserve"> </w:t>
      </w:r>
      <w:r w:rsidRPr="002E2252">
        <w:t>investissements</w:t>
      </w:r>
      <w:r w:rsidRPr="002E2252">
        <w:rPr>
          <w:spacing w:val="-4"/>
        </w:rPr>
        <w:t xml:space="preserve"> </w:t>
      </w:r>
      <w:r w:rsidRPr="002E2252">
        <w:t>ne</w:t>
      </w:r>
      <w:r w:rsidRPr="002E2252">
        <w:rPr>
          <w:spacing w:val="-3"/>
        </w:rPr>
        <w:t xml:space="preserve"> </w:t>
      </w:r>
      <w:r w:rsidRPr="002E2252">
        <w:t>sont</w:t>
      </w:r>
      <w:r w:rsidRPr="002E2252">
        <w:rPr>
          <w:spacing w:val="-5"/>
        </w:rPr>
        <w:t xml:space="preserve"> </w:t>
      </w:r>
      <w:r w:rsidRPr="002E2252">
        <w:t>facturés</w:t>
      </w:r>
      <w:r w:rsidRPr="002E2252">
        <w:rPr>
          <w:spacing w:val="-3"/>
        </w:rPr>
        <w:t xml:space="preserve"> </w:t>
      </w:r>
      <w:r w:rsidRPr="002E2252">
        <w:t>en</w:t>
      </w:r>
      <w:r w:rsidRPr="002E2252">
        <w:rPr>
          <w:spacing w:val="-4"/>
        </w:rPr>
        <w:t xml:space="preserve"> </w:t>
      </w:r>
      <w:r w:rsidRPr="002E2252">
        <w:t>tant</w:t>
      </w:r>
      <w:r w:rsidRPr="002E2252">
        <w:rPr>
          <w:spacing w:val="-5"/>
        </w:rPr>
        <w:t xml:space="preserve"> </w:t>
      </w:r>
      <w:r w:rsidRPr="002E2252">
        <w:t>que</w:t>
      </w:r>
      <w:r w:rsidRPr="002E2252">
        <w:rPr>
          <w:spacing w:val="-3"/>
        </w:rPr>
        <w:t xml:space="preserve"> </w:t>
      </w:r>
      <w:r w:rsidRPr="002E2252">
        <w:t>tels</w:t>
      </w:r>
      <w:r w:rsidRPr="002E2252">
        <w:rPr>
          <w:spacing w:val="-3"/>
        </w:rPr>
        <w:t xml:space="preserve"> </w:t>
      </w:r>
      <w:r w:rsidRPr="002E2252">
        <w:t>à</w:t>
      </w:r>
      <w:r w:rsidRPr="002E2252">
        <w:rPr>
          <w:spacing w:val="-4"/>
        </w:rPr>
        <w:t xml:space="preserve"> </w:t>
      </w:r>
      <w:r w:rsidRPr="002E2252">
        <w:t>l'AP-HP.</w:t>
      </w:r>
    </w:p>
    <w:p w14:paraId="799E9CE3" w14:textId="54F597F1" w:rsidR="007165F3" w:rsidRDefault="007165F3" w:rsidP="00E41344">
      <w:pPr>
        <w:pStyle w:val="Corpsdetexte"/>
      </w:pPr>
    </w:p>
    <w:p w14:paraId="3DB04191" w14:textId="77777777" w:rsidR="007165F3" w:rsidRDefault="007165F3" w:rsidP="007165F3">
      <w:pPr>
        <w:pStyle w:val="Titre2"/>
      </w:pPr>
      <w:commentRangeStart w:id="238"/>
      <w:r>
        <w:t xml:space="preserve">Prise en charge des anomalies par le Titulaire </w:t>
      </w:r>
      <w:commentRangeEnd w:id="238"/>
      <w:r w:rsidR="0041449C">
        <w:rPr>
          <w:rStyle w:val="Marquedecommentaire"/>
          <w:rFonts w:ascii="Microsoft Sans Serif" w:eastAsia="Microsoft Sans Serif" w:hAnsi="Microsoft Sans Serif" w:cs="Microsoft Sans Serif"/>
          <w:b w:val="0"/>
          <w:bCs w:val="0"/>
          <w:smallCaps w:val="0"/>
          <w:lang w:eastAsia="en-US"/>
        </w:rPr>
        <w:commentReference w:id="238"/>
      </w:r>
    </w:p>
    <w:p w14:paraId="256A7940" w14:textId="77777777" w:rsidR="007165F3" w:rsidRPr="007165F3" w:rsidRDefault="007165F3" w:rsidP="007165F3">
      <w:pPr>
        <w:rPr>
          <w:rFonts w:ascii="Open Sans" w:hAnsi="Open Sans" w:cs="Open Sans"/>
          <w:w w:val="105"/>
          <w:sz w:val="20"/>
        </w:rPr>
      </w:pPr>
    </w:p>
    <w:p w14:paraId="6DFDE216" w14:textId="2DD026BA" w:rsidR="007165F3" w:rsidRPr="007165F3" w:rsidRDefault="007165F3" w:rsidP="007165F3">
      <w:pPr>
        <w:rPr>
          <w:rFonts w:ascii="Open Sans" w:hAnsi="Open Sans" w:cs="Open Sans"/>
          <w:w w:val="105"/>
          <w:sz w:val="20"/>
        </w:rPr>
      </w:pPr>
      <w:r w:rsidRPr="007165F3">
        <w:rPr>
          <w:rFonts w:ascii="Open Sans" w:hAnsi="Open Sans" w:cs="Open Sans"/>
          <w:w w:val="105"/>
          <w:sz w:val="20"/>
        </w:rPr>
        <w:t>En cas de panne, dysfonctionnements ou anomalie d’un exemplaire du logiciel, non susceptible d’être résolue par l’AP-HP, le Titulaire prend toutes les mesures appropriées pour rétablir le bon fonctionnement de l’exemplaire défaillant, le cas échéant en se déplaçant sur site.</w:t>
      </w:r>
    </w:p>
    <w:p w14:paraId="3FD74DEB" w14:textId="77777777" w:rsidR="007165F3" w:rsidRPr="007165F3" w:rsidRDefault="007165F3" w:rsidP="007165F3">
      <w:pPr>
        <w:rPr>
          <w:rFonts w:ascii="Open Sans" w:hAnsi="Open Sans" w:cs="Open Sans"/>
          <w:w w:val="105"/>
          <w:sz w:val="20"/>
        </w:rPr>
      </w:pPr>
    </w:p>
    <w:p w14:paraId="41D507D0" w14:textId="2E746191" w:rsidR="007165F3" w:rsidRDefault="007165F3" w:rsidP="007165F3">
      <w:pPr>
        <w:rPr>
          <w:rFonts w:ascii="Open Sans" w:hAnsi="Open Sans" w:cs="Open Sans"/>
          <w:w w:val="105"/>
          <w:sz w:val="20"/>
        </w:rPr>
      </w:pPr>
      <w:r w:rsidRPr="007165F3">
        <w:rPr>
          <w:rFonts w:ascii="Open Sans" w:hAnsi="Open Sans" w:cs="Open Sans"/>
          <w:w w:val="105"/>
          <w:sz w:val="20"/>
        </w:rPr>
        <w:t>Les anomalies susceptibles d’affecter le logiciel sont classées selon trois catégories :</w:t>
      </w:r>
    </w:p>
    <w:p w14:paraId="41CFB737" w14:textId="77777777" w:rsidR="0041449C" w:rsidRPr="007165F3" w:rsidRDefault="0041449C" w:rsidP="007165F3">
      <w:pPr>
        <w:rPr>
          <w:rFonts w:ascii="Open Sans" w:hAnsi="Open Sans" w:cs="Open Sans"/>
          <w:w w:val="105"/>
          <w:sz w:val="20"/>
        </w:rPr>
      </w:pPr>
    </w:p>
    <w:p w14:paraId="24998F6E" w14:textId="77777777" w:rsidR="007165F3" w:rsidRPr="007165F3" w:rsidRDefault="007165F3" w:rsidP="007165F3">
      <w:pPr>
        <w:widowControl/>
        <w:numPr>
          <w:ilvl w:val="0"/>
          <w:numId w:val="31"/>
        </w:numPr>
        <w:autoSpaceDE/>
        <w:autoSpaceDN/>
        <w:spacing w:after="80"/>
        <w:jc w:val="both"/>
        <w:rPr>
          <w:rFonts w:ascii="Open Sans" w:hAnsi="Open Sans" w:cs="Open Sans"/>
          <w:w w:val="105"/>
          <w:sz w:val="20"/>
        </w:rPr>
      </w:pPr>
      <w:r w:rsidRPr="007165F3">
        <w:rPr>
          <w:rFonts w:ascii="Open Sans" w:hAnsi="Open Sans" w:cs="Open Sans"/>
          <w:b/>
          <w:bCs/>
          <w:w w:val="105"/>
          <w:sz w:val="20"/>
        </w:rPr>
        <w:t>Erreurs ou anomalies bloquantes</w:t>
      </w:r>
      <w:r w:rsidRPr="007165F3">
        <w:rPr>
          <w:rFonts w:ascii="Open Sans" w:hAnsi="Open Sans" w:cs="Open Sans"/>
          <w:w w:val="105"/>
          <w:sz w:val="20"/>
        </w:rPr>
        <w:t> : un dysfonctionnement ou une anomalie est dite bloquante lorsqu’une ou plusieurs fonctionnalités de la solution sont inutilisables ou fonctionnent anormalement, empêchant totalement l’exploitation du logiciel ou empêchant totalement le service utilisateur de la solution d’assurer sa production ;</w:t>
      </w:r>
    </w:p>
    <w:p w14:paraId="322032C6" w14:textId="77777777" w:rsidR="007165F3" w:rsidRPr="007165F3" w:rsidRDefault="007165F3" w:rsidP="007165F3">
      <w:pPr>
        <w:widowControl/>
        <w:numPr>
          <w:ilvl w:val="0"/>
          <w:numId w:val="31"/>
        </w:numPr>
        <w:autoSpaceDE/>
        <w:autoSpaceDN/>
        <w:spacing w:after="80"/>
        <w:jc w:val="both"/>
        <w:rPr>
          <w:rFonts w:ascii="Open Sans" w:hAnsi="Open Sans" w:cs="Open Sans"/>
          <w:w w:val="105"/>
          <w:sz w:val="20"/>
        </w:rPr>
      </w:pPr>
      <w:r w:rsidRPr="007165F3">
        <w:rPr>
          <w:rFonts w:ascii="Open Sans" w:hAnsi="Open Sans" w:cs="Open Sans"/>
          <w:b/>
          <w:bCs/>
          <w:w w:val="105"/>
          <w:sz w:val="20"/>
        </w:rPr>
        <w:t>Erreurs ou anomalies majeures</w:t>
      </w:r>
      <w:r w:rsidRPr="007165F3">
        <w:rPr>
          <w:rFonts w:ascii="Open Sans" w:hAnsi="Open Sans" w:cs="Open Sans"/>
          <w:w w:val="105"/>
          <w:sz w:val="20"/>
        </w:rPr>
        <w:t> : un dysfonctionnement ou une anomalie est dite majeure lorsqu’une ou plusieurs fonctionnalités de la solution sont inutilisables ou fonctionnent anormalement, limitant l’exploitation du logiciel ;</w:t>
      </w:r>
    </w:p>
    <w:p w14:paraId="2AA55907" w14:textId="12612B96" w:rsidR="00EB2F25" w:rsidRPr="007165F3" w:rsidRDefault="007165F3" w:rsidP="007165F3">
      <w:pPr>
        <w:widowControl/>
        <w:numPr>
          <w:ilvl w:val="0"/>
          <w:numId w:val="31"/>
        </w:numPr>
        <w:autoSpaceDE/>
        <w:autoSpaceDN/>
        <w:spacing w:after="80"/>
        <w:jc w:val="both"/>
        <w:rPr>
          <w:rFonts w:ascii="Open Sans" w:hAnsi="Open Sans" w:cs="Open Sans"/>
          <w:w w:val="105"/>
          <w:sz w:val="20"/>
        </w:rPr>
      </w:pPr>
      <w:r w:rsidRPr="007165F3">
        <w:rPr>
          <w:rFonts w:ascii="Open Sans" w:hAnsi="Open Sans" w:cs="Open Sans"/>
          <w:b/>
          <w:bCs/>
          <w:w w:val="105"/>
          <w:sz w:val="20"/>
        </w:rPr>
        <w:t>Erreurs ou anomalies mineures</w:t>
      </w:r>
      <w:r w:rsidRPr="007165F3">
        <w:rPr>
          <w:rFonts w:ascii="Open Sans" w:hAnsi="Open Sans" w:cs="Open Sans"/>
          <w:w w:val="105"/>
          <w:sz w:val="20"/>
        </w:rPr>
        <w:t> : un dysfonctionnement ou une anomalie est dite mineure dès lors qu’elle ne peut être qualifiée ni de bloquante ni de majeure au sens du</w:t>
      </w:r>
      <w:r>
        <w:rPr>
          <w:rFonts w:ascii="Open Sans" w:hAnsi="Open Sans" w:cs="Open Sans"/>
          <w:w w:val="105"/>
          <w:sz w:val="20"/>
        </w:rPr>
        <w:t xml:space="preserve"> CCTP</w:t>
      </w:r>
      <w:r w:rsidRPr="007165F3">
        <w:rPr>
          <w:rFonts w:ascii="Open Sans" w:hAnsi="Open Sans" w:cs="Open Sans"/>
          <w:w w:val="105"/>
          <w:sz w:val="20"/>
        </w:rPr>
        <w:t>.</w:t>
      </w:r>
    </w:p>
    <w:p w14:paraId="772809DD" w14:textId="77777777" w:rsidR="00FE0333" w:rsidRPr="002E2252" w:rsidRDefault="00FE0333" w:rsidP="00E41344">
      <w:pPr>
        <w:pStyle w:val="Corpsdetexte"/>
      </w:pPr>
    </w:p>
    <w:p w14:paraId="24553192" w14:textId="05569A93" w:rsidR="00EB2F25" w:rsidRPr="002E2252" w:rsidRDefault="009C1712" w:rsidP="00FA3637">
      <w:pPr>
        <w:pStyle w:val="Titre1"/>
      </w:pPr>
      <w:bookmarkStart w:id="239" w:name="_Toc200612779"/>
      <w:r>
        <w:lastRenderedPageBreak/>
        <w:t>MODALITES DE REGLEMENT</w:t>
      </w:r>
      <w:bookmarkEnd w:id="239"/>
    </w:p>
    <w:p w14:paraId="5FE9D70A" w14:textId="209A4630" w:rsidR="004D523D" w:rsidRPr="002E2252" w:rsidRDefault="004D523D" w:rsidP="00E41344">
      <w:pPr>
        <w:pStyle w:val="Corpsdetexte"/>
        <w:rPr>
          <w:u w:color="000000"/>
        </w:rPr>
      </w:pPr>
      <w:bookmarkStart w:id="240" w:name="_Toc158390610"/>
      <w:bookmarkStart w:id="241" w:name="_Toc158390724"/>
      <w:bookmarkStart w:id="242" w:name="_Toc158390850"/>
      <w:bookmarkStart w:id="243" w:name="_Toc158390958"/>
      <w:bookmarkStart w:id="244" w:name="_Toc158391072"/>
      <w:bookmarkStart w:id="245" w:name="_Toc158391180"/>
      <w:bookmarkStart w:id="246" w:name="_Toc158391294"/>
      <w:bookmarkStart w:id="247" w:name="_Toc158391402"/>
      <w:bookmarkStart w:id="248" w:name="_Toc158391510"/>
      <w:bookmarkStart w:id="249" w:name="_Toc158490681"/>
      <w:bookmarkStart w:id="250" w:name="_Toc158549471"/>
      <w:bookmarkStart w:id="251" w:name="_Toc158550886"/>
      <w:bookmarkStart w:id="252" w:name="_Toc158556932"/>
      <w:bookmarkEnd w:id="240"/>
      <w:bookmarkEnd w:id="241"/>
      <w:bookmarkEnd w:id="242"/>
      <w:bookmarkEnd w:id="243"/>
      <w:bookmarkEnd w:id="244"/>
      <w:bookmarkEnd w:id="245"/>
      <w:bookmarkEnd w:id="246"/>
      <w:bookmarkEnd w:id="247"/>
      <w:bookmarkEnd w:id="248"/>
      <w:bookmarkEnd w:id="249"/>
      <w:bookmarkEnd w:id="250"/>
      <w:bookmarkEnd w:id="251"/>
      <w:bookmarkEnd w:id="252"/>
    </w:p>
    <w:p w14:paraId="13AD5725" w14:textId="62EDF20C" w:rsidR="00EB2F25" w:rsidRPr="002E2252" w:rsidRDefault="004D523D" w:rsidP="008E7367">
      <w:pPr>
        <w:pStyle w:val="Titre2"/>
      </w:pPr>
      <w:r w:rsidRPr="002E2252">
        <w:t> </w:t>
      </w:r>
      <w:bookmarkStart w:id="253" w:name="_Toc158390725"/>
      <w:bookmarkStart w:id="254" w:name="_Toc158391181"/>
      <w:bookmarkStart w:id="255" w:name="_Toc200612780"/>
      <w:r w:rsidR="009C1712">
        <w:t>F</w:t>
      </w:r>
      <w:r w:rsidR="000567DB" w:rsidRPr="002E2252">
        <w:t>acturation</w:t>
      </w:r>
      <w:bookmarkEnd w:id="253"/>
      <w:bookmarkEnd w:id="254"/>
      <w:bookmarkEnd w:id="255"/>
    </w:p>
    <w:p w14:paraId="7BF4EA19" w14:textId="77777777" w:rsidR="00EB2F25" w:rsidRPr="002E2252" w:rsidRDefault="00EB2F25" w:rsidP="00E41344">
      <w:pPr>
        <w:pStyle w:val="Corpsdetexte"/>
      </w:pPr>
    </w:p>
    <w:p w14:paraId="7DC5C21B" w14:textId="77777777" w:rsidR="00EB2F25" w:rsidRPr="002E2252" w:rsidRDefault="000567DB" w:rsidP="00E41344">
      <w:pPr>
        <w:pStyle w:val="Corpsdetexte"/>
      </w:pPr>
      <w:r w:rsidRPr="002E2252">
        <w:t>Les factures</w:t>
      </w:r>
      <w:r w:rsidRPr="002E2252">
        <w:rPr>
          <w:spacing w:val="1"/>
        </w:rPr>
        <w:t xml:space="preserve"> </w:t>
      </w:r>
      <w:r w:rsidRPr="002E2252">
        <w:t>ne</w:t>
      </w:r>
      <w:r w:rsidRPr="002E2252">
        <w:rPr>
          <w:spacing w:val="1"/>
        </w:rPr>
        <w:t xml:space="preserve"> </w:t>
      </w:r>
      <w:r w:rsidRPr="002E2252">
        <w:t>doivent</w:t>
      </w:r>
      <w:r w:rsidRPr="002E2252">
        <w:rPr>
          <w:spacing w:val="-1"/>
        </w:rPr>
        <w:t xml:space="preserve"> </w:t>
      </w:r>
      <w:r w:rsidRPr="002E2252">
        <w:t>comporter aucune</w:t>
      </w:r>
      <w:r w:rsidRPr="002E2252">
        <w:rPr>
          <w:spacing w:val="1"/>
        </w:rPr>
        <w:t xml:space="preserve"> </w:t>
      </w:r>
      <w:r w:rsidRPr="002E2252">
        <w:t>condition</w:t>
      </w:r>
      <w:r w:rsidRPr="002E2252">
        <w:rPr>
          <w:spacing w:val="2"/>
        </w:rPr>
        <w:t xml:space="preserve"> </w:t>
      </w:r>
      <w:r w:rsidRPr="002E2252">
        <w:t>générale</w:t>
      </w:r>
      <w:r w:rsidRPr="002E2252">
        <w:rPr>
          <w:spacing w:val="7"/>
        </w:rPr>
        <w:t xml:space="preserve"> </w:t>
      </w:r>
      <w:r w:rsidRPr="002E2252">
        <w:t>de</w:t>
      </w:r>
      <w:r w:rsidRPr="002E2252">
        <w:rPr>
          <w:spacing w:val="1"/>
        </w:rPr>
        <w:t xml:space="preserve"> </w:t>
      </w:r>
      <w:r w:rsidRPr="002E2252">
        <w:t>vente.</w:t>
      </w:r>
    </w:p>
    <w:p w14:paraId="26B47DEC" w14:textId="77777777" w:rsidR="00EB2F25" w:rsidRPr="002E2252" w:rsidRDefault="00EB2F25" w:rsidP="00E41344">
      <w:pPr>
        <w:pStyle w:val="Corpsdetexte"/>
      </w:pPr>
    </w:p>
    <w:p w14:paraId="754F80CD" w14:textId="0427905C" w:rsidR="00EB2F25" w:rsidRPr="000C7157" w:rsidRDefault="000567DB" w:rsidP="00E41344">
      <w:pPr>
        <w:pStyle w:val="Corpsdetexte"/>
        <w:rPr>
          <w:b/>
        </w:rPr>
      </w:pPr>
      <w:bookmarkStart w:id="256" w:name="_Toc158390726"/>
      <w:bookmarkStart w:id="257" w:name="_Toc158391182"/>
      <w:r w:rsidRPr="000C7157">
        <w:t>Conformément</w:t>
      </w:r>
      <w:r w:rsidRPr="000C7157">
        <w:rPr>
          <w:spacing w:val="1"/>
        </w:rPr>
        <w:t xml:space="preserve"> </w:t>
      </w:r>
      <w:r w:rsidRPr="000C7157">
        <w:t>à l’ordonnance n° 2014-697 du</w:t>
      </w:r>
      <w:r w:rsidRPr="000C7157">
        <w:rPr>
          <w:spacing w:val="1"/>
        </w:rPr>
        <w:t xml:space="preserve"> </w:t>
      </w:r>
      <w:r w:rsidRPr="000C7157">
        <w:t>26 juin</w:t>
      </w:r>
      <w:r w:rsidRPr="000C7157">
        <w:rPr>
          <w:spacing w:val="1"/>
        </w:rPr>
        <w:t xml:space="preserve"> </w:t>
      </w:r>
      <w:r w:rsidRPr="000C7157">
        <w:t>2014 relative</w:t>
      </w:r>
      <w:r w:rsidRPr="000C7157">
        <w:rPr>
          <w:spacing w:val="1"/>
        </w:rPr>
        <w:t xml:space="preserve"> </w:t>
      </w:r>
      <w:r w:rsidRPr="000C7157">
        <w:t>au développement de la</w:t>
      </w:r>
      <w:r w:rsidRPr="000C7157">
        <w:rPr>
          <w:spacing w:val="1"/>
        </w:rPr>
        <w:t xml:space="preserve"> </w:t>
      </w:r>
      <w:r w:rsidRPr="000C7157">
        <w:t>facturation électronique, le Titulaire du marché adressera ses factures sous format dématérialisé</w:t>
      </w:r>
      <w:r w:rsidRPr="000C7157">
        <w:rPr>
          <w:spacing w:val="1"/>
        </w:rPr>
        <w:t xml:space="preserve"> </w:t>
      </w:r>
      <w:r w:rsidRPr="000C7157">
        <w:t>par</w:t>
      </w:r>
      <w:r w:rsidRPr="000C7157">
        <w:rPr>
          <w:spacing w:val="-7"/>
        </w:rPr>
        <w:t xml:space="preserve"> </w:t>
      </w:r>
      <w:r w:rsidRPr="000C7157">
        <w:t>l’intermédiaire</w:t>
      </w:r>
      <w:r w:rsidRPr="000C7157">
        <w:rPr>
          <w:spacing w:val="-7"/>
        </w:rPr>
        <w:t xml:space="preserve"> </w:t>
      </w:r>
      <w:r w:rsidRPr="000C7157">
        <w:t>de</w:t>
      </w:r>
      <w:r w:rsidRPr="000C7157">
        <w:rPr>
          <w:spacing w:val="-7"/>
        </w:rPr>
        <w:t xml:space="preserve"> </w:t>
      </w:r>
      <w:r w:rsidRPr="000C7157">
        <w:t>la</w:t>
      </w:r>
      <w:r w:rsidRPr="000C7157">
        <w:rPr>
          <w:spacing w:val="-5"/>
        </w:rPr>
        <w:t xml:space="preserve"> </w:t>
      </w:r>
      <w:r w:rsidRPr="000C7157">
        <w:t>solution</w:t>
      </w:r>
      <w:r w:rsidRPr="000C7157">
        <w:rPr>
          <w:spacing w:val="-7"/>
        </w:rPr>
        <w:t xml:space="preserve"> </w:t>
      </w:r>
      <w:r w:rsidRPr="000C7157">
        <w:t>Chorus</w:t>
      </w:r>
      <w:r w:rsidRPr="000C7157">
        <w:rPr>
          <w:spacing w:val="-7"/>
        </w:rPr>
        <w:t xml:space="preserve"> </w:t>
      </w:r>
      <w:r w:rsidRPr="000C7157">
        <w:t>Pro,</w:t>
      </w:r>
      <w:r w:rsidRPr="000C7157">
        <w:rPr>
          <w:spacing w:val="-7"/>
        </w:rPr>
        <w:t xml:space="preserve"> </w:t>
      </w:r>
      <w:r w:rsidRPr="000C7157">
        <w:t>à</w:t>
      </w:r>
      <w:r w:rsidRPr="000C7157">
        <w:rPr>
          <w:spacing w:val="-7"/>
        </w:rPr>
        <w:t xml:space="preserve"> </w:t>
      </w:r>
      <w:r w:rsidRPr="000C7157">
        <w:t>l’adresse</w:t>
      </w:r>
      <w:r w:rsidRPr="000C7157">
        <w:rPr>
          <w:spacing w:val="-7"/>
        </w:rPr>
        <w:t xml:space="preserve"> </w:t>
      </w:r>
      <w:r w:rsidRPr="000C7157">
        <w:t>https://chorus-pro.gouv.fr.</w:t>
      </w:r>
      <w:bookmarkEnd w:id="256"/>
      <w:bookmarkEnd w:id="257"/>
    </w:p>
    <w:p w14:paraId="060D2FEA" w14:textId="77777777" w:rsidR="00EB2F25" w:rsidRPr="002E2252" w:rsidRDefault="000567DB" w:rsidP="00E41344">
      <w:pPr>
        <w:pStyle w:val="Corpsdetexte"/>
      </w:pPr>
      <w:r w:rsidRPr="002E2252">
        <w:t>Les</w:t>
      </w:r>
      <w:r w:rsidRPr="002E2252">
        <w:rPr>
          <w:spacing w:val="6"/>
        </w:rPr>
        <w:t xml:space="preserve"> </w:t>
      </w:r>
      <w:r w:rsidRPr="002E2252">
        <w:t>factures</w:t>
      </w:r>
      <w:r w:rsidRPr="002E2252">
        <w:rPr>
          <w:spacing w:val="5"/>
        </w:rPr>
        <w:t xml:space="preserve"> </w:t>
      </w:r>
      <w:r w:rsidRPr="002E2252">
        <w:t>électroniques</w:t>
      </w:r>
      <w:r w:rsidRPr="002E2252">
        <w:rPr>
          <w:spacing w:val="7"/>
        </w:rPr>
        <w:t xml:space="preserve"> </w:t>
      </w:r>
      <w:r w:rsidRPr="002E2252">
        <w:t>seront</w:t>
      </w:r>
      <w:r w:rsidRPr="002E2252">
        <w:rPr>
          <w:spacing w:val="6"/>
        </w:rPr>
        <w:t xml:space="preserve"> </w:t>
      </w:r>
      <w:r w:rsidRPr="002E2252">
        <w:t>transmises</w:t>
      </w:r>
      <w:r w:rsidRPr="002E2252">
        <w:rPr>
          <w:spacing w:val="5"/>
        </w:rPr>
        <w:t xml:space="preserve"> </w:t>
      </w:r>
      <w:r w:rsidRPr="002E2252">
        <w:t>sur</w:t>
      </w:r>
      <w:r w:rsidRPr="002E2252">
        <w:rPr>
          <w:spacing w:val="5"/>
        </w:rPr>
        <w:t xml:space="preserve"> </w:t>
      </w:r>
      <w:r w:rsidRPr="002E2252">
        <w:t>ce</w:t>
      </w:r>
      <w:r w:rsidRPr="002E2252">
        <w:rPr>
          <w:spacing w:val="7"/>
        </w:rPr>
        <w:t xml:space="preserve"> </w:t>
      </w:r>
      <w:r w:rsidRPr="002E2252">
        <w:t>portail</w:t>
      </w:r>
      <w:r w:rsidRPr="002E2252">
        <w:rPr>
          <w:spacing w:val="7"/>
        </w:rPr>
        <w:t xml:space="preserve"> </w:t>
      </w:r>
      <w:r w:rsidRPr="002E2252">
        <w:t>en</w:t>
      </w:r>
      <w:r w:rsidRPr="002E2252">
        <w:rPr>
          <w:spacing w:val="7"/>
        </w:rPr>
        <w:t xml:space="preserve"> </w:t>
      </w:r>
      <w:r w:rsidRPr="002E2252">
        <w:t>utilisant</w:t>
      </w:r>
      <w:r w:rsidRPr="002E2252">
        <w:rPr>
          <w:spacing w:val="6"/>
        </w:rPr>
        <w:t xml:space="preserve"> </w:t>
      </w:r>
      <w:r w:rsidRPr="002E2252">
        <w:t>le</w:t>
      </w:r>
      <w:r w:rsidRPr="002E2252">
        <w:rPr>
          <w:spacing w:val="7"/>
        </w:rPr>
        <w:t xml:space="preserve"> </w:t>
      </w:r>
      <w:r w:rsidRPr="002E2252">
        <w:t>mode</w:t>
      </w:r>
      <w:r w:rsidRPr="002E2252">
        <w:rPr>
          <w:spacing w:val="7"/>
        </w:rPr>
        <w:t xml:space="preserve"> </w:t>
      </w:r>
      <w:r w:rsidRPr="002E2252">
        <w:t>EDI,</w:t>
      </w:r>
      <w:r w:rsidRPr="002E2252">
        <w:rPr>
          <w:spacing w:val="5"/>
        </w:rPr>
        <w:t xml:space="preserve"> </w:t>
      </w:r>
      <w:r w:rsidRPr="002E2252">
        <w:t>ou</w:t>
      </w:r>
      <w:r w:rsidRPr="002E2252">
        <w:rPr>
          <w:spacing w:val="6"/>
        </w:rPr>
        <w:t xml:space="preserve"> </w:t>
      </w:r>
      <w:r w:rsidRPr="002E2252">
        <w:t>en</w:t>
      </w:r>
      <w:r w:rsidRPr="002E2252">
        <w:rPr>
          <w:spacing w:val="3"/>
        </w:rPr>
        <w:t xml:space="preserve"> </w:t>
      </w:r>
      <w:r w:rsidRPr="002E2252">
        <w:t>déposant</w:t>
      </w:r>
      <w:r w:rsidRPr="002E2252">
        <w:rPr>
          <w:spacing w:val="3"/>
        </w:rPr>
        <w:t xml:space="preserve"> </w:t>
      </w:r>
      <w:r w:rsidRPr="002E2252">
        <w:t>des</w:t>
      </w:r>
      <w:r w:rsidRPr="002E2252">
        <w:rPr>
          <w:spacing w:val="-52"/>
        </w:rPr>
        <w:t xml:space="preserve"> </w:t>
      </w:r>
      <w:r w:rsidRPr="002E2252">
        <w:t>fichiers</w:t>
      </w:r>
      <w:r w:rsidRPr="002E2252">
        <w:rPr>
          <w:spacing w:val="-3"/>
        </w:rPr>
        <w:t xml:space="preserve"> </w:t>
      </w:r>
      <w:r w:rsidRPr="002E2252">
        <w:t>PDF</w:t>
      </w:r>
      <w:r w:rsidRPr="002E2252">
        <w:rPr>
          <w:spacing w:val="-3"/>
        </w:rPr>
        <w:t xml:space="preserve"> </w:t>
      </w:r>
      <w:r w:rsidRPr="002E2252">
        <w:t>(signés</w:t>
      </w:r>
      <w:r w:rsidRPr="002E2252">
        <w:rPr>
          <w:spacing w:val="-4"/>
        </w:rPr>
        <w:t xml:space="preserve"> </w:t>
      </w:r>
      <w:r w:rsidRPr="002E2252">
        <w:t>ou</w:t>
      </w:r>
      <w:r w:rsidRPr="002E2252">
        <w:rPr>
          <w:spacing w:val="-4"/>
        </w:rPr>
        <w:t xml:space="preserve"> </w:t>
      </w:r>
      <w:r w:rsidRPr="002E2252">
        <w:t>non</w:t>
      </w:r>
      <w:r w:rsidRPr="002E2252">
        <w:rPr>
          <w:spacing w:val="-5"/>
        </w:rPr>
        <w:t xml:space="preserve"> </w:t>
      </w:r>
      <w:r w:rsidRPr="002E2252">
        <w:t>signés).</w:t>
      </w:r>
    </w:p>
    <w:p w14:paraId="42F3C5CD" w14:textId="77777777" w:rsidR="00EB2F25" w:rsidRPr="002E2252" w:rsidRDefault="00EB2F25" w:rsidP="00E41344">
      <w:pPr>
        <w:pStyle w:val="Corpsdetexte"/>
      </w:pPr>
    </w:p>
    <w:p w14:paraId="1CF8203E" w14:textId="21C73DA2" w:rsidR="00EB2F25" w:rsidRPr="002E2252" w:rsidRDefault="000567DB" w:rsidP="00E41344">
      <w:pPr>
        <w:pStyle w:val="Corpsdetexte"/>
      </w:pPr>
      <w:r w:rsidRPr="002E2252">
        <w:t>Les</w:t>
      </w:r>
      <w:r w:rsidRPr="002E2252">
        <w:rPr>
          <w:spacing w:val="8"/>
        </w:rPr>
        <w:t xml:space="preserve"> </w:t>
      </w:r>
      <w:r w:rsidRPr="002E2252">
        <w:t>prix</w:t>
      </w:r>
      <w:r w:rsidRPr="002E2252">
        <w:rPr>
          <w:spacing w:val="5"/>
        </w:rPr>
        <w:t xml:space="preserve"> </w:t>
      </w:r>
      <w:r w:rsidRPr="002E2252">
        <w:t>facturés</w:t>
      </w:r>
      <w:r w:rsidRPr="002E2252">
        <w:rPr>
          <w:spacing w:val="9"/>
        </w:rPr>
        <w:t xml:space="preserve"> </w:t>
      </w:r>
      <w:r w:rsidRPr="002E2252">
        <w:t>sont</w:t>
      </w:r>
      <w:r w:rsidRPr="002E2252">
        <w:rPr>
          <w:spacing w:val="5"/>
        </w:rPr>
        <w:t xml:space="preserve"> </w:t>
      </w:r>
      <w:r w:rsidRPr="002E2252">
        <w:t>obligatoirement</w:t>
      </w:r>
      <w:r w:rsidRPr="002E2252">
        <w:rPr>
          <w:spacing w:val="6"/>
        </w:rPr>
        <w:t xml:space="preserve"> </w:t>
      </w:r>
      <w:r w:rsidRPr="002E2252">
        <w:t>rendus</w:t>
      </w:r>
      <w:r w:rsidRPr="002E2252">
        <w:rPr>
          <w:spacing w:val="8"/>
        </w:rPr>
        <w:t xml:space="preserve"> </w:t>
      </w:r>
      <w:r w:rsidRPr="002E2252">
        <w:t>franco</w:t>
      </w:r>
      <w:r w:rsidRPr="002E2252">
        <w:rPr>
          <w:spacing w:val="7"/>
        </w:rPr>
        <w:t xml:space="preserve"> </w:t>
      </w:r>
      <w:r w:rsidRPr="002E2252">
        <w:t>de</w:t>
      </w:r>
      <w:r w:rsidRPr="002E2252">
        <w:rPr>
          <w:spacing w:val="8"/>
        </w:rPr>
        <w:t xml:space="preserve"> </w:t>
      </w:r>
      <w:r w:rsidRPr="002E2252">
        <w:t>port</w:t>
      </w:r>
      <w:r w:rsidRPr="002E2252">
        <w:rPr>
          <w:spacing w:val="6"/>
        </w:rPr>
        <w:t xml:space="preserve"> </w:t>
      </w:r>
      <w:r w:rsidRPr="002E2252">
        <w:t>quelle</w:t>
      </w:r>
      <w:r w:rsidRPr="002E2252">
        <w:rPr>
          <w:spacing w:val="8"/>
        </w:rPr>
        <w:t xml:space="preserve"> </w:t>
      </w:r>
      <w:r w:rsidRPr="002E2252">
        <w:t>que</w:t>
      </w:r>
      <w:r w:rsidRPr="002E2252">
        <w:rPr>
          <w:spacing w:val="8"/>
        </w:rPr>
        <w:t xml:space="preserve"> </w:t>
      </w:r>
      <w:r w:rsidRPr="002E2252">
        <w:t>soit</w:t>
      </w:r>
      <w:r w:rsidRPr="002E2252">
        <w:rPr>
          <w:spacing w:val="6"/>
        </w:rPr>
        <w:t xml:space="preserve"> </w:t>
      </w:r>
      <w:r w:rsidRPr="002E2252">
        <w:t>la</w:t>
      </w:r>
      <w:r w:rsidRPr="002E2252">
        <w:rPr>
          <w:spacing w:val="7"/>
        </w:rPr>
        <w:t xml:space="preserve"> </w:t>
      </w:r>
      <w:r w:rsidRPr="002E2252">
        <w:t>quantité</w:t>
      </w:r>
      <w:r w:rsidRPr="002E2252">
        <w:rPr>
          <w:spacing w:val="8"/>
        </w:rPr>
        <w:t xml:space="preserve"> </w:t>
      </w:r>
      <w:r w:rsidRPr="002E2252">
        <w:t>commandée.</w:t>
      </w:r>
    </w:p>
    <w:p w14:paraId="73942EDD" w14:textId="77777777" w:rsidR="003A629B" w:rsidRPr="002E2252" w:rsidRDefault="003A629B" w:rsidP="00E41344">
      <w:pPr>
        <w:pStyle w:val="Corpsdetexte"/>
      </w:pPr>
    </w:p>
    <w:p w14:paraId="0623612C" w14:textId="7684EBC6" w:rsidR="00EB2F25" w:rsidRPr="002E2252" w:rsidRDefault="000567DB" w:rsidP="00E41344">
      <w:pPr>
        <w:pStyle w:val="Corpsdetexte"/>
        <w:rPr>
          <w:b/>
        </w:rPr>
      </w:pPr>
      <w:bookmarkStart w:id="258" w:name="_Toc158390727"/>
      <w:bookmarkStart w:id="259" w:name="_Toc158391183"/>
      <w:r w:rsidRPr="002E2252">
        <w:t>Les</w:t>
      </w:r>
      <w:r w:rsidRPr="002E2252">
        <w:rPr>
          <w:spacing w:val="-8"/>
        </w:rPr>
        <w:t xml:space="preserve"> </w:t>
      </w:r>
      <w:r w:rsidRPr="002E2252">
        <w:t>factures</w:t>
      </w:r>
      <w:r w:rsidRPr="002E2252">
        <w:rPr>
          <w:spacing w:val="-7"/>
        </w:rPr>
        <w:t xml:space="preserve"> </w:t>
      </w:r>
      <w:r w:rsidRPr="002E2252">
        <w:t>doivent</w:t>
      </w:r>
      <w:r w:rsidRPr="002E2252">
        <w:rPr>
          <w:spacing w:val="-7"/>
        </w:rPr>
        <w:t xml:space="preserve"> </w:t>
      </w:r>
      <w:r w:rsidRPr="002E2252">
        <w:t>indiquer</w:t>
      </w:r>
      <w:r w:rsidRPr="002E2252">
        <w:rPr>
          <w:spacing w:val="-6"/>
        </w:rPr>
        <w:t xml:space="preserve"> </w:t>
      </w:r>
      <w:r w:rsidRPr="002E2252">
        <w:t>:</w:t>
      </w:r>
      <w:bookmarkEnd w:id="258"/>
      <w:bookmarkEnd w:id="259"/>
    </w:p>
    <w:p w14:paraId="165393DA" w14:textId="77777777" w:rsidR="00EB2F25" w:rsidRPr="00283E37" w:rsidRDefault="00EB2F25" w:rsidP="00E41344">
      <w:pPr>
        <w:pStyle w:val="Corpsdetexte"/>
      </w:pPr>
    </w:p>
    <w:p w14:paraId="1F5BD4E2" w14:textId="77777777" w:rsidR="00EB2F25" w:rsidRPr="00283E37" w:rsidRDefault="000567DB" w:rsidP="007165F3">
      <w:pPr>
        <w:pStyle w:val="Corpsdetexte"/>
        <w:numPr>
          <w:ilvl w:val="0"/>
          <w:numId w:val="21"/>
        </w:numPr>
      </w:pPr>
      <w:r w:rsidRPr="00283E37">
        <w:t>La</w:t>
      </w:r>
      <w:r w:rsidRPr="00283E37">
        <w:rPr>
          <w:spacing w:val="7"/>
        </w:rPr>
        <w:t xml:space="preserve"> </w:t>
      </w:r>
      <w:r w:rsidRPr="00283E37">
        <w:t>mention</w:t>
      </w:r>
      <w:r w:rsidRPr="00283E37">
        <w:rPr>
          <w:spacing w:val="8"/>
        </w:rPr>
        <w:t xml:space="preserve"> </w:t>
      </w:r>
      <w:r w:rsidRPr="00283E37">
        <w:t>«</w:t>
      </w:r>
      <w:r w:rsidRPr="00283E37">
        <w:rPr>
          <w:spacing w:val="8"/>
        </w:rPr>
        <w:t xml:space="preserve"> </w:t>
      </w:r>
      <w:r w:rsidRPr="00283E37">
        <w:t>Facture</w:t>
      </w:r>
      <w:r w:rsidRPr="00283E37">
        <w:rPr>
          <w:spacing w:val="11"/>
        </w:rPr>
        <w:t xml:space="preserve"> </w:t>
      </w:r>
      <w:r w:rsidRPr="00283E37">
        <w:t>»</w:t>
      </w:r>
    </w:p>
    <w:p w14:paraId="2102AEE8" w14:textId="77777777" w:rsidR="00EB2F25" w:rsidRPr="00283E37" w:rsidRDefault="000567DB" w:rsidP="007165F3">
      <w:pPr>
        <w:pStyle w:val="Corpsdetexte"/>
        <w:numPr>
          <w:ilvl w:val="0"/>
          <w:numId w:val="21"/>
        </w:numPr>
      </w:pPr>
      <w:r w:rsidRPr="00283E37">
        <w:t>Le</w:t>
      </w:r>
      <w:r w:rsidRPr="00283E37">
        <w:rPr>
          <w:spacing w:val="2"/>
        </w:rPr>
        <w:t xml:space="preserve"> </w:t>
      </w:r>
      <w:r w:rsidRPr="00283E37">
        <w:t>numéro</w:t>
      </w:r>
      <w:r w:rsidRPr="00283E37">
        <w:rPr>
          <w:spacing w:val="1"/>
        </w:rPr>
        <w:t xml:space="preserve"> </w:t>
      </w:r>
      <w:r w:rsidRPr="00283E37">
        <w:t>d’ordre</w:t>
      </w:r>
      <w:r w:rsidRPr="00283E37">
        <w:rPr>
          <w:spacing w:val="3"/>
        </w:rPr>
        <w:t xml:space="preserve"> </w:t>
      </w:r>
      <w:r w:rsidRPr="00283E37">
        <w:t>de</w:t>
      </w:r>
      <w:r w:rsidRPr="00283E37">
        <w:rPr>
          <w:spacing w:val="2"/>
        </w:rPr>
        <w:t xml:space="preserve"> </w:t>
      </w:r>
      <w:r w:rsidRPr="00283E37">
        <w:t>la</w:t>
      </w:r>
      <w:r w:rsidRPr="00283E37">
        <w:rPr>
          <w:spacing w:val="1"/>
        </w:rPr>
        <w:t xml:space="preserve"> </w:t>
      </w:r>
      <w:r w:rsidRPr="00283E37">
        <w:t>facture</w:t>
      </w:r>
      <w:r w:rsidRPr="00283E37">
        <w:rPr>
          <w:spacing w:val="6"/>
        </w:rPr>
        <w:t xml:space="preserve"> </w:t>
      </w:r>
      <w:r w:rsidRPr="00283E37">
        <w:t>;</w:t>
      </w:r>
    </w:p>
    <w:p w14:paraId="7EFCB4B9" w14:textId="77777777" w:rsidR="00EB2F25" w:rsidRPr="00283E37" w:rsidRDefault="000567DB" w:rsidP="007165F3">
      <w:pPr>
        <w:pStyle w:val="Corpsdetexte"/>
        <w:numPr>
          <w:ilvl w:val="0"/>
          <w:numId w:val="21"/>
        </w:numPr>
      </w:pPr>
      <w:proofErr w:type="gramStart"/>
      <w:r w:rsidRPr="00283E37">
        <w:t>nom</w:t>
      </w:r>
      <w:proofErr w:type="gramEnd"/>
      <w:r w:rsidRPr="00283E37">
        <w:rPr>
          <w:spacing w:val="-5"/>
        </w:rPr>
        <w:t xml:space="preserve"> </w:t>
      </w:r>
      <w:r w:rsidRPr="00283E37">
        <w:t>et</w:t>
      </w:r>
      <w:r w:rsidRPr="00283E37">
        <w:rPr>
          <w:spacing w:val="-5"/>
        </w:rPr>
        <w:t xml:space="preserve"> </w:t>
      </w:r>
      <w:r w:rsidRPr="00283E37">
        <w:t>adresse</w:t>
      </w:r>
      <w:r w:rsidRPr="00283E37">
        <w:rPr>
          <w:spacing w:val="-2"/>
        </w:rPr>
        <w:t xml:space="preserve"> </w:t>
      </w:r>
      <w:r w:rsidRPr="00283E37">
        <w:t>du</w:t>
      </w:r>
      <w:r w:rsidRPr="00283E37">
        <w:rPr>
          <w:spacing w:val="-4"/>
        </w:rPr>
        <w:t xml:space="preserve"> </w:t>
      </w:r>
      <w:r w:rsidRPr="00283E37">
        <w:t>créancier ;</w:t>
      </w:r>
    </w:p>
    <w:p w14:paraId="3FAE111F" w14:textId="77777777" w:rsidR="00EB2F25" w:rsidRPr="00283E37" w:rsidRDefault="000567DB" w:rsidP="007165F3">
      <w:pPr>
        <w:pStyle w:val="Corpsdetexte"/>
        <w:numPr>
          <w:ilvl w:val="0"/>
          <w:numId w:val="21"/>
        </w:numPr>
      </w:pPr>
      <w:proofErr w:type="gramStart"/>
      <w:r w:rsidRPr="00283E37">
        <w:t>les</w:t>
      </w:r>
      <w:proofErr w:type="gramEnd"/>
      <w:r w:rsidRPr="00283E37">
        <w:rPr>
          <w:spacing w:val="-7"/>
        </w:rPr>
        <w:t xml:space="preserve"> </w:t>
      </w:r>
      <w:r w:rsidRPr="00283E37">
        <w:t>coordonnées</w:t>
      </w:r>
      <w:r w:rsidRPr="00283E37">
        <w:rPr>
          <w:spacing w:val="-7"/>
        </w:rPr>
        <w:t xml:space="preserve"> </w:t>
      </w:r>
      <w:r w:rsidRPr="00283E37">
        <w:t>complètes</w:t>
      </w:r>
      <w:r w:rsidRPr="00283E37">
        <w:rPr>
          <w:spacing w:val="-3"/>
        </w:rPr>
        <w:t xml:space="preserve"> </w:t>
      </w:r>
      <w:r w:rsidRPr="00283E37">
        <w:t>de</w:t>
      </w:r>
      <w:r w:rsidRPr="00283E37">
        <w:rPr>
          <w:spacing w:val="-9"/>
        </w:rPr>
        <w:t xml:space="preserve"> </w:t>
      </w:r>
      <w:r w:rsidRPr="00283E37">
        <w:t>son</w:t>
      </w:r>
      <w:r w:rsidRPr="00283E37">
        <w:rPr>
          <w:spacing w:val="-7"/>
        </w:rPr>
        <w:t xml:space="preserve"> </w:t>
      </w:r>
      <w:r w:rsidRPr="00283E37">
        <w:t>compte</w:t>
      </w:r>
      <w:r w:rsidRPr="00283E37">
        <w:rPr>
          <w:spacing w:val="-8"/>
        </w:rPr>
        <w:t xml:space="preserve"> </w:t>
      </w:r>
      <w:r w:rsidRPr="00283E37">
        <w:t>bancaire</w:t>
      </w:r>
      <w:r w:rsidRPr="00283E37">
        <w:rPr>
          <w:spacing w:val="-5"/>
        </w:rPr>
        <w:t xml:space="preserve"> </w:t>
      </w:r>
      <w:r w:rsidRPr="00283E37">
        <w:t>telles</w:t>
      </w:r>
      <w:r w:rsidRPr="00283E37">
        <w:rPr>
          <w:spacing w:val="-7"/>
        </w:rPr>
        <w:t xml:space="preserve"> </w:t>
      </w:r>
      <w:r w:rsidRPr="00283E37">
        <w:t>que</w:t>
      </w:r>
      <w:r w:rsidRPr="00283E37">
        <w:rPr>
          <w:spacing w:val="-7"/>
        </w:rPr>
        <w:t xml:space="preserve"> </w:t>
      </w:r>
      <w:r w:rsidRPr="00283E37">
        <w:t>précisées</w:t>
      </w:r>
      <w:r w:rsidRPr="00283E37">
        <w:rPr>
          <w:spacing w:val="-5"/>
        </w:rPr>
        <w:t xml:space="preserve"> </w:t>
      </w:r>
      <w:r w:rsidRPr="00283E37">
        <w:t>sur</w:t>
      </w:r>
      <w:r w:rsidRPr="00283E37">
        <w:rPr>
          <w:spacing w:val="-9"/>
        </w:rPr>
        <w:t xml:space="preserve"> </w:t>
      </w:r>
      <w:r w:rsidRPr="00283E37">
        <w:t>l’acte</w:t>
      </w:r>
      <w:r w:rsidRPr="00283E37">
        <w:rPr>
          <w:spacing w:val="-7"/>
        </w:rPr>
        <w:t xml:space="preserve"> </w:t>
      </w:r>
      <w:r w:rsidRPr="00283E37">
        <w:t>d’engagement</w:t>
      </w:r>
      <w:r w:rsidRPr="00283E37">
        <w:rPr>
          <w:spacing w:val="-6"/>
        </w:rPr>
        <w:t xml:space="preserve"> </w:t>
      </w:r>
      <w:r w:rsidRPr="00283E37">
        <w:t>;</w:t>
      </w:r>
    </w:p>
    <w:p w14:paraId="13D3AC1B" w14:textId="77777777" w:rsidR="00EB2F25" w:rsidRPr="00283E37" w:rsidRDefault="000567DB" w:rsidP="007165F3">
      <w:pPr>
        <w:pStyle w:val="Corpsdetexte"/>
        <w:numPr>
          <w:ilvl w:val="0"/>
          <w:numId w:val="21"/>
        </w:numPr>
      </w:pPr>
      <w:proofErr w:type="gramStart"/>
      <w:r w:rsidRPr="00283E37">
        <w:t>les</w:t>
      </w:r>
      <w:proofErr w:type="gramEnd"/>
      <w:r w:rsidRPr="00283E37">
        <w:rPr>
          <w:spacing w:val="3"/>
        </w:rPr>
        <w:t xml:space="preserve"> </w:t>
      </w:r>
      <w:r w:rsidRPr="00283E37">
        <w:t>n°</w:t>
      </w:r>
      <w:r w:rsidRPr="00283E37">
        <w:rPr>
          <w:spacing w:val="4"/>
        </w:rPr>
        <w:t xml:space="preserve"> </w:t>
      </w:r>
      <w:r w:rsidRPr="00283E37">
        <w:t>de</w:t>
      </w:r>
      <w:r w:rsidRPr="00283E37">
        <w:rPr>
          <w:spacing w:val="2"/>
        </w:rPr>
        <w:t xml:space="preserve"> </w:t>
      </w:r>
      <w:r w:rsidRPr="00283E37">
        <w:t>SIRET</w:t>
      </w:r>
      <w:r w:rsidRPr="00283E37">
        <w:rPr>
          <w:spacing w:val="2"/>
        </w:rPr>
        <w:t xml:space="preserve"> </w:t>
      </w:r>
      <w:r w:rsidRPr="00283E37">
        <w:t>ou</w:t>
      </w:r>
      <w:r w:rsidRPr="00283E37">
        <w:rPr>
          <w:spacing w:val="3"/>
        </w:rPr>
        <w:t xml:space="preserve"> </w:t>
      </w:r>
      <w:r w:rsidRPr="00283E37">
        <w:t>SIREN</w:t>
      </w:r>
      <w:r w:rsidRPr="00283E37">
        <w:rPr>
          <w:spacing w:val="3"/>
        </w:rPr>
        <w:t xml:space="preserve"> </w:t>
      </w:r>
      <w:r w:rsidRPr="00283E37">
        <w:t>et</w:t>
      </w:r>
      <w:r w:rsidRPr="00283E37">
        <w:rPr>
          <w:spacing w:val="2"/>
        </w:rPr>
        <w:t xml:space="preserve"> </w:t>
      </w:r>
      <w:r w:rsidRPr="00283E37">
        <w:t>du</w:t>
      </w:r>
      <w:r w:rsidRPr="00283E37">
        <w:rPr>
          <w:spacing w:val="2"/>
        </w:rPr>
        <w:t xml:space="preserve"> </w:t>
      </w:r>
      <w:r w:rsidRPr="00283E37">
        <w:t>registre</w:t>
      </w:r>
      <w:r w:rsidRPr="00283E37">
        <w:rPr>
          <w:spacing w:val="4"/>
        </w:rPr>
        <w:t xml:space="preserve"> </w:t>
      </w:r>
      <w:r w:rsidRPr="00283E37">
        <w:t>du</w:t>
      </w:r>
      <w:r w:rsidRPr="00283E37">
        <w:rPr>
          <w:spacing w:val="3"/>
        </w:rPr>
        <w:t xml:space="preserve"> </w:t>
      </w:r>
      <w:r w:rsidRPr="00283E37">
        <w:t>commerce</w:t>
      </w:r>
      <w:r w:rsidRPr="00283E37">
        <w:rPr>
          <w:spacing w:val="10"/>
        </w:rPr>
        <w:t xml:space="preserve"> </w:t>
      </w:r>
      <w:r w:rsidRPr="00283E37">
        <w:t>;</w:t>
      </w:r>
    </w:p>
    <w:p w14:paraId="3A7E331E" w14:textId="77777777" w:rsidR="00EB2F25" w:rsidRPr="00283E37" w:rsidRDefault="000567DB" w:rsidP="007165F3">
      <w:pPr>
        <w:pStyle w:val="Corpsdetexte"/>
        <w:numPr>
          <w:ilvl w:val="0"/>
          <w:numId w:val="21"/>
        </w:numPr>
      </w:pPr>
      <w:proofErr w:type="gramStart"/>
      <w:r w:rsidRPr="00283E37">
        <w:t>le</w:t>
      </w:r>
      <w:proofErr w:type="gramEnd"/>
      <w:r w:rsidRPr="00283E37">
        <w:rPr>
          <w:spacing w:val="-10"/>
        </w:rPr>
        <w:t xml:space="preserve"> </w:t>
      </w:r>
      <w:r w:rsidRPr="00283E37">
        <w:t>Code</w:t>
      </w:r>
      <w:r w:rsidRPr="00283E37">
        <w:rPr>
          <w:spacing w:val="-9"/>
        </w:rPr>
        <w:t xml:space="preserve"> </w:t>
      </w:r>
      <w:r w:rsidRPr="00283E37">
        <w:t>APE</w:t>
      </w:r>
      <w:r w:rsidRPr="00283E37">
        <w:rPr>
          <w:spacing w:val="-11"/>
        </w:rPr>
        <w:t xml:space="preserve"> </w:t>
      </w:r>
      <w:r w:rsidRPr="00283E37">
        <w:t>;</w:t>
      </w:r>
    </w:p>
    <w:p w14:paraId="167BDF4A" w14:textId="77777777" w:rsidR="00EB2F25" w:rsidRPr="00283E37" w:rsidRDefault="000567DB" w:rsidP="007165F3">
      <w:pPr>
        <w:pStyle w:val="Corpsdetexte"/>
        <w:numPr>
          <w:ilvl w:val="0"/>
          <w:numId w:val="21"/>
        </w:numPr>
      </w:pPr>
      <w:proofErr w:type="gramStart"/>
      <w:r w:rsidRPr="00283E37">
        <w:t>la</w:t>
      </w:r>
      <w:proofErr w:type="gramEnd"/>
      <w:r w:rsidRPr="00283E37">
        <w:rPr>
          <w:spacing w:val="-6"/>
        </w:rPr>
        <w:t xml:space="preserve"> </w:t>
      </w:r>
      <w:r w:rsidRPr="00283E37">
        <w:t>désignation</w:t>
      </w:r>
      <w:r w:rsidRPr="00283E37">
        <w:rPr>
          <w:spacing w:val="-5"/>
        </w:rPr>
        <w:t xml:space="preserve"> </w:t>
      </w:r>
      <w:r w:rsidRPr="00283E37">
        <w:t>de</w:t>
      </w:r>
      <w:r w:rsidRPr="00283E37">
        <w:rPr>
          <w:spacing w:val="-5"/>
        </w:rPr>
        <w:t xml:space="preserve"> </w:t>
      </w:r>
      <w:r w:rsidRPr="00283E37">
        <w:t>chaque</w:t>
      </w:r>
      <w:r w:rsidRPr="00283E37">
        <w:rPr>
          <w:spacing w:val="-3"/>
        </w:rPr>
        <w:t xml:space="preserve"> </w:t>
      </w:r>
      <w:r w:rsidRPr="00283E37">
        <w:t>prestation</w:t>
      </w:r>
      <w:r w:rsidRPr="00283E37">
        <w:rPr>
          <w:spacing w:val="-4"/>
        </w:rPr>
        <w:t xml:space="preserve"> </w:t>
      </w:r>
      <w:r w:rsidRPr="00283E37">
        <w:t>livrée</w:t>
      </w:r>
      <w:r w:rsidRPr="00283E37">
        <w:rPr>
          <w:spacing w:val="-5"/>
        </w:rPr>
        <w:t xml:space="preserve"> </w:t>
      </w:r>
      <w:r w:rsidRPr="00283E37">
        <w:t>(Code</w:t>
      </w:r>
      <w:r w:rsidRPr="00283E37">
        <w:rPr>
          <w:spacing w:val="-4"/>
        </w:rPr>
        <w:t xml:space="preserve"> </w:t>
      </w:r>
      <w:r w:rsidRPr="00283E37">
        <w:t>de</w:t>
      </w:r>
      <w:r w:rsidRPr="00283E37">
        <w:rPr>
          <w:spacing w:val="-5"/>
        </w:rPr>
        <w:t xml:space="preserve"> </w:t>
      </w:r>
      <w:r w:rsidRPr="00283E37">
        <w:t>l’Unité</w:t>
      </w:r>
      <w:r w:rsidRPr="00283E37">
        <w:rPr>
          <w:spacing w:val="-4"/>
        </w:rPr>
        <w:t xml:space="preserve"> </w:t>
      </w:r>
      <w:r w:rsidRPr="00283E37">
        <w:t>d’Œuvre,</w:t>
      </w:r>
      <w:r w:rsidRPr="00283E37">
        <w:rPr>
          <w:spacing w:val="-6"/>
        </w:rPr>
        <w:t xml:space="preserve"> </w:t>
      </w:r>
      <w:r w:rsidRPr="00283E37">
        <w:t>complexité,</w:t>
      </w:r>
      <w:r w:rsidRPr="00283E37">
        <w:rPr>
          <w:spacing w:val="-7"/>
        </w:rPr>
        <w:t xml:space="preserve"> </w:t>
      </w:r>
      <w:r w:rsidRPr="00283E37">
        <w:t>quantité);</w:t>
      </w:r>
    </w:p>
    <w:p w14:paraId="2931E81C" w14:textId="77777777" w:rsidR="00EB2F25" w:rsidRPr="00283E37" w:rsidRDefault="000567DB" w:rsidP="007165F3">
      <w:pPr>
        <w:pStyle w:val="Corpsdetexte"/>
        <w:numPr>
          <w:ilvl w:val="0"/>
          <w:numId w:val="21"/>
        </w:numPr>
      </w:pPr>
      <w:proofErr w:type="gramStart"/>
      <w:r w:rsidRPr="00283E37">
        <w:t>le</w:t>
      </w:r>
      <w:proofErr w:type="gramEnd"/>
      <w:r w:rsidRPr="00283E37">
        <w:rPr>
          <w:spacing w:val="-3"/>
        </w:rPr>
        <w:t xml:space="preserve"> </w:t>
      </w:r>
      <w:r w:rsidRPr="00283E37">
        <w:t>montant</w:t>
      </w:r>
      <w:r w:rsidRPr="00283E37">
        <w:rPr>
          <w:spacing w:val="-5"/>
        </w:rPr>
        <w:t xml:space="preserve"> </w:t>
      </w:r>
      <w:r w:rsidRPr="00283E37">
        <w:t>hors</w:t>
      </w:r>
      <w:r w:rsidRPr="00283E37">
        <w:rPr>
          <w:spacing w:val="-2"/>
        </w:rPr>
        <w:t xml:space="preserve"> </w:t>
      </w:r>
      <w:r w:rsidRPr="00283E37">
        <w:t>taxes</w:t>
      </w:r>
      <w:r w:rsidRPr="00283E37">
        <w:rPr>
          <w:spacing w:val="-3"/>
        </w:rPr>
        <w:t xml:space="preserve"> </w:t>
      </w:r>
      <w:r w:rsidRPr="00283E37">
        <w:t>par</w:t>
      </w:r>
      <w:r w:rsidRPr="00283E37">
        <w:rPr>
          <w:spacing w:val="-3"/>
        </w:rPr>
        <w:t xml:space="preserve"> </w:t>
      </w:r>
      <w:r w:rsidRPr="00283E37">
        <w:t>article</w:t>
      </w:r>
      <w:r w:rsidRPr="00283E37">
        <w:rPr>
          <w:spacing w:val="-3"/>
        </w:rPr>
        <w:t xml:space="preserve"> </w:t>
      </w:r>
      <w:r w:rsidRPr="00283E37">
        <w:t>et</w:t>
      </w:r>
      <w:r w:rsidRPr="00283E37">
        <w:rPr>
          <w:spacing w:val="-4"/>
        </w:rPr>
        <w:t xml:space="preserve"> </w:t>
      </w:r>
      <w:r w:rsidRPr="00283E37">
        <w:t>hors</w:t>
      </w:r>
      <w:r w:rsidRPr="00283E37">
        <w:rPr>
          <w:spacing w:val="-3"/>
        </w:rPr>
        <w:t xml:space="preserve"> </w:t>
      </w:r>
      <w:r w:rsidRPr="00283E37">
        <w:t>taxes</w:t>
      </w:r>
      <w:r w:rsidRPr="00283E37">
        <w:rPr>
          <w:spacing w:val="-2"/>
        </w:rPr>
        <w:t xml:space="preserve"> </w:t>
      </w:r>
      <w:r w:rsidRPr="00283E37">
        <w:t>avec</w:t>
      </w:r>
      <w:r w:rsidRPr="00283E37">
        <w:rPr>
          <w:spacing w:val="-5"/>
        </w:rPr>
        <w:t xml:space="preserve"> </w:t>
      </w:r>
      <w:r w:rsidRPr="00283E37">
        <w:t>remise</w:t>
      </w:r>
      <w:r w:rsidRPr="00283E37">
        <w:rPr>
          <w:spacing w:val="-3"/>
        </w:rPr>
        <w:t xml:space="preserve"> </w:t>
      </w:r>
      <w:r w:rsidRPr="00283E37">
        <w:t>(si</w:t>
      </w:r>
      <w:r w:rsidRPr="00283E37">
        <w:rPr>
          <w:spacing w:val="-3"/>
        </w:rPr>
        <w:t xml:space="preserve"> </w:t>
      </w:r>
      <w:r w:rsidRPr="00283E37">
        <w:t>remise</w:t>
      </w:r>
      <w:r w:rsidRPr="00283E37">
        <w:rPr>
          <w:spacing w:val="-3"/>
        </w:rPr>
        <w:t xml:space="preserve"> </w:t>
      </w:r>
      <w:r w:rsidRPr="00283E37">
        <w:t>proposée)</w:t>
      </w:r>
      <w:r w:rsidRPr="00283E37">
        <w:rPr>
          <w:spacing w:val="8"/>
        </w:rPr>
        <w:t xml:space="preserve"> </w:t>
      </w:r>
      <w:r w:rsidRPr="00283E37">
        <w:t>;</w:t>
      </w:r>
    </w:p>
    <w:p w14:paraId="7AA245EC" w14:textId="77777777" w:rsidR="00EB2F25" w:rsidRPr="00283E37" w:rsidRDefault="000567DB" w:rsidP="007165F3">
      <w:pPr>
        <w:pStyle w:val="Corpsdetexte"/>
        <w:numPr>
          <w:ilvl w:val="0"/>
          <w:numId w:val="21"/>
        </w:numPr>
      </w:pPr>
      <w:proofErr w:type="gramStart"/>
      <w:r w:rsidRPr="00283E37">
        <w:t>le</w:t>
      </w:r>
      <w:proofErr w:type="gramEnd"/>
      <w:r w:rsidRPr="00283E37">
        <w:t xml:space="preserve"> taux</w:t>
      </w:r>
      <w:r w:rsidRPr="00283E37">
        <w:rPr>
          <w:spacing w:val="-2"/>
        </w:rPr>
        <w:t xml:space="preserve"> </w:t>
      </w:r>
      <w:r w:rsidRPr="00283E37">
        <w:t>et</w:t>
      </w:r>
      <w:r w:rsidRPr="00283E37">
        <w:rPr>
          <w:spacing w:val="-2"/>
        </w:rPr>
        <w:t xml:space="preserve"> </w:t>
      </w:r>
      <w:r w:rsidRPr="00283E37">
        <w:t>le montant</w:t>
      </w:r>
      <w:r w:rsidRPr="00283E37">
        <w:rPr>
          <w:spacing w:val="-2"/>
        </w:rPr>
        <w:t xml:space="preserve"> </w:t>
      </w:r>
      <w:r w:rsidRPr="00283E37">
        <w:t>des</w:t>
      </w:r>
      <w:r w:rsidRPr="00283E37">
        <w:rPr>
          <w:spacing w:val="1"/>
        </w:rPr>
        <w:t xml:space="preserve"> </w:t>
      </w:r>
      <w:r w:rsidRPr="00283E37">
        <w:t>taxes</w:t>
      </w:r>
      <w:r w:rsidRPr="00283E37">
        <w:rPr>
          <w:spacing w:val="4"/>
        </w:rPr>
        <w:t xml:space="preserve"> </w:t>
      </w:r>
      <w:r w:rsidRPr="00283E37">
        <w:t>;</w:t>
      </w:r>
    </w:p>
    <w:p w14:paraId="3E616113" w14:textId="77777777" w:rsidR="00EB2F25" w:rsidRPr="00283E37" w:rsidRDefault="000567DB" w:rsidP="007165F3">
      <w:pPr>
        <w:pStyle w:val="Corpsdetexte"/>
        <w:numPr>
          <w:ilvl w:val="0"/>
          <w:numId w:val="21"/>
        </w:numPr>
      </w:pPr>
      <w:proofErr w:type="gramStart"/>
      <w:r w:rsidRPr="00283E37">
        <w:t>le</w:t>
      </w:r>
      <w:proofErr w:type="gramEnd"/>
      <w:r w:rsidRPr="00283E37">
        <w:rPr>
          <w:spacing w:val="-7"/>
        </w:rPr>
        <w:t xml:space="preserve"> </w:t>
      </w:r>
      <w:r w:rsidRPr="00283E37">
        <w:t>montant</w:t>
      </w:r>
      <w:r w:rsidRPr="00283E37">
        <w:rPr>
          <w:spacing w:val="-7"/>
        </w:rPr>
        <w:t xml:space="preserve"> </w:t>
      </w:r>
      <w:r w:rsidRPr="00283E37">
        <w:t>total</w:t>
      </w:r>
      <w:r w:rsidRPr="00283E37">
        <w:rPr>
          <w:spacing w:val="-7"/>
        </w:rPr>
        <w:t xml:space="preserve"> </w:t>
      </w:r>
      <w:r w:rsidRPr="00283E37">
        <w:t>des</w:t>
      </w:r>
      <w:r w:rsidRPr="00283E37">
        <w:rPr>
          <w:spacing w:val="-5"/>
        </w:rPr>
        <w:t xml:space="preserve"> </w:t>
      </w:r>
      <w:r w:rsidRPr="00283E37">
        <w:t>prestations</w:t>
      </w:r>
      <w:r w:rsidRPr="00283E37">
        <w:rPr>
          <w:spacing w:val="-6"/>
        </w:rPr>
        <w:t xml:space="preserve"> </w:t>
      </w:r>
      <w:r w:rsidRPr="00283E37">
        <w:t>livrées</w:t>
      </w:r>
      <w:r w:rsidRPr="00283E37">
        <w:rPr>
          <w:spacing w:val="-6"/>
        </w:rPr>
        <w:t xml:space="preserve"> </w:t>
      </w:r>
      <w:r w:rsidRPr="00283E37">
        <w:t>T.T.C.</w:t>
      </w:r>
      <w:r w:rsidRPr="00283E37">
        <w:rPr>
          <w:spacing w:val="-7"/>
        </w:rPr>
        <w:t xml:space="preserve"> </w:t>
      </w:r>
      <w:r w:rsidRPr="00283E37">
        <w:t>;</w:t>
      </w:r>
    </w:p>
    <w:p w14:paraId="38D5F6EF" w14:textId="77777777" w:rsidR="00EB2F25" w:rsidRPr="00283E37" w:rsidRDefault="000567DB" w:rsidP="007165F3">
      <w:pPr>
        <w:pStyle w:val="Corpsdetexte"/>
        <w:numPr>
          <w:ilvl w:val="0"/>
          <w:numId w:val="21"/>
        </w:numPr>
      </w:pPr>
      <w:proofErr w:type="gramStart"/>
      <w:r w:rsidRPr="00283E37">
        <w:t>le</w:t>
      </w:r>
      <w:proofErr w:type="gramEnd"/>
      <w:r w:rsidRPr="00283E37">
        <w:rPr>
          <w:spacing w:val="13"/>
        </w:rPr>
        <w:t xml:space="preserve"> </w:t>
      </w:r>
      <w:r w:rsidRPr="00283E37">
        <w:t>n°</w:t>
      </w:r>
      <w:r w:rsidRPr="00283E37">
        <w:rPr>
          <w:spacing w:val="14"/>
        </w:rPr>
        <w:t xml:space="preserve"> </w:t>
      </w:r>
      <w:r w:rsidRPr="00283E37">
        <w:t>du</w:t>
      </w:r>
      <w:r w:rsidRPr="00283E37">
        <w:rPr>
          <w:spacing w:val="11"/>
        </w:rPr>
        <w:t xml:space="preserve"> </w:t>
      </w:r>
      <w:r w:rsidRPr="00283E37">
        <w:t>bon</w:t>
      </w:r>
      <w:r w:rsidRPr="00283E37">
        <w:rPr>
          <w:spacing w:val="14"/>
        </w:rPr>
        <w:t xml:space="preserve"> </w:t>
      </w:r>
      <w:r w:rsidRPr="00283E37">
        <w:t>de</w:t>
      </w:r>
      <w:r w:rsidRPr="00283E37">
        <w:rPr>
          <w:spacing w:val="14"/>
        </w:rPr>
        <w:t xml:space="preserve"> </w:t>
      </w:r>
      <w:r w:rsidRPr="00283E37">
        <w:t>commande</w:t>
      </w:r>
      <w:r w:rsidRPr="00283E37">
        <w:rPr>
          <w:spacing w:val="15"/>
        </w:rPr>
        <w:t xml:space="preserve"> </w:t>
      </w:r>
      <w:r w:rsidRPr="00283E37">
        <w:t>(référence</w:t>
      </w:r>
      <w:r w:rsidRPr="00283E37">
        <w:rPr>
          <w:spacing w:val="14"/>
        </w:rPr>
        <w:t xml:space="preserve"> </w:t>
      </w:r>
      <w:r w:rsidRPr="00283E37">
        <w:t>à</w:t>
      </w:r>
      <w:r w:rsidRPr="00283E37">
        <w:rPr>
          <w:spacing w:val="13"/>
        </w:rPr>
        <w:t xml:space="preserve"> </w:t>
      </w:r>
      <w:r w:rsidRPr="00283E37">
        <w:t>10</w:t>
      </w:r>
      <w:r w:rsidRPr="00283E37">
        <w:rPr>
          <w:spacing w:val="12"/>
        </w:rPr>
        <w:t xml:space="preserve"> </w:t>
      </w:r>
      <w:r w:rsidRPr="00283E37">
        <w:t>chiffres</w:t>
      </w:r>
      <w:r w:rsidRPr="00283E37">
        <w:rPr>
          <w:spacing w:val="13"/>
        </w:rPr>
        <w:t xml:space="preserve"> </w:t>
      </w:r>
      <w:r w:rsidRPr="00283E37">
        <w:t>commençant</w:t>
      </w:r>
      <w:r w:rsidRPr="00283E37">
        <w:rPr>
          <w:spacing w:val="12"/>
        </w:rPr>
        <w:t xml:space="preserve"> </w:t>
      </w:r>
      <w:r w:rsidRPr="00283E37">
        <w:t>par</w:t>
      </w:r>
      <w:r w:rsidRPr="00283E37">
        <w:rPr>
          <w:spacing w:val="14"/>
        </w:rPr>
        <w:t xml:space="preserve"> </w:t>
      </w:r>
      <w:r w:rsidRPr="00283E37">
        <w:t>45)</w:t>
      </w:r>
      <w:r w:rsidRPr="00283E37">
        <w:rPr>
          <w:spacing w:val="14"/>
        </w:rPr>
        <w:t xml:space="preserve"> </w:t>
      </w:r>
      <w:r w:rsidRPr="00283E37">
        <w:t>ou</w:t>
      </w:r>
      <w:r w:rsidRPr="00283E37">
        <w:rPr>
          <w:spacing w:val="13"/>
        </w:rPr>
        <w:t xml:space="preserve"> </w:t>
      </w:r>
      <w:r w:rsidRPr="00283E37">
        <w:t>ordre</w:t>
      </w:r>
      <w:r w:rsidRPr="00283E37">
        <w:rPr>
          <w:spacing w:val="13"/>
        </w:rPr>
        <w:t xml:space="preserve"> </w:t>
      </w:r>
      <w:r w:rsidRPr="00283E37">
        <w:t>de</w:t>
      </w:r>
      <w:r w:rsidRPr="00283E37">
        <w:rPr>
          <w:spacing w:val="12"/>
        </w:rPr>
        <w:t xml:space="preserve"> </w:t>
      </w:r>
      <w:r w:rsidRPr="00283E37">
        <w:t>service</w:t>
      </w:r>
      <w:r w:rsidRPr="00283E37">
        <w:rPr>
          <w:spacing w:val="14"/>
        </w:rPr>
        <w:t xml:space="preserve"> </w:t>
      </w:r>
      <w:r w:rsidRPr="00283E37">
        <w:t>(une</w:t>
      </w:r>
      <w:r w:rsidRPr="00283E37">
        <w:rPr>
          <w:spacing w:val="-53"/>
        </w:rPr>
        <w:t xml:space="preserve"> </w:t>
      </w:r>
      <w:r w:rsidRPr="00283E37">
        <w:t>facture</w:t>
      </w:r>
      <w:r w:rsidRPr="00283E37">
        <w:rPr>
          <w:spacing w:val="-1"/>
        </w:rPr>
        <w:t xml:space="preserve"> </w:t>
      </w:r>
      <w:r w:rsidRPr="00283E37">
        <w:t>devant</w:t>
      </w:r>
      <w:r w:rsidRPr="00283E37">
        <w:rPr>
          <w:spacing w:val="-3"/>
        </w:rPr>
        <w:t xml:space="preserve"> </w:t>
      </w:r>
      <w:r w:rsidRPr="00283E37">
        <w:t>référencer</w:t>
      </w:r>
      <w:r w:rsidRPr="00283E37">
        <w:rPr>
          <w:spacing w:val="-4"/>
        </w:rPr>
        <w:t xml:space="preserve"> </w:t>
      </w:r>
      <w:r w:rsidRPr="00283E37">
        <w:t>un</w:t>
      </w:r>
      <w:r w:rsidRPr="00283E37">
        <w:rPr>
          <w:spacing w:val="-2"/>
        </w:rPr>
        <w:t xml:space="preserve"> </w:t>
      </w:r>
      <w:r w:rsidRPr="00283E37">
        <w:t>et</w:t>
      </w:r>
      <w:r w:rsidRPr="00283E37">
        <w:rPr>
          <w:spacing w:val="-3"/>
        </w:rPr>
        <w:t xml:space="preserve"> </w:t>
      </w:r>
      <w:r w:rsidRPr="00283E37">
        <w:t>un</w:t>
      </w:r>
      <w:r w:rsidRPr="00283E37">
        <w:rPr>
          <w:spacing w:val="-2"/>
        </w:rPr>
        <w:t xml:space="preserve"> </w:t>
      </w:r>
      <w:r w:rsidRPr="00283E37">
        <w:t>seul</w:t>
      </w:r>
      <w:r w:rsidRPr="00283E37">
        <w:rPr>
          <w:spacing w:val="-2"/>
        </w:rPr>
        <w:t xml:space="preserve"> </w:t>
      </w:r>
      <w:r w:rsidRPr="00283E37">
        <w:t>bon</w:t>
      </w:r>
      <w:r w:rsidRPr="00283E37">
        <w:rPr>
          <w:spacing w:val="-2"/>
        </w:rPr>
        <w:t xml:space="preserve"> </w:t>
      </w:r>
      <w:r w:rsidRPr="00283E37">
        <w:t>de</w:t>
      </w:r>
      <w:r w:rsidRPr="00283E37">
        <w:rPr>
          <w:spacing w:val="-3"/>
        </w:rPr>
        <w:t xml:space="preserve"> </w:t>
      </w:r>
      <w:r w:rsidRPr="00283E37">
        <w:t>commande</w:t>
      </w:r>
      <w:r w:rsidRPr="00283E37">
        <w:rPr>
          <w:spacing w:val="-1"/>
        </w:rPr>
        <w:t xml:space="preserve"> </w:t>
      </w:r>
      <w:r w:rsidRPr="00283E37">
        <w:t>ou</w:t>
      </w:r>
      <w:r w:rsidRPr="00283E37">
        <w:rPr>
          <w:spacing w:val="-2"/>
        </w:rPr>
        <w:t xml:space="preserve"> </w:t>
      </w:r>
      <w:r w:rsidRPr="00283E37">
        <w:t>ordre</w:t>
      </w:r>
      <w:r w:rsidRPr="00283E37">
        <w:rPr>
          <w:spacing w:val="-1"/>
        </w:rPr>
        <w:t xml:space="preserve"> </w:t>
      </w:r>
      <w:r w:rsidRPr="00283E37">
        <w:t>de</w:t>
      </w:r>
      <w:r w:rsidRPr="00283E37">
        <w:rPr>
          <w:spacing w:val="-1"/>
        </w:rPr>
        <w:t xml:space="preserve"> </w:t>
      </w:r>
      <w:r w:rsidRPr="00283E37">
        <w:t>service)</w:t>
      </w:r>
      <w:r w:rsidRPr="00283E37">
        <w:rPr>
          <w:spacing w:val="7"/>
        </w:rPr>
        <w:t xml:space="preserve"> </w:t>
      </w:r>
      <w:r w:rsidRPr="00283E37">
        <w:t>;</w:t>
      </w:r>
    </w:p>
    <w:p w14:paraId="036F1149" w14:textId="1E6D2D86" w:rsidR="00EB2F25" w:rsidRPr="00283E37" w:rsidRDefault="000567DB" w:rsidP="007165F3">
      <w:pPr>
        <w:pStyle w:val="Corpsdetexte"/>
        <w:numPr>
          <w:ilvl w:val="0"/>
          <w:numId w:val="21"/>
        </w:numPr>
      </w:pPr>
      <w:proofErr w:type="gramStart"/>
      <w:r w:rsidRPr="00283E37">
        <w:t>le</w:t>
      </w:r>
      <w:proofErr w:type="gramEnd"/>
      <w:r w:rsidRPr="00283E37">
        <w:rPr>
          <w:spacing w:val="-4"/>
        </w:rPr>
        <w:t xml:space="preserve"> </w:t>
      </w:r>
      <w:r w:rsidRPr="00283E37">
        <w:t>n°</w:t>
      </w:r>
      <w:r w:rsidRPr="00283E37">
        <w:rPr>
          <w:spacing w:val="-4"/>
        </w:rPr>
        <w:t xml:space="preserve"> </w:t>
      </w:r>
      <w:r w:rsidRPr="00283E37">
        <w:t>de</w:t>
      </w:r>
      <w:r w:rsidRPr="00283E37">
        <w:rPr>
          <w:spacing w:val="-5"/>
        </w:rPr>
        <w:t xml:space="preserve"> </w:t>
      </w:r>
      <w:r w:rsidRPr="00283E37">
        <w:t>SIRET</w:t>
      </w:r>
      <w:r w:rsidRPr="00283E37">
        <w:rPr>
          <w:spacing w:val="-5"/>
        </w:rPr>
        <w:t xml:space="preserve"> </w:t>
      </w:r>
      <w:r w:rsidRPr="00283E37">
        <w:t>de</w:t>
      </w:r>
      <w:r w:rsidRPr="00283E37">
        <w:rPr>
          <w:spacing w:val="-4"/>
        </w:rPr>
        <w:t xml:space="preserve"> </w:t>
      </w:r>
      <w:r w:rsidRPr="00283E37">
        <w:t>l’AP-HP</w:t>
      </w:r>
      <w:r w:rsidRPr="00283E37">
        <w:rPr>
          <w:spacing w:val="-3"/>
        </w:rPr>
        <w:t xml:space="preserve"> </w:t>
      </w:r>
      <w:r w:rsidRPr="00283E37">
        <w:t>:</w:t>
      </w:r>
      <w:r w:rsidRPr="00283E37">
        <w:rPr>
          <w:spacing w:val="-5"/>
        </w:rPr>
        <w:t xml:space="preserve"> </w:t>
      </w:r>
      <w:r w:rsidR="00BB2CCF" w:rsidRPr="00283E37">
        <w:t xml:space="preserve">267 500 452 </w:t>
      </w:r>
      <w:r w:rsidR="00AA2C5C" w:rsidRPr="00283E37">
        <w:t>01928 ;</w:t>
      </w:r>
    </w:p>
    <w:p w14:paraId="56F6C48E" w14:textId="77777777" w:rsidR="00EB2F25" w:rsidRPr="00283E37" w:rsidRDefault="000567DB" w:rsidP="007165F3">
      <w:pPr>
        <w:pStyle w:val="Corpsdetexte"/>
        <w:numPr>
          <w:ilvl w:val="0"/>
          <w:numId w:val="21"/>
        </w:numPr>
        <w:rPr>
          <w:i/>
        </w:rPr>
      </w:pPr>
      <w:proofErr w:type="gramStart"/>
      <w:r w:rsidRPr="00283E37">
        <w:rPr>
          <w:w w:val="95"/>
        </w:rPr>
        <w:t>le</w:t>
      </w:r>
      <w:proofErr w:type="gramEnd"/>
      <w:r w:rsidRPr="00283E37">
        <w:rPr>
          <w:spacing w:val="10"/>
          <w:w w:val="95"/>
        </w:rPr>
        <w:t xml:space="preserve"> </w:t>
      </w:r>
      <w:r w:rsidRPr="00283E37">
        <w:rPr>
          <w:w w:val="95"/>
        </w:rPr>
        <w:t>Code</w:t>
      </w:r>
      <w:r w:rsidRPr="00283E37">
        <w:rPr>
          <w:spacing w:val="12"/>
          <w:w w:val="95"/>
        </w:rPr>
        <w:t xml:space="preserve"> </w:t>
      </w:r>
      <w:r w:rsidRPr="00283E37">
        <w:rPr>
          <w:w w:val="95"/>
        </w:rPr>
        <w:t>service</w:t>
      </w:r>
      <w:r w:rsidRPr="00283E37">
        <w:rPr>
          <w:spacing w:val="11"/>
          <w:w w:val="95"/>
        </w:rPr>
        <w:t xml:space="preserve"> </w:t>
      </w:r>
      <w:r w:rsidRPr="00283E37">
        <w:rPr>
          <w:w w:val="95"/>
        </w:rPr>
        <w:t>de</w:t>
      </w:r>
      <w:r w:rsidRPr="00283E37">
        <w:rPr>
          <w:spacing w:val="10"/>
          <w:w w:val="95"/>
        </w:rPr>
        <w:t xml:space="preserve"> </w:t>
      </w:r>
      <w:r w:rsidRPr="00283E37">
        <w:rPr>
          <w:w w:val="95"/>
        </w:rPr>
        <w:t>l’établissement</w:t>
      </w:r>
      <w:r w:rsidRPr="00283E37">
        <w:rPr>
          <w:spacing w:val="11"/>
          <w:w w:val="95"/>
        </w:rPr>
        <w:t xml:space="preserve"> </w:t>
      </w:r>
      <w:r w:rsidRPr="00283E37">
        <w:rPr>
          <w:w w:val="95"/>
        </w:rPr>
        <w:t>ayant</w:t>
      </w:r>
      <w:r w:rsidRPr="00283E37">
        <w:rPr>
          <w:spacing w:val="10"/>
          <w:w w:val="95"/>
        </w:rPr>
        <w:t xml:space="preserve"> </w:t>
      </w:r>
      <w:r w:rsidRPr="00283E37">
        <w:rPr>
          <w:w w:val="95"/>
        </w:rPr>
        <w:t>passé</w:t>
      </w:r>
      <w:r w:rsidRPr="00283E37">
        <w:rPr>
          <w:spacing w:val="11"/>
          <w:w w:val="95"/>
        </w:rPr>
        <w:t xml:space="preserve"> </w:t>
      </w:r>
      <w:r w:rsidRPr="00283E37">
        <w:rPr>
          <w:w w:val="95"/>
        </w:rPr>
        <w:t>commande</w:t>
      </w:r>
      <w:r w:rsidRPr="00283E37">
        <w:rPr>
          <w:spacing w:val="11"/>
          <w:w w:val="95"/>
        </w:rPr>
        <w:t xml:space="preserve"> </w:t>
      </w:r>
      <w:r w:rsidRPr="00283E37">
        <w:rPr>
          <w:w w:val="95"/>
        </w:rPr>
        <w:t>(présent</w:t>
      </w:r>
      <w:r w:rsidRPr="00283E37">
        <w:rPr>
          <w:spacing w:val="10"/>
          <w:w w:val="95"/>
        </w:rPr>
        <w:t xml:space="preserve"> </w:t>
      </w:r>
      <w:r w:rsidRPr="00283E37">
        <w:rPr>
          <w:w w:val="95"/>
        </w:rPr>
        <w:t>sur</w:t>
      </w:r>
      <w:r w:rsidRPr="00283E37">
        <w:rPr>
          <w:spacing w:val="11"/>
          <w:w w:val="95"/>
        </w:rPr>
        <w:t xml:space="preserve"> </w:t>
      </w:r>
      <w:r w:rsidRPr="00283E37">
        <w:rPr>
          <w:w w:val="95"/>
        </w:rPr>
        <w:t>le</w:t>
      </w:r>
      <w:r w:rsidRPr="00283E37">
        <w:rPr>
          <w:spacing w:val="11"/>
          <w:w w:val="95"/>
        </w:rPr>
        <w:t xml:space="preserve"> </w:t>
      </w:r>
      <w:r w:rsidRPr="00283E37">
        <w:rPr>
          <w:w w:val="95"/>
        </w:rPr>
        <w:t>bon</w:t>
      </w:r>
      <w:r w:rsidRPr="00283E37">
        <w:rPr>
          <w:spacing w:val="7"/>
          <w:w w:val="95"/>
        </w:rPr>
        <w:t xml:space="preserve"> </w:t>
      </w:r>
      <w:r w:rsidRPr="00283E37">
        <w:rPr>
          <w:w w:val="95"/>
        </w:rPr>
        <w:t>de</w:t>
      </w:r>
      <w:r w:rsidRPr="00283E37">
        <w:rPr>
          <w:spacing w:val="10"/>
          <w:w w:val="95"/>
        </w:rPr>
        <w:t xml:space="preserve"> </w:t>
      </w:r>
      <w:r w:rsidRPr="00283E37">
        <w:rPr>
          <w:w w:val="95"/>
        </w:rPr>
        <w:t>commande)</w:t>
      </w:r>
      <w:r w:rsidRPr="00283E37">
        <w:rPr>
          <w:spacing w:val="11"/>
          <w:w w:val="95"/>
        </w:rPr>
        <w:t xml:space="preserve"> </w:t>
      </w:r>
      <w:r w:rsidRPr="00283E37">
        <w:rPr>
          <w:w w:val="95"/>
        </w:rPr>
        <w:t>;</w:t>
      </w:r>
    </w:p>
    <w:p w14:paraId="53DF6DC7" w14:textId="77777777" w:rsidR="00EB2F25" w:rsidRPr="00283E37" w:rsidRDefault="000567DB" w:rsidP="007165F3">
      <w:pPr>
        <w:pStyle w:val="Corpsdetexte"/>
        <w:numPr>
          <w:ilvl w:val="0"/>
          <w:numId w:val="21"/>
        </w:numPr>
      </w:pPr>
      <w:proofErr w:type="gramStart"/>
      <w:r w:rsidRPr="00283E37">
        <w:t>le</w:t>
      </w:r>
      <w:proofErr w:type="gramEnd"/>
      <w:r w:rsidRPr="00283E37">
        <w:rPr>
          <w:spacing w:val="2"/>
        </w:rPr>
        <w:t xml:space="preserve"> </w:t>
      </w:r>
      <w:r w:rsidRPr="00283E37">
        <w:t>numéro</w:t>
      </w:r>
      <w:r w:rsidRPr="00283E37">
        <w:rPr>
          <w:spacing w:val="1"/>
        </w:rPr>
        <w:t xml:space="preserve"> </w:t>
      </w:r>
      <w:r w:rsidRPr="00283E37">
        <w:t>de</w:t>
      </w:r>
      <w:r w:rsidRPr="00283E37">
        <w:rPr>
          <w:spacing w:val="3"/>
        </w:rPr>
        <w:t xml:space="preserve"> </w:t>
      </w:r>
      <w:r w:rsidRPr="00283E37">
        <w:t>marché</w:t>
      </w:r>
      <w:r w:rsidRPr="00283E37">
        <w:rPr>
          <w:spacing w:val="4"/>
        </w:rPr>
        <w:t xml:space="preserve"> </w:t>
      </w:r>
      <w:r w:rsidRPr="00283E37">
        <w:t>;</w:t>
      </w:r>
    </w:p>
    <w:p w14:paraId="3D833E3D" w14:textId="77777777" w:rsidR="00EB2F25" w:rsidRPr="00283E37" w:rsidRDefault="000567DB" w:rsidP="007165F3">
      <w:pPr>
        <w:pStyle w:val="Corpsdetexte"/>
        <w:numPr>
          <w:ilvl w:val="0"/>
          <w:numId w:val="21"/>
        </w:numPr>
      </w:pPr>
      <w:proofErr w:type="gramStart"/>
      <w:r w:rsidRPr="00283E37">
        <w:t>la</w:t>
      </w:r>
      <w:proofErr w:type="gramEnd"/>
      <w:r w:rsidRPr="00283E37">
        <w:t xml:space="preserve"> date</w:t>
      </w:r>
      <w:r w:rsidRPr="00283E37">
        <w:rPr>
          <w:spacing w:val="1"/>
        </w:rPr>
        <w:t xml:space="preserve"> </w:t>
      </w:r>
      <w:r w:rsidRPr="00283E37">
        <w:t>de</w:t>
      </w:r>
      <w:r w:rsidRPr="00283E37">
        <w:rPr>
          <w:spacing w:val="2"/>
        </w:rPr>
        <w:t xml:space="preserve"> </w:t>
      </w:r>
      <w:r w:rsidRPr="00283E37">
        <w:t>réalisation de</w:t>
      </w:r>
      <w:r w:rsidRPr="00283E37">
        <w:rPr>
          <w:spacing w:val="2"/>
        </w:rPr>
        <w:t xml:space="preserve"> </w:t>
      </w:r>
      <w:r w:rsidRPr="00283E37">
        <w:t>la</w:t>
      </w:r>
      <w:r w:rsidRPr="00283E37">
        <w:rPr>
          <w:spacing w:val="3"/>
        </w:rPr>
        <w:t xml:space="preserve"> </w:t>
      </w:r>
      <w:r w:rsidRPr="00283E37">
        <w:t>prestation.</w:t>
      </w:r>
    </w:p>
    <w:p w14:paraId="6EF786EB" w14:textId="77777777" w:rsidR="00EB2F25" w:rsidRPr="002E2252" w:rsidRDefault="00EB2F25" w:rsidP="00E41344">
      <w:pPr>
        <w:pStyle w:val="Corpsdetexte"/>
      </w:pPr>
    </w:p>
    <w:p w14:paraId="76A16118" w14:textId="77777777" w:rsidR="00283E37" w:rsidRDefault="000567DB" w:rsidP="00E41344">
      <w:pPr>
        <w:pStyle w:val="Corpsdetexte"/>
        <w:rPr>
          <w:spacing w:val="-56"/>
        </w:rPr>
      </w:pPr>
      <w:bookmarkStart w:id="260" w:name="_Toc158390728"/>
      <w:bookmarkStart w:id="261" w:name="_Toc158391184"/>
      <w:r w:rsidRPr="002E2252">
        <w:t>L’absence</w:t>
      </w:r>
      <w:r w:rsidRPr="002E2252">
        <w:rPr>
          <w:spacing w:val="-11"/>
        </w:rPr>
        <w:t xml:space="preserve"> </w:t>
      </w:r>
      <w:r w:rsidRPr="002E2252">
        <w:t>d’une</w:t>
      </w:r>
      <w:r w:rsidRPr="002E2252">
        <w:rPr>
          <w:spacing w:val="-10"/>
        </w:rPr>
        <w:t xml:space="preserve"> </w:t>
      </w:r>
      <w:r w:rsidRPr="002E2252">
        <w:t>des</w:t>
      </w:r>
      <w:r w:rsidRPr="002E2252">
        <w:rPr>
          <w:spacing w:val="-10"/>
        </w:rPr>
        <w:t xml:space="preserve"> </w:t>
      </w:r>
      <w:r w:rsidRPr="002E2252">
        <w:t>mentions</w:t>
      </w:r>
      <w:r w:rsidRPr="002E2252">
        <w:rPr>
          <w:spacing w:val="-10"/>
        </w:rPr>
        <w:t xml:space="preserve"> </w:t>
      </w:r>
      <w:r w:rsidRPr="002E2252">
        <w:t>listées</w:t>
      </w:r>
      <w:r w:rsidRPr="002E2252">
        <w:rPr>
          <w:spacing w:val="-10"/>
        </w:rPr>
        <w:t xml:space="preserve"> </w:t>
      </w:r>
      <w:r w:rsidRPr="002E2252">
        <w:t>ci-dessus</w:t>
      </w:r>
      <w:r w:rsidRPr="002E2252">
        <w:rPr>
          <w:spacing w:val="-11"/>
        </w:rPr>
        <w:t xml:space="preserve"> </w:t>
      </w:r>
      <w:r w:rsidRPr="002E2252">
        <w:t>entraînera</w:t>
      </w:r>
      <w:r w:rsidRPr="002E2252">
        <w:rPr>
          <w:spacing w:val="-10"/>
        </w:rPr>
        <w:t xml:space="preserve"> </w:t>
      </w:r>
      <w:r w:rsidRPr="002E2252">
        <w:t>un</w:t>
      </w:r>
      <w:r w:rsidRPr="002E2252">
        <w:rPr>
          <w:spacing w:val="-9"/>
        </w:rPr>
        <w:t xml:space="preserve"> </w:t>
      </w:r>
      <w:r w:rsidRPr="002E2252">
        <w:t>rejet</w:t>
      </w:r>
      <w:r w:rsidRPr="002E2252">
        <w:rPr>
          <w:spacing w:val="-10"/>
        </w:rPr>
        <w:t xml:space="preserve"> </w:t>
      </w:r>
      <w:r w:rsidRPr="002E2252">
        <w:t>de</w:t>
      </w:r>
      <w:r w:rsidRPr="002E2252">
        <w:rPr>
          <w:spacing w:val="-10"/>
        </w:rPr>
        <w:t xml:space="preserve"> </w:t>
      </w:r>
      <w:r w:rsidRPr="002E2252">
        <w:t>la</w:t>
      </w:r>
      <w:r w:rsidRPr="002E2252">
        <w:rPr>
          <w:spacing w:val="-10"/>
        </w:rPr>
        <w:t xml:space="preserve"> </w:t>
      </w:r>
      <w:r w:rsidRPr="002E2252">
        <w:t>facture.</w:t>
      </w:r>
      <w:r w:rsidRPr="002E2252">
        <w:rPr>
          <w:spacing w:val="-56"/>
        </w:rPr>
        <w:t xml:space="preserve"> </w:t>
      </w:r>
    </w:p>
    <w:p w14:paraId="0C0BB3A9" w14:textId="77777777" w:rsidR="00283E37" w:rsidRDefault="00283E37" w:rsidP="00E41344">
      <w:pPr>
        <w:pStyle w:val="Corpsdetexte"/>
      </w:pPr>
    </w:p>
    <w:p w14:paraId="7B5952AE" w14:textId="67306775" w:rsidR="00EB2F25" w:rsidRPr="002E2252" w:rsidRDefault="000567DB" w:rsidP="008E7367">
      <w:pPr>
        <w:pStyle w:val="Titre2"/>
      </w:pPr>
      <w:bookmarkStart w:id="262" w:name="_Toc158390729"/>
      <w:bookmarkStart w:id="263" w:name="_Toc158391185"/>
      <w:bookmarkStart w:id="264" w:name="_Toc200612781"/>
      <w:bookmarkEnd w:id="260"/>
      <w:bookmarkEnd w:id="261"/>
      <w:r w:rsidRPr="00161AC3">
        <w:t>Paiement</w:t>
      </w:r>
      <w:bookmarkEnd w:id="262"/>
      <w:bookmarkEnd w:id="263"/>
      <w:r w:rsidR="009C1712" w:rsidRPr="00161AC3">
        <w:t>s</w:t>
      </w:r>
      <w:bookmarkEnd w:id="264"/>
    </w:p>
    <w:p w14:paraId="2CC5E761" w14:textId="77777777" w:rsidR="00EB2F25" w:rsidRPr="002E2252" w:rsidRDefault="00EB2F25" w:rsidP="00E41344">
      <w:pPr>
        <w:pStyle w:val="Corpsdetexte"/>
      </w:pPr>
    </w:p>
    <w:p w14:paraId="3F4A4BFB" w14:textId="77777777" w:rsidR="00EB2F25" w:rsidRPr="002E2252" w:rsidRDefault="000567DB" w:rsidP="00E41344">
      <w:pPr>
        <w:pStyle w:val="Corpsdetexte"/>
      </w:pPr>
      <w:r w:rsidRPr="002E2252">
        <w:t>Le paiement s’effectue selon les règles de la comptabilité publique, dans les conditions prévues au</w:t>
      </w:r>
      <w:r w:rsidRPr="002E2252">
        <w:rPr>
          <w:spacing w:val="1"/>
        </w:rPr>
        <w:t xml:space="preserve"> </w:t>
      </w:r>
      <w:r w:rsidRPr="002E2252">
        <w:t>chapitre</w:t>
      </w:r>
      <w:r w:rsidRPr="002E2252">
        <w:rPr>
          <w:spacing w:val="-5"/>
        </w:rPr>
        <w:t xml:space="preserve"> </w:t>
      </w:r>
      <w:r w:rsidRPr="002E2252">
        <w:t>2</w:t>
      </w:r>
      <w:r w:rsidRPr="002E2252">
        <w:rPr>
          <w:spacing w:val="-6"/>
        </w:rPr>
        <w:t xml:space="preserve"> </w:t>
      </w:r>
      <w:r w:rsidRPr="002E2252">
        <w:t>«</w:t>
      </w:r>
      <w:r w:rsidRPr="002E2252">
        <w:rPr>
          <w:spacing w:val="-4"/>
        </w:rPr>
        <w:t xml:space="preserve"> </w:t>
      </w:r>
      <w:r w:rsidRPr="002E2252">
        <w:t>prix</w:t>
      </w:r>
      <w:r w:rsidRPr="002E2252">
        <w:rPr>
          <w:spacing w:val="-6"/>
        </w:rPr>
        <w:t xml:space="preserve"> </w:t>
      </w:r>
      <w:r w:rsidRPr="002E2252">
        <w:t>et</w:t>
      </w:r>
      <w:r w:rsidRPr="002E2252">
        <w:rPr>
          <w:spacing w:val="-6"/>
        </w:rPr>
        <w:t xml:space="preserve"> </w:t>
      </w:r>
      <w:r w:rsidRPr="002E2252">
        <w:t>règlement</w:t>
      </w:r>
      <w:r w:rsidRPr="002E2252">
        <w:rPr>
          <w:spacing w:val="-4"/>
        </w:rPr>
        <w:t xml:space="preserve"> </w:t>
      </w:r>
      <w:r w:rsidRPr="002E2252">
        <w:t>»</w:t>
      </w:r>
      <w:r w:rsidRPr="002E2252">
        <w:rPr>
          <w:spacing w:val="-6"/>
        </w:rPr>
        <w:t xml:space="preserve"> </w:t>
      </w:r>
      <w:r w:rsidRPr="002E2252">
        <w:t>du</w:t>
      </w:r>
      <w:r w:rsidRPr="002E2252">
        <w:rPr>
          <w:spacing w:val="-5"/>
        </w:rPr>
        <w:t xml:space="preserve"> </w:t>
      </w:r>
      <w:r w:rsidRPr="002E2252">
        <w:t>cahier</w:t>
      </w:r>
      <w:r w:rsidRPr="002E2252">
        <w:rPr>
          <w:spacing w:val="-5"/>
        </w:rPr>
        <w:t xml:space="preserve"> </w:t>
      </w:r>
      <w:r w:rsidRPr="002E2252">
        <w:t>des</w:t>
      </w:r>
      <w:r w:rsidRPr="002E2252">
        <w:rPr>
          <w:spacing w:val="-3"/>
        </w:rPr>
        <w:t xml:space="preserve"> </w:t>
      </w:r>
      <w:r w:rsidRPr="002E2252">
        <w:t>clauses</w:t>
      </w:r>
      <w:r w:rsidRPr="002E2252">
        <w:rPr>
          <w:spacing w:val="-4"/>
        </w:rPr>
        <w:t xml:space="preserve"> </w:t>
      </w:r>
      <w:r w:rsidRPr="002E2252">
        <w:t>administratives</w:t>
      </w:r>
      <w:r w:rsidRPr="002E2252">
        <w:rPr>
          <w:spacing w:val="-4"/>
        </w:rPr>
        <w:t xml:space="preserve"> </w:t>
      </w:r>
      <w:r w:rsidRPr="002E2252">
        <w:t>générales-TIC.</w:t>
      </w:r>
    </w:p>
    <w:p w14:paraId="2051AA90" w14:textId="77777777" w:rsidR="00EB2F25" w:rsidRPr="002E2252" w:rsidRDefault="00EB2F25" w:rsidP="00E41344">
      <w:pPr>
        <w:pStyle w:val="Corpsdetexte"/>
      </w:pPr>
    </w:p>
    <w:p w14:paraId="780909A3" w14:textId="77777777" w:rsidR="00EB2F25" w:rsidRPr="002E2252" w:rsidRDefault="000567DB" w:rsidP="00E41344">
      <w:pPr>
        <w:pStyle w:val="Corpsdetexte"/>
      </w:pPr>
      <w:r w:rsidRPr="002E2252">
        <w:t>En application de l’article R. 2192-11 du Code de la commande publique, le délai maximum de paiement</w:t>
      </w:r>
      <w:r w:rsidRPr="002E2252">
        <w:rPr>
          <w:spacing w:val="1"/>
        </w:rPr>
        <w:t xml:space="preserve"> </w:t>
      </w:r>
      <w:r w:rsidRPr="002E2252">
        <w:t>est</w:t>
      </w:r>
      <w:r w:rsidRPr="002E2252">
        <w:rPr>
          <w:spacing w:val="-4"/>
        </w:rPr>
        <w:t xml:space="preserve"> </w:t>
      </w:r>
      <w:r w:rsidRPr="002E2252">
        <w:t>de</w:t>
      </w:r>
      <w:r w:rsidRPr="002E2252">
        <w:rPr>
          <w:spacing w:val="-2"/>
        </w:rPr>
        <w:t xml:space="preserve"> </w:t>
      </w:r>
      <w:r w:rsidRPr="002E2252">
        <w:t>50</w:t>
      </w:r>
      <w:r w:rsidRPr="002E2252">
        <w:rPr>
          <w:spacing w:val="-4"/>
        </w:rPr>
        <w:t xml:space="preserve"> </w:t>
      </w:r>
      <w:r w:rsidRPr="002E2252">
        <w:t>jours</w:t>
      </w:r>
      <w:r w:rsidRPr="002E2252">
        <w:rPr>
          <w:spacing w:val="1"/>
        </w:rPr>
        <w:t xml:space="preserve"> </w:t>
      </w:r>
      <w:r w:rsidRPr="002E2252">
        <w:t>à</w:t>
      </w:r>
      <w:r w:rsidRPr="002E2252">
        <w:rPr>
          <w:spacing w:val="-3"/>
        </w:rPr>
        <w:t xml:space="preserve"> </w:t>
      </w:r>
      <w:r w:rsidRPr="002E2252">
        <w:t>compter</w:t>
      </w:r>
      <w:r w:rsidRPr="002E2252">
        <w:rPr>
          <w:spacing w:val="-3"/>
        </w:rPr>
        <w:t xml:space="preserve"> </w:t>
      </w:r>
      <w:r w:rsidRPr="002E2252">
        <w:t>de</w:t>
      </w:r>
      <w:r w:rsidRPr="002E2252">
        <w:rPr>
          <w:spacing w:val="-1"/>
        </w:rPr>
        <w:t xml:space="preserve"> </w:t>
      </w:r>
      <w:r w:rsidRPr="002E2252">
        <w:t>la</w:t>
      </w:r>
      <w:r w:rsidRPr="002E2252">
        <w:rPr>
          <w:spacing w:val="-2"/>
        </w:rPr>
        <w:t xml:space="preserve"> </w:t>
      </w:r>
      <w:r w:rsidRPr="002E2252">
        <w:t>présentation</w:t>
      </w:r>
      <w:r w:rsidRPr="002E2252">
        <w:rPr>
          <w:spacing w:val="-3"/>
        </w:rPr>
        <w:t xml:space="preserve"> </w:t>
      </w:r>
      <w:r w:rsidRPr="002E2252">
        <w:t>de</w:t>
      </w:r>
      <w:r w:rsidRPr="002E2252">
        <w:rPr>
          <w:spacing w:val="-1"/>
        </w:rPr>
        <w:t xml:space="preserve"> </w:t>
      </w:r>
      <w:r w:rsidRPr="002E2252">
        <w:t>la</w:t>
      </w:r>
      <w:r w:rsidRPr="002E2252">
        <w:rPr>
          <w:spacing w:val="-3"/>
        </w:rPr>
        <w:t xml:space="preserve"> </w:t>
      </w:r>
      <w:r w:rsidRPr="002E2252">
        <w:t>demande</w:t>
      </w:r>
      <w:r w:rsidRPr="002E2252">
        <w:rPr>
          <w:spacing w:val="-2"/>
        </w:rPr>
        <w:t xml:space="preserve"> </w:t>
      </w:r>
      <w:r w:rsidRPr="002E2252">
        <w:t>de</w:t>
      </w:r>
      <w:r w:rsidRPr="002E2252">
        <w:rPr>
          <w:spacing w:val="-1"/>
        </w:rPr>
        <w:t xml:space="preserve"> </w:t>
      </w:r>
      <w:r w:rsidRPr="002E2252">
        <w:t>paiement.</w:t>
      </w:r>
    </w:p>
    <w:p w14:paraId="0DC39C51" w14:textId="77777777" w:rsidR="00EB2F25" w:rsidRPr="002E2252" w:rsidRDefault="00EB2F25" w:rsidP="00E41344">
      <w:pPr>
        <w:pStyle w:val="Corpsdetexte"/>
      </w:pPr>
    </w:p>
    <w:p w14:paraId="24508AB2" w14:textId="77777777" w:rsidR="00EB2F25" w:rsidRPr="002E2252" w:rsidRDefault="000567DB" w:rsidP="00E41344">
      <w:pPr>
        <w:pStyle w:val="Corpsdetexte"/>
      </w:pPr>
      <w:r w:rsidRPr="002E2252">
        <w:rPr>
          <w:w w:val="110"/>
        </w:rPr>
        <w:t>Le défaut de paiement dans ce délai fait courir de plein droit, et sans autre formalité, des intérêts</w:t>
      </w:r>
      <w:r w:rsidRPr="002E2252">
        <w:rPr>
          <w:spacing w:val="1"/>
          <w:w w:val="110"/>
        </w:rPr>
        <w:t xml:space="preserve"> </w:t>
      </w:r>
      <w:r w:rsidRPr="002E2252">
        <w:rPr>
          <w:w w:val="110"/>
        </w:rPr>
        <w:t>moratoires</w:t>
      </w:r>
      <w:r w:rsidRPr="002E2252">
        <w:rPr>
          <w:spacing w:val="1"/>
          <w:w w:val="110"/>
        </w:rPr>
        <w:t xml:space="preserve"> </w:t>
      </w:r>
      <w:r w:rsidRPr="002E2252">
        <w:rPr>
          <w:w w:val="110"/>
        </w:rPr>
        <w:t>au</w:t>
      </w:r>
      <w:r w:rsidRPr="002E2252">
        <w:rPr>
          <w:spacing w:val="1"/>
          <w:w w:val="110"/>
        </w:rPr>
        <w:t xml:space="preserve"> </w:t>
      </w:r>
      <w:r w:rsidRPr="002E2252">
        <w:rPr>
          <w:w w:val="110"/>
        </w:rPr>
        <w:t>bénéfice</w:t>
      </w:r>
      <w:r w:rsidRPr="002E2252">
        <w:rPr>
          <w:spacing w:val="1"/>
          <w:w w:val="110"/>
        </w:rPr>
        <w:t xml:space="preserve"> </w:t>
      </w:r>
      <w:r w:rsidRPr="002E2252">
        <w:rPr>
          <w:w w:val="110"/>
        </w:rPr>
        <w:t>du</w:t>
      </w:r>
      <w:r w:rsidRPr="002E2252">
        <w:rPr>
          <w:spacing w:val="1"/>
          <w:w w:val="110"/>
        </w:rPr>
        <w:t xml:space="preserve"> </w:t>
      </w:r>
      <w:r w:rsidRPr="002E2252">
        <w:rPr>
          <w:w w:val="110"/>
        </w:rPr>
        <w:t>Titulaire</w:t>
      </w:r>
      <w:r w:rsidRPr="002E2252">
        <w:rPr>
          <w:spacing w:val="1"/>
          <w:w w:val="110"/>
        </w:rPr>
        <w:t xml:space="preserve"> </w:t>
      </w:r>
      <w:r w:rsidRPr="002E2252">
        <w:rPr>
          <w:w w:val="110"/>
        </w:rPr>
        <w:t>ou</w:t>
      </w:r>
      <w:r w:rsidRPr="002E2252">
        <w:rPr>
          <w:spacing w:val="1"/>
          <w:w w:val="110"/>
        </w:rPr>
        <w:t xml:space="preserve"> </w:t>
      </w:r>
      <w:r w:rsidRPr="002E2252">
        <w:rPr>
          <w:w w:val="110"/>
        </w:rPr>
        <w:t>du</w:t>
      </w:r>
      <w:r w:rsidRPr="002E2252">
        <w:rPr>
          <w:spacing w:val="1"/>
          <w:w w:val="110"/>
        </w:rPr>
        <w:t xml:space="preserve"> </w:t>
      </w:r>
      <w:r w:rsidRPr="002E2252">
        <w:rPr>
          <w:w w:val="110"/>
        </w:rPr>
        <w:t>sous-traitant</w:t>
      </w:r>
      <w:r w:rsidRPr="002E2252">
        <w:rPr>
          <w:spacing w:val="1"/>
          <w:w w:val="110"/>
        </w:rPr>
        <w:t xml:space="preserve"> </w:t>
      </w:r>
      <w:r w:rsidRPr="002E2252">
        <w:rPr>
          <w:w w:val="110"/>
        </w:rPr>
        <w:t>payé</w:t>
      </w:r>
      <w:r w:rsidRPr="002E2252">
        <w:rPr>
          <w:spacing w:val="1"/>
          <w:w w:val="110"/>
        </w:rPr>
        <w:t xml:space="preserve"> </w:t>
      </w:r>
      <w:r w:rsidRPr="002E2252">
        <w:rPr>
          <w:w w:val="110"/>
        </w:rPr>
        <w:t>directement,</w:t>
      </w:r>
      <w:r w:rsidRPr="002E2252">
        <w:rPr>
          <w:spacing w:val="1"/>
          <w:w w:val="110"/>
        </w:rPr>
        <w:t xml:space="preserve"> </w:t>
      </w:r>
      <w:r w:rsidRPr="002E2252">
        <w:rPr>
          <w:w w:val="110"/>
        </w:rPr>
        <w:t>conformément</w:t>
      </w:r>
      <w:r w:rsidRPr="002E2252">
        <w:rPr>
          <w:spacing w:val="1"/>
          <w:w w:val="110"/>
        </w:rPr>
        <w:t xml:space="preserve"> </w:t>
      </w:r>
      <w:r w:rsidRPr="002E2252">
        <w:rPr>
          <w:w w:val="110"/>
        </w:rPr>
        <w:t>à</w:t>
      </w:r>
      <w:r w:rsidRPr="002E2252">
        <w:rPr>
          <w:spacing w:val="1"/>
          <w:w w:val="110"/>
        </w:rPr>
        <w:t xml:space="preserve"> </w:t>
      </w:r>
      <w:r w:rsidRPr="002E2252">
        <w:rPr>
          <w:w w:val="110"/>
        </w:rPr>
        <w:t>la</w:t>
      </w:r>
      <w:r w:rsidRPr="002E2252">
        <w:rPr>
          <w:spacing w:val="1"/>
          <w:w w:val="110"/>
        </w:rPr>
        <w:t xml:space="preserve"> </w:t>
      </w:r>
      <w:r w:rsidRPr="002E2252">
        <w:t>réglementation en vigueur notamment aux dispositions des articles R. 2192-31 à R. 2192-36 du Code de</w:t>
      </w:r>
      <w:r w:rsidRPr="002E2252">
        <w:rPr>
          <w:spacing w:val="1"/>
        </w:rPr>
        <w:t xml:space="preserve"> </w:t>
      </w:r>
      <w:r w:rsidRPr="002E2252">
        <w:rPr>
          <w:w w:val="110"/>
        </w:rPr>
        <w:t>la</w:t>
      </w:r>
      <w:r w:rsidRPr="002E2252">
        <w:rPr>
          <w:spacing w:val="-7"/>
          <w:w w:val="110"/>
        </w:rPr>
        <w:t xml:space="preserve"> </w:t>
      </w:r>
      <w:r w:rsidRPr="002E2252">
        <w:rPr>
          <w:w w:val="110"/>
        </w:rPr>
        <w:t>commande</w:t>
      </w:r>
      <w:r w:rsidRPr="002E2252">
        <w:rPr>
          <w:spacing w:val="-6"/>
          <w:w w:val="110"/>
        </w:rPr>
        <w:t xml:space="preserve"> </w:t>
      </w:r>
      <w:r w:rsidRPr="002E2252">
        <w:rPr>
          <w:w w:val="110"/>
        </w:rPr>
        <w:t>publique.</w:t>
      </w:r>
    </w:p>
    <w:p w14:paraId="40E59C24" w14:textId="77777777" w:rsidR="00EB2F25" w:rsidRPr="002E2252" w:rsidRDefault="00EB2F25" w:rsidP="00E41344">
      <w:pPr>
        <w:pStyle w:val="Corpsdetexte"/>
      </w:pPr>
    </w:p>
    <w:p w14:paraId="43A3E3E0" w14:textId="77777777" w:rsidR="00EB2F25" w:rsidRPr="002E2252" w:rsidRDefault="000567DB" w:rsidP="00E41344">
      <w:pPr>
        <w:pStyle w:val="Corpsdetexte"/>
      </w:pPr>
      <w:r w:rsidRPr="002E2252">
        <w:lastRenderedPageBreak/>
        <w:t>Ce</w:t>
      </w:r>
      <w:r w:rsidRPr="002E2252">
        <w:rPr>
          <w:spacing w:val="1"/>
        </w:rPr>
        <w:t xml:space="preserve"> </w:t>
      </w:r>
      <w:r w:rsidRPr="002E2252">
        <w:t>délai</w:t>
      </w:r>
      <w:r w:rsidRPr="002E2252">
        <w:rPr>
          <w:spacing w:val="1"/>
        </w:rPr>
        <w:t xml:space="preserve"> </w:t>
      </w:r>
      <w:r w:rsidRPr="002E2252">
        <w:t>est</w:t>
      </w:r>
      <w:r w:rsidRPr="002E2252">
        <w:rPr>
          <w:spacing w:val="1"/>
        </w:rPr>
        <w:t xml:space="preserve"> </w:t>
      </w:r>
      <w:r w:rsidRPr="002E2252">
        <w:t>néanmoins</w:t>
      </w:r>
      <w:r w:rsidRPr="002E2252">
        <w:rPr>
          <w:spacing w:val="1"/>
        </w:rPr>
        <w:t xml:space="preserve"> </w:t>
      </w:r>
      <w:r w:rsidRPr="002E2252">
        <w:t>suspendu</w:t>
      </w:r>
      <w:r w:rsidRPr="002E2252">
        <w:rPr>
          <w:spacing w:val="1"/>
        </w:rPr>
        <w:t xml:space="preserve"> </w:t>
      </w:r>
      <w:r w:rsidRPr="002E2252">
        <w:t>en</w:t>
      </w:r>
      <w:r w:rsidRPr="002E2252">
        <w:rPr>
          <w:spacing w:val="1"/>
        </w:rPr>
        <w:t xml:space="preserve"> </w:t>
      </w:r>
      <w:r w:rsidRPr="002E2252">
        <w:t>cas</w:t>
      </w:r>
      <w:r w:rsidRPr="002E2252">
        <w:rPr>
          <w:spacing w:val="1"/>
        </w:rPr>
        <w:t xml:space="preserve"> </w:t>
      </w:r>
      <w:r w:rsidRPr="002E2252">
        <w:t>de</w:t>
      </w:r>
      <w:r w:rsidRPr="002E2252">
        <w:rPr>
          <w:spacing w:val="1"/>
        </w:rPr>
        <w:t xml:space="preserve"> </w:t>
      </w:r>
      <w:r w:rsidRPr="002E2252">
        <w:t>rejet</w:t>
      </w:r>
      <w:r w:rsidRPr="002E2252">
        <w:rPr>
          <w:spacing w:val="1"/>
        </w:rPr>
        <w:t xml:space="preserve"> </w:t>
      </w:r>
      <w:r w:rsidRPr="002E2252">
        <w:t>de</w:t>
      </w:r>
      <w:r w:rsidRPr="002E2252">
        <w:rPr>
          <w:spacing w:val="1"/>
        </w:rPr>
        <w:t xml:space="preserve"> </w:t>
      </w:r>
      <w:r w:rsidRPr="002E2252">
        <w:t>la</w:t>
      </w:r>
      <w:r w:rsidRPr="002E2252">
        <w:rPr>
          <w:spacing w:val="1"/>
        </w:rPr>
        <w:t xml:space="preserve"> </w:t>
      </w:r>
      <w:r w:rsidRPr="002E2252">
        <w:t>demande</w:t>
      </w:r>
      <w:r w:rsidRPr="002E2252">
        <w:rPr>
          <w:spacing w:val="1"/>
        </w:rPr>
        <w:t xml:space="preserve"> </w:t>
      </w:r>
      <w:r w:rsidRPr="002E2252">
        <w:t>de</w:t>
      </w:r>
      <w:r w:rsidRPr="002E2252">
        <w:rPr>
          <w:spacing w:val="1"/>
        </w:rPr>
        <w:t xml:space="preserve"> </w:t>
      </w:r>
      <w:r w:rsidRPr="002E2252">
        <w:t>paiement</w:t>
      </w:r>
      <w:r w:rsidRPr="002E2252">
        <w:rPr>
          <w:spacing w:val="1"/>
        </w:rPr>
        <w:t xml:space="preserve"> </w:t>
      </w:r>
      <w:r w:rsidR="00BB2CCF" w:rsidRPr="002E2252">
        <w:t>par le pouvoir</w:t>
      </w:r>
      <w:r w:rsidRPr="002E2252">
        <w:rPr>
          <w:spacing w:val="1"/>
        </w:rPr>
        <w:t xml:space="preserve"> </w:t>
      </w:r>
      <w:r w:rsidRPr="002E2252">
        <w:t>adjudicateur</w:t>
      </w:r>
      <w:r w:rsidRPr="002E2252">
        <w:rPr>
          <w:spacing w:val="-1"/>
        </w:rPr>
        <w:t xml:space="preserve"> </w:t>
      </w:r>
      <w:r w:rsidRPr="002E2252">
        <w:t>à des</w:t>
      </w:r>
      <w:r w:rsidRPr="002E2252">
        <w:rPr>
          <w:spacing w:val="1"/>
        </w:rPr>
        <w:t xml:space="preserve"> </w:t>
      </w:r>
      <w:r w:rsidRPr="002E2252">
        <w:t>fins</w:t>
      </w:r>
      <w:r w:rsidRPr="002E2252">
        <w:rPr>
          <w:spacing w:val="1"/>
        </w:rPr>
        <w:t xml:space="preserve"> </w:t>
      </w:r>
      <w:r w:rsidRPr="002E2252">
        <w:t>de</w:t>
      </w:r>
      <w:r w:rsidRPr="002E2252">
        <w:rPr>
          <w:spacing w:val="-1"/>
        </w:rPr>
        <w:t xml:space="preserve"> </w:t>
      </w:r>
      <w:r w:rsidRPr="002E2252">
        <w:t>correction jusqu’à la remise</w:t>
      </w:r>
      <w:r w:rsidRPr="002E2252">
        <w:rPr>
          <w:spacing w:val="1"/>
        </w:rPr>
        <w:t xml:space="preserve"> </w:t>
      </w:r>
      <w:r w:rsidRPr="002E2252">
        <w:t>d’une</w:t>
      </w:r>
      <w:r w:rsidRPr="002E2252">
        <w:rPr>
          <w:spacing w:val="1"/>
        </w:rPr>
        <w:t xml:space="preserve"> </w:t>
      </w:r>
      <w:r w:rsidRPr="002E2252">
        <w:t>nouvelle</w:t>
      </w:r>
      <w:r w:rsidRPr="002E2252">
        <w:rPr>
          <w:spacing w:val="1"/>
        </w:rPr>
        <w:t xml:space="preserve"> </w:t>
      </w:r>
      <w:r w:rsidRPr="002E2252">
        <w:t>facture</w:t>
      </w:r>
      <w:r w:rsidRPr="002E2252">
        <w:rPr>
          <w:spacing w:val="1"/>
        </w:rPr>
        <w:t xml:space="preserve"> </w:t>
      </w:r>
      <w:r w:rsidRPr="002E2252">
        <w:t>en</w:t>
      </w:r>
      <w:r w:rsidRPr="002E2252">
        <w:rPr>
          <w:spacing w:val="-1"/>
        </w:rPr>
        <w:t xml:space="preserve"> </w:t>
      </w:r>
      <w:r w:rsidRPr="002E2252">
        <w:t>bonne</w:t>
      </w:r>
      <w:r w:rsidRPr="002E2252">
        <w:rPr>
          <w:spacing w:val="1"/>
        </w:rPr>
        <w:t xml:space="preserve"> </w:t>
      </w:r>
      <w:r w:rsidRPr="002E2252">
        <w:t>et</w:t>
      </w:r>
      <w:r w:rsidRPr="002E2252">
        <w:rPr>
          <w:spacing w:val="-1"/>
        </w:rPr>
        <w:t xml:space="preserve"> </w:t>
      </w:r>
      <w:r w:rsidRPr="002E2252">
        <w:t>due</w:t>
      </w:r>
      <w:r w:rsidRPr="002E2252">
        <w:rPr>
          <w:spacing w:val="1"/>
        </w:rPr>
        <w:t xml:space="preserve"> </w:t>
      </w:r>
      <w:r w:rsidRPr="002E2252">
        <w:t>forme.</w:t>
      </w:r>
    </w:p>
    <w:p w14:paraId="0169D734" w14:textId="77777777" w:rsidR="00EB2F25" w:rsidRPr="002E2252" w:rsidRDefault="00EB2F25" w:rsidP="00E41344">
      <w:pPr>
        <w:pStyle w:val="Corpsdetexte"/>
      </w:pPr>
    </w:p>
    <w:p w14:paraId="54719CAA" w14:textId="77777777" w:rsidR="00EB2F25" w:rsidRPr="002E2252" w:rsidRDefault="000567DB" w:rsidP="00E41344">
      <w:pPr>
        <w:pStyle w:val="Corpsdetexte"/>
      </w:pPr>
      <w:r w:rsidRPr="002E2252">
        <w:t>Le paiement des factures est conditionné par leur conformité aux spécifications du présent cahier des</w:t>
      </w:r>
      <w:r w:rsidRPr="002E2252">
        <w:rPr>
          <w:spacing w:val="1"/>
        </w:rPr>
        <w:t xml:space="preserve"> </w:t>
      </w:r>
      <w:r w:rsidRPr="002E2252">
        <w:t>charges</w:t>
      </w:r>
      <w:r w:rsidRPr="002E2252">
        <w:rPr>
          <w:spacing w:val="-3"/>
        </w:rPr>
        <w:t xml:space="preserve"> </w:t>
      </w:r>
      <w:r w:rsidRPr="002E2252">
        <w:t>et</w:t>
      </w:r>
      <w:r w:rsidRPr="002E2252">
        <w:rPr>
          <w:spacing w:val="-4"/>
        </w:rPr>
        <w:t xml:space="preserve"> </w:t>
      </w:r>
      <w:r w:rsidRPr="002E2252">
        <w:t>à</w:t>
      </w:r>
      <w:r w:rsidRPr="002E2252">
        <w:rPr>
          <w:spacing w:val="-3"/>
        </w:rPr>
        <w:t xml:space="preserve"> </w:t>
      </w:r>
      <w:r w:rsidRPr="002E2252">
        <w:t>la</w:t>
      </w:r>
      <w:r w:rsidRPr="002E2252">
        <w:rPr>
          <w:spacing w:val="-3"/>
        </w:rPr>
        <w:t xml:space="preserve"> </w:t>
      </w:r>
      <w:r w:rsidRPr="002E2252">
        <w:t>validation</w:t>
      </w:r>
      <w:r w:rsidRPr="002E2252">
        <w:rPr>
          <w:spacing w:val="-4"/>
        </w:rPr>
        <w:t xml:space="preserve"> </w:t>
      </w:r>
      <w:r w:rsidRPr="002E2252">
        <w:t>du</w:t>
      </w:r>
      <w:r w:rsidRPr="002E2252">
        <w:rPr>
          <w:spacing w:val="-3"/>
        </w:rPr>
        <w:t xml:space="preserve"> </w:t>
      </w:r>
      <w:r w:rsidRPr="002E2252">
        <w:t>service</w:t>
      </w:r>
      <w:r w:rsidRPr="002E2252">
        <w:rPr>
          <w:spacing w:val="-4"/>
        </w:rPr>
        <w:t xml:space="preserve"> </w:t>
      </w:r>
      <w:r w:rsidRPr="002E2252">
        <w:t>fait</w:t>
      </w:r>
      <w:r w:rsidRPr="002E2252">
        <w:rPr>
          <w:spacing w:val="-4"/>
        </w:rPr>
        <w:t xml:space="preserve"> </w:t>
      </w:r>
      <w:r w:rsidRPr="002E2252">
        <w:t>(et/ou</w:t>
      </w:r>
      <w:r w:rsidRPr="002E2252">
        <w:rPr>
          <w:spacing w:val="-3"/>
        </w:rPr>
        <w:t xml:space="preserve"> </w:t>
      </w:r>
      <w:r w:rsidRPr="002E2252">
        <w:t>validation</w:t>
      </w:r>
      <w:r w:rsidRPr="002E2252">
        <w:rPr>
          <w:spacing w:val="-4"/>
        </w:rPr>
        <w:t xml:space="preserve"> </w:t>
      </w:r>
      <w:r w:rsidRPr="002E2252">
        <w:t>de</w:t>
      </w:r>
      <w:r w:rsidRPr="002E2252">
        <w:rPr>
          <w:spacing w:val="-2"/>
        </w:rPr>
        <w:t xml:space="preserve"> </w:t>
      </w:r>
      <w:r w:rsidRPr="002E2252">
        <w:t>la</w:t>
      </w:r>
      <w:r w:rsidRPr="002E2252">
        <w:rPr>
          <w:spacing w:val="-3"/>
        </w:rPr>
        <w:t xml:space="preserve"> </w:t>
      </w:r>
      <w:r w:rsidRPr="002E2252">
        <w:t>réception</w:t>
      </w:r>
      <w:r w:rsidRPr="002E2252">
        <w:rPr>
          <w:spacing w:val="-3"/>
        </w:rPr>
        <w:t xml:space="preserve"> </w:t>
      </w:r>
      <w:r w:rsidRPr="002E2252">
        <w:t>des</w:t>
      </w:r>
      <w:r w:rsidRPr="002E2252">
        <w:rPr>
          <w:spacing w:val="-2"/>
        </w:rPr>
        <w:t xml:space="preserve"> </w:t>
      </w:r>
      <w:r w:rsidRPr="002E2252">
        <w:t>matériels).</w:t>
      </w:r>
    </w:p>
    <w:p w14:paraId="2593F722" w14:textId="77777777" w:rsidR="00EB2F25" w:rsidRPr="002E2252" w:rsidRDefault="00EB2F25" w:rsidP="00E41344">
      <w:pPr>
        <w:pStyle w:val="Corpsdetexte"/>
      </w:pPr>
    </w:p>
    <w:p w14:paraId="387C9C55" w14:textId="77777777" w:rsidR="00EB2F25" w:rsidRPr="002E2252" w:rsidRDefault="000567DB" w:rsidP="00E41344">
      <w:pPr>
        <w:pStyle w:val="Corpsdetexte"/>
      </w:pPr>
      <w:r w:rsidRPr="002E2252">
        <w:t>Pour</w:t>
      </w:r>
      <w:r w:rsidRPr="002E2252">
        <w:rPr>
          <w:spacing w:val="-6"/>
        </w:rPr>
        <w:t xml:space="preserve"> </w:t>
      </w:r>
      <w:r w:rsidRPr="002E2252">
        <w:t>les</w:t>
      </w:r>
      <w:r w:rsidRPr="002E2252">
        <w:rPr>
          <w:spacing w:val="-4"/>
        </w:rPr>
        <w:t xml:space="preserve"> </w:t>
      </w:r>
      <w:r w:rsidRPr="002E2252">
        <w:t>prestations</w:t>
      </w:r>
      <w:r w:rsidRPr="002E2252">
        <w:rPr>
          <w:spacing w:val="-4"/>
        </w:rPr>
        <w:t xml:space="preserve"> </w:t>
      </w:r>
      <w:r w:rsidRPr="002E2252">
        <w:t>soumises</w:t>
      </w:r>
      <w:r w:rsidRPr="002E2252">
        <w:rPr>
          <w:spacing w:val="-5"/>
        </w:rPr>
        <w:t xml:space="preserve"> </w:t>
      </w:r>
      <w:r w:rsidRPr="002E2252">
        <w:t>à</w:t>
      </w:r>
      <w:r w:rsidRPr="002E2252">
        <w:rPr>
          <w:spacing w:val="-5"/>
        </w:rPr>
        <w:t xml:space="preserve"> </w:t>
      </w:r>
      <w:r w:rsidRPr="002E2252">
        <w:t>VA/VSR,</w:t>
      </w:r>
      <w:r w:rsidRPr="002E2252">
        <w:rPr>
          <w:spacing w:val="-6"/>
        </w:rPr>
        <w:t xml:space="preserve"> </w:t>
      </w:r>
      <w:r w:rsidRPr="002E2252">
        <w:t>70%</w:t>
      </w:r>
      <w:r w:rsidRPr="002E2252">
        <w:rPr>
          <w:spacing w:val="-6"/>
        </w:rPr>
        <w:t xml:space="preserve"> </w:t>
      </w:r>
      <w:r w:rsidRPr="002E2252">
        <w:t>des</w:t>
      </w:r>
      <w:r w:rsidRPr="002E2252">
        <w:rPr>
          <w:spacing w:val="-6"/>
        </w:rPr>
        <w:t xml:space="preserve"> </w:t>
      </w:r>
      <w:r w:rsidRPr="002E2252">
        <w:t>sommes</w:t>
      </w:r>
      <w:r w:rsidRPr="002E2252">
        <w:rPr>
          <w:spacing w:val="-5"/>
        </w:rPr>
        <w:t xml:space="preserve"> </w:t>
      </w:r>
      <w:r w:rsidRPr="002E2252">
        <w:t>sont</w:t>
      </w:r>
      <w:r w:rsidRPr="002E2252">
        <w:rPr>
          <w:spacing w:val="-6"/>
        </w:rPr>
        <w:t xml:space="preserve"> </w:t>
      </w:r>
      <w:r w:rsidRPr="002E2252">
        <w:t>dues</w:t>
      </w:r>
      <w:r w:rsidRPr="002E2252">
        <w:rPr>
          <w:spacing w:val="-4"/>
        </w:rPr>
        <w:t xml:space="preserve"> </w:t>
      </w:r>
      <w:r w:rsidRPr="002E2252">
        <w:t>à</w:t>
      </w:r>
      <w:r w:rsidRPr="002E2252">
        <w:rPr>
          <w:spacing w:val="-5"/>
        </w:rPr>
        <w:t xml:space="preserve"> </w:t>
      </w:r>
      <w:r w:rsidRPr="002E2252">
        <w:t>l’issue</w:t>
      </w:r>
      <w:r w:rsidRPr="002E2252">
        <w:rPr>
          <w:spacing w:val="-5"/>
        </w:rPr>
        <w:t xml:space="preserve"> </w:t>
      </w:r>
      <w:r w:rsidRPr="002E2252">
        <w:t>de</w:t>
      </w:r>
      <w:r w:rsidRPr="002E2252">
        <w:rPr>
          <w:spacing w:val="-4"/>
        </w:rPr>
        <w:t xml:space="preserve"> </w:t>
      </w:r>
      <w:r w:rsidRPr="002E2252">
        <w:t>la</w:t>
      </w:r>
      <w:r w:rsidRPr="002E2252">
        <w:rPr>
          <w:spacing w:val="-7"/>
        </w:rPr>
        <w:t xml:space="preserve"> </w:t>
      </w:r>
      <w:r w:rsidRPr="002E2252">
        <w:t>VA</w:t>
      </w:r>
      <w:r w:rsidRPr="002E2252">
        <w:rPr>
          <w:spacing w:val="-5"/>
        </w:rPr>
        <w:t xml:space="preserve"> </w:t>
      </w:r>
      <w:r w:rsidRPr="002E2252">
        <w:t>positive</w:t>
      </w:r>
      <w:r w:rsidRPr="002E2252">
        <w:rPr>
          <w:spacing w:val="-4"/>
        </w:rPr>
        <w:t xml:space="preserve"> </w:t>
      </w:r>
      <w:r w:rsidRPr="002E2252">
        <w:t>et</w:t>
      </w:r>
      <w:r w:rsidRPr="002E2252">
        <w:rPr>
          <w:spacing w:val="-6"/>
        </w:rPr>
        <w:t xml:space="preserve"> </w:t>
      </w:r>
      <w:r w:rsidRPr="002E2252">
        <w:t>30%</w:t>
      </w:r>
      <w:r w:rsidRPr="002E2252">
        <w:rPr>
          <w:spacing w:val="-6"/>
        </w:rPr>
        <w:t xml:space="preserve"> </w:t>
      </w:r>
      <w:r w:rsidRPr="002E2252">
        <w:t>à</w:t>
      </w:r>
      <w:r w:rsidRPr="002E2252">
        <w:rPr>
          <w:spacing w:val="-53"/>
        </w:rPr>
        <w:t xml:space="preserve"> </w:t>
      </w:r>
      <w:r w:rsidRPr="002E2252">
        <w:t>l’issue</w:t>
      </w:r>
      <w:r w:rsidRPr="002E2252">
        <w:rPr>
          <w:spacing w:val="-3"/>
        </w:rPr>
        <w:t xml:space="preserve"> </w:t>
      </w:r>
      <w:r w:rsidRPr="002E2252">
        <w:t>de</w:t>
      </w:r>
      <w:r w:rsidRPr="002E2252">
        <w:rPr>
          <w:spacing w:val="-2"/>
        </w:rPr>
        <w:t xml:space="preserve"> </w:t>
      </w:r>
      <w:r w:rsidRPr="002E2252">
        <w:t>la</w:t>
      </w:r>
      <w:r w:rsidRPr="002E2252">
        <w:rPr>
          <w:spacing w:val="-4"/>
        </w:rPr>
        <w:t xml:space="preserve"> </w:t>
      </w:r>
      <w:r w:rsidRPr="002E2252">
        <w:t>réception</w:t>
      </w:r>
      <w:r w:rsidRPr="002E2252">
        <w:rPr>
          <w:spacing w:val="-3"/>
        </w:rPr>
        <w:t xml:space="preserve"> </w:t>
      </w:r>
      <w:r w:rsidRPr="002E2252">
        <w:t>définitive</w:t>
      </w:r>
      <w:r w:rsidRPr="002E2252">
        <w:rPr>
          <w:spacing w:val="-2"/>
        </w:rPr>
        <w:t xml:space="preserve"> </w:t>
      </w:r>
      <w:r w:rsidRPr="002E2252">
        <w:t>correspondante.</w:t>
      </w:r>
    </w:p>
    <w:p w14:paraId="1F863F93" w14:textId="77777777" w:rsidR="00EB2F25" w:rsidRPr="002E2252" w:rsidRDefault="00EB2F25" w:rsidP="00E41344">
      <w:pPr>
        <w:pStyle w:val="Corpsdetexte"/>
      </w:pPr>
    </w:p>
    <w:p w14:paraId="7C41A3F2" w14:textId="568CE09D" w:rsidR="00EB2F25" w:rsidRPr="002E2252" w:rsidRDefault="000567DB" w:rsidP="008E7367">
      <w:pPr>
        <w:pStyle w:val="Titre2"/>
      </w:pPr>
      <w:bookmarkStart w:id="265" w:name="_Toc158390730"/>
      <w:bookmarkStart w:id="266" w:name="_Toc158391186"/>
      <w:bookmarkStart w:id="267" w:name="_Toc200612782"/>
      <w:r w:rsidRPr="002E2252">
        <w:t>:</w:t>
      </w:r>
      <w:r w:rsidRPr="002E2252">
        <w:tab/>
        <w:t>Avances</w:t>
      </w:r>
      <w:bookmarkEnd w:id="265"/>
      <w:bookmarkEnd w:id="266"/>
      <w:bookmarkEnd w:id="267"/>
    </w:p>
    <w:p w14:paraId="7D3B67EE" w14:textId="77777777" w:rsidR="00EB2F25" w:rsidRPr="002E2252" w:rsidRDefault="00EB2F25" w:rsidP="00E41344">
      <w:pPr>
        <w:pStyle w:val="Corpsdetexte"/>
      </w:pPr>
    </w:p>
    <w:p w14:paraId="6B0F20C0" w14:textId="77777777" w:rsidR="00EB2F25" w:rsidRPr="002E2252" w:rsidRDefault="000567DB" w:rsidP="00E41344">
      <w:pPr>
        <w:pStyle w:val="Corpsdetexte"/>
      </w:pPr>
      <w:r w:rsidRPr="002E2252">
        <w:t>Le</w:t>
      </w:r>
      <w:r w:rsidRPr="002E2252">
        <w:rPr>
          <w:spacing w:val="-11"/>
        </w:rPr>
        <w:t xml:space="preserve"> </w:t>
      </w:r>
      <w:r w:rsidRPr="002E2252">
        <w:t>Titulaire</w:t>
      </w:r>
      <w:r w:rsidRPr="002E2252">
        <w:rPr>
          <w:spacing w:val="-10"/>
        </w:rPr>
        <w:t xml:space="preserve"> </w:t>
      </w:r>
      <w:r w:rsidRPr="002E2252">
        <w:t>bénéficie</w:t>
      </w:r>
      <w:r w:rsidRPr="002E2252">
        <w:rPr>
          <w:spacing w:val="-11"/>
        </w:rPr>
        <w:t xml:space="preserve"> </w:t>
      </w:r>
      <w:r w:rsidRPr="002E2252">
        <w:t>de</w:t>
      </w:r>
      <w:r w:rsidRPr="002E2252">
        <w:rPr>
          <w:spacing w:val="-11"/>
        </w:rPr>
        <w:t xml:space="preserve"> </w:t>
      </w:r>
      <w:r w:rsidRPr="002E2252">
        <w:t>l’avance,</w:t>
      </w:r>
      <w:r w:rsidRPr="002E2252">
        <w:rPr>
          <w:spacing w:val="-11"/>
        </w:rPr>
        <w:t xml:space="preserve"> </w:t>
      </w:r>
      <w:r w:rsidRPr="002E2252">
        <w:t>sous</w:t>
      </w:r>
      <w:r w:rsidRPr="002E2252">
        <w:rPr>
          <w:spacing w:val="-11"/>
        </w:rPr>
        <w:t xml:space="preserve"> </w:t>
      </w:r>
      <w:r w:rsidRPr="002E2252">
        <w:t>réserve</w:t>
      </w:r>
      <w:r w:rsidRPr="002E2252">
        <w:rPr>
          <w:spacing w:val="-11"/>
        </w:rPr>
        <w:t xml:space="preserve"> </w:t>
      </w:r>
      <w:r w:rsidRPr="002E2252">
        <w:t>des</w:t>
      </w:r>
      <w:r w:rsidRPr="002E2252">
        <w:rPr>
          <w:spacing w:val="-13"/>
        </w:rPr>
        <w:t xml:space="preserve"> </w:t>
      </w:r>
      <w:r w:rsidRPr="002E2252">
        <w:t>conditions</w:t>
      </w:r>
      <w:r w:rsidRPr="002E2252">
        <w:rPr>
          <w:spacing w:val="-11"/>
        </w:rPr>
        <w:t xml:space="preserve"> </w:t>
      </w:r>
      <w:r w:rsidRPr="002E2252">
        <w:t>visées</w:t>
      </w:r>
      <w:r w:rsidRPr="002E2252">
        <w:rPr>
          <w:spacing w:val="-11"/>
        </w:rPr>
        <w:t xml:space="preserve"> </w:t>
      </w:r>
      <w:r w:rsidRPr="002E2252">
        <w:t>aux</w:t>
      </w:r>
      <w:r w:rsidRPr="002E2252">
        <w:rPr>
          <w:spacing w:val="-8"/>
        </w:rPr>
        <w:t xml:space="preserve"> </w:t>
      </w:r>
      <w:r w:rsidRPr="002E2252">
        <w:t>articles</w:t>
      </w:r>
      <w:r w:rsidRPr="002E2252">
        <w:rPr>
          <w:spacing w:val="-9"/>
        </w:rPr>
        <w:t xml:space="preserve"> </w:t>
      </w:r>
      <w:r w:rsidRPr="002E2252">
        <w:t>L.</w:t>
      </w:r>
      <w:r w:rsidRPr="002E2252">
        <w:rPr>
          <w:spacing w:val="-12"/>
        </w:rPr>
        <w:t xml:space="preserve"> </w:t>
      </w:r>
      <w:r w:rsidRPr="002E2252">
        <w:t>2191-2</w:t>
      </w:r>
      <w:r w:rsidRPr="002E2252">
        <w:rPr>
          <w:spacing w:val="-13"/>
        </w:rPr>
        <w:t xml:space="preserve"> </w:t>
      </w:r>
      <w:r w:rsidRPr="002E2252">
        <w:t>et</w:t>
      </w:r>
      <w:r w:rsidRPr="002E2252">
        <w:rPr>
          <w:spacing w:val="-11"/>
        </w:rPr>
        <w:t xml:space="preserve"> </w:t>
      </w:r>
      <w:r w:rsidRPr="002E2252">
        <w:t>L.</w:t>
      </w:r>
      <w:r w:rsidRPr="002E2252">
        <w:rPr>
          <w:spacing w:val="-12"/>
        </w:rPr>
        <w:t xml:space="preserve"> </w:t>
      </w:r>
      <w:r w:rsidRPr="002E2252">
        <w:t>2191-3</w:t>
      </w:r>
      <w:r w:rsidRPr="002E2252">
        <w:rPr>
          <w:spacing w:val="-10"/>
        </w:rPr>
        <w:t xml:space="preserve"> </w:t>
      </w:r>
      <w:r w:rsidRPr="002E2252">
        <w:t>du</w:t>
      </w:r>
      <w:r w:rsidRPr="002E2252">
        <w:rPr>
          <w:spacing w:val="-54"/>
        </w:rPr>
        <w:t xml:space="preserve"> </w:t>
      </w:r>
      <w:r w:rsidRPr="002E2252">
        <w:t>Code</w:t>
      </w:r>
      <w:r w:rsidRPr="002E2252">
        <w:rPr>
          <w:spacing w:val="1"/>
        </w:rPr>
        <w:t xml:space="preserve"> </w:t>
      </w:r>
      <w:r w:rsidRPr="002E2252">
        <w:t>de</w:t>
      </w:r>
      <w:r w:rsidRPr="002E2252">
        <w:rPr>
          <w:spacing w:val="1"/>
        </w:rPr>
        <w:t xml:space="preserve"> </w:t>
      </w:r>
      <w:r w:rsidRPr="002E2252">
        <w:t>la</w:t>
      </w:r>
      <w:r w:rsidRPr="002E2252">
        <w:rPr>
          <w:spacing w:val="1"/>
        </w:rPr>
        <w:t xml:space="preserve"> </w:t>
      </w:r>
      <w:r w:rsidRPr="002E2252">
        <w:t>commande</w:t>
      </w:r>
      <w:r w:rsidRPr="002E2252">
        <w:rPr>
          <w:spacing w:val="1"/>
        </w:rPr>
        <w:t xml:space="preserve"> </w:t>
      </w:r>
      <w:r w:rsidRPr="002E2252">
        <w:t>publique.</w:t>
      </w:r>
      <w:r w:rsidRPr="002E2252">
        <w:rPr>
          <w:spacing w:val="1"/>
        </w:rPr>
        <w:t xml:space="preserve"> </w:t>
      </w:r>
      <w:r w:rsidRPr="002E2252">
        <w:t>Il</w:t>
      </w:r>
      <w:r w:rsidRPr="002E2252">
        <w:rPr>
          <w:spacing w:val="1"/>
        </w:rPr>
        <w:t xml:space="preserve"> </w:t>
      </w:r>
      <w:r w:rsidRPr="002E2252">
        <w:t>peut</w:t>
      </w:r>
      <w:r w:rsidRPr="002E2252">
        <w:rPr>
          <w:spacing w:val="1"/>
        </w:rPr>
        <w:t xml:space="preserve"> </w:t>
      </w:r>
      <w:r w:rsidRPr="002E2252">
        <w:t>y</w:t>
      </w:r>
      <w:r w:rsidRPr="002E2252">
        <w:rPr>
          <w:spacing w:val="1"/>
        </w:rPr>
        <w:t xml:space="preserve"> </w:t>
      </w:r>
      <w:r w:rsidRPr="002E2252">
        <w:t>renoncer</w:t>
      </w:r>
      <w:r w:rsidRPr="002E2252">
        <w:rPr>
          <w:spacing w:val="1"/>
        </w:rPr>
        <w:t xml:space="preserve"> </w:t>
      </w:r>
      <w:r w:rsidRPr="002E2252">
        <w:t>en</w:t>
      </w:r>
      <w:r w:rsidRPr="002E2252">
        <w:rPr>
          <w:spacing w:val="1"/>
        </w:rPr>
        <w:t xml:space="preserve"> </w:t>
      </w:r>
      <w:r w:rsidRPr="002E2252">
        <w:t>le</w:t>
      </w:r>
      <w:r w:rsidRPr="002E2252">
        <w:rPr>
          <w:spacing w:val="1"/>
        </w:rPr>
        <w:t xml:space="preserve"> </w:t>
      </w:r>
      <w:r w:rsidRPr="002E2252">
        <w:t>mentionnant</w:t>
      </w:r>
      <w:r w:rsidRPr="002E2252">
        <w:rPr>
          <w:spacing w:val="1"/>
        </w:rPr>
        <w:t xml:space="preserve"> </w:t>
      </w:r>
      <w:r w:rsidRPr="002E2252">
        <w:t>expressément</w:t>
      </w:r>
      <w:r w:rsidRPr="002E2252">
        <w:rPr>
          <w:spacing w:val="1"/>
        </w:rPr>
        <w:t xml:space="preserve"> </w:t>
      </w:r>
      <w:r w:rsidRPr="002E2252">
        <w:t>sur</w:t>
      </w:r>
      <w:r w:rsidRPr="002E2252">
        <w:rPr>
          <w:spacing w:val="1"/>
        </w:rPr>
        <w:t xml:space="preserve"> </w:t>
      </w:r>
      <w:r w:rsidRPr="002E2252">
        <w:t>l’acte</w:t>
      </w:r>
      <w:r w:rsidRPr="002E2252">
        <w:rPr>
          <w:spacing w:val="1"/>
        </w:rPr>
        <w:t xml:space="preserve"> </w:t>
      </w:r>
      <w:r w:rsidRPr="002E2252">
        <w:t>d’engagement.</w:t>
      </w:r>
    </w:p>
    <w:p w14:paraId="4439291D" w14:textId="77777777" w:rsidR="00EB2F25" w:rsidRPr="002E2252" w:rsidRDefault="000567DB" w:rsidP="00E41344">
      <w:pPr>
        <w:pStyle w:val="Corpsdetexte"/>
      </w:pPr>
      <w:r w:rsidRPr="002E2252">
        <w:t>Les accords-cadres ne comportant pas de minimum fixé en valeur ouvrent droit au versement d’une</w:t>
      </w:r>
      <w:r w:rsidRPr="002E2252">
        <w:rPr>
          <w:spacing w:val="1"/>
        </w:rPr>
        <w:t xml:space="preserve"> </w:t>
      </w:r>
      <w:r w:rsidRPr="002E2252">
        <w:t>avance pour chaque bon de commande dont le montant est supérieur à 50 000 euros HT et d’une durée</w:t>
      </w:r>
      <w:r w:rsidRPr="002E2252">
        <w:rPr>
          <w:spacing w:val="1"/>
        </w:rPr>
        <w:t xml:space="preserve"> </w:t>
      </w:r>
      <w:r w:rsidRPr="002E2252">
        <w:t>d’exécution</w:t>
      </w:r>
      <w:r w:rsidRPr="002E2252">
        <w:rPr>
          <w:spacing w:val="-4"/>
        </w:rPr>
        <w:t xml:space="preserve"> </w:t>
      </w:r>
      <w:r w:rsidRPr="002E2252">
        <w:t>dépassant</w:t>
      </w:r>
      <w:r w:rsidRPr="002E2252">
        <w:rPr>
          <w:spacing w:val="-5"/>
        </w:rPr>
        <w:t xml:space="preserve"> </w:t>
      </w:r>
      <w:r w:rsidRPr="002E2252">
        <w:t>les</w:t>
      </w:r>
      <w:r w:rsidRPr="002E2252">
        <w:rPr>
          <w:spacing w:val="-5"/>
        </w:rPr>
        <w:t xml:space="preserve"> </w:t>
      </w:r>
      <w:r w:rsidRPr="002E2252">
        <w:t>deux</w:t>
      </w:r>
      <w:r w:rsidRPr="002E2252">
        <w:rPr>
          <w:spacing w:val="-5"/>
        </w:rPr>
        <w:t xml:space="preserve"> </w:t>
      </w:r>
      <w:r w:rsidRPr="002E2252">
        <w:t>mois</w:t>
      </w:r>
    </w:p>
    <w:p w14:paraId="5A2BA131" w14:textId="77777777" w:rsidR="00EB2F25" w:rsidRPr="002E2252" w:rsidRDefault="00EB2F25" w:rsidP="00E41344">
      <w:pPr>
        <w:pStyle w:val="Corpsdetexte"/>
      </w:pPr>
    </w:p>
    <w:p w14:paraId="56D3B11D" w14:textId="40E9B5A4" w:rsidR="00EB2F25" w:rsidRPr="002E2252" w:rsidRDefault="000567DB" w:rsidP="00FA3637">
      <w:pPr>
        <w:pStyle w:val="Titre1"/>
      </w:pPr>
      <w:bookmarkStart w:id="268" w:name="_Toc158390731"/>
      <w:bookmarkStart w:id="269" w:name="_Toc158391187"/>
      <w:bookmarkStart w:id="270" w:name="_Toc200612783"/>
      <w:r w:rsidRPr="002E2252">
        <w:t>SOUS-TRAITANCE</w:t>
      </w:r>
      <w:bookmarkEnd w:id="268"/>
      <w:bookmarkEnd w:id="269"/>
      <w:bookmarkEnd w:id="270"/>
    </w:p>
    <w:p w14:paraId="123E76FC" w14:textId="77777777" w:rsidR="00EB2F25" w:rsidRPr="002E2252" w:rsidRDefault="00EB2F25" w:rsidP="00E41344">
      <w:pPr>
        <w:pStyle w:val="Corpsdetexte"/>
      </w:pPr>
    </w:p>
    <w:p w14:paraId="01676609" w14:textId="77777777" w:rsidR="00EB2F25" w:rsidRPr="002E2252" w:rsidRDefault="000567DB" w:rsidP="00E41344">
      <w:pPr>
        <w:pStyle w:val="Corpsdetexte"/>
      </w:pPr>
      <w:r w:rsidRPr="002E2252">
        <w:t>Dans</w:t>
      </w:r>
      <w:r w:rsidRPr="002E2252">
        <w:rPr>
          <w:spacing w:val="45"/>
        </w:rPr>
        <w:t xml:space="preserve"> </w:t>
      </w:r>
      <w:r w:rsidRPr="002E2252">
        <w:t>le</w:t>
      </w:r>
      <w:r w:rsidRPr="002E2252">
        <w:rPr>
          <w:spacing w:val="46"/>
        </w:rPr>
        <w:t xml:space="preserve"> </w:t>
      </w:r>
      <w:r w:rsidRPr="002E2252">
        <w:t>cas</w:t>
      </w:r>
      <w:r w:rsidRPr="002E2252">
        <w:rPr>
          <w:spacing w:val="44"/>
        </w:rPr>
        <w:t xml:space="preserve"> </w:t>
      </w:r>
      <w:r w:rsidRPr="002E2252">
        <w:t>où</w:t>
      </w:r>
      <w:r w:rsidRPr="002E2252">
        <w:rPr>
          <w:spacing w:val="45"/>
        </w:rPr>
        <w:t xml:space="preserve"> </w:t>
      </w:r>
      <w:r w:rsidRPr="002E2252">
        <w:t>la</w:t>
      </w:r>
      <w:r w:rsidRPr="002E2252">
        <w:rPr>
          <w:spacing w:val="45"/>
        </w:rPr>
        <w:t xml:space="preserve"> </w:t>
      </w:r>
      <w:r w:rsidRPr="002E2252">
        <w:t>déclaration</w:t>
      </w:r>
      <w:r w:rsidRPr="002E2252">
        <w:rPr>
          <w:spacing w:val="45"/>
        </w:rPr>
        <w:t xml:space="preserve"> </w:t>
      </w:r>
      <w:r w:rsidRPr="002E2252">
        <w:t>de</w:t>
      </w:r>
      <w:r w:rsidRPr="002E2252">
        <w:rPr>
          <w:spacing w:val="47"/>
        </w:rPr>
        <w:t xml:space="preserve"> </w:t>
      </w:r>
      <w:r w:rsidRPr="002E2252">
        <w:t>sous-traitance</w:t>
      </w:r>
      <w:r w:rsidRPr="002E2252">
        <w:rPr>
          <w:spacing w:val="46"/>
        </w:rPr>
        <w:t xml:space="preserve"> </w:t>
      </w:r>
      <w:r w:rsidRPr="002E2252">
        <w:t>intervient</w:t>
      </w:r>
      <w:r w:rsidRPr="002E2252">
        <w:rPr>
          <w:spacing w:val="45"/>
        </w:rPr>
        <w:t xml:space="preserve"> </w:t>
      </w:r>
      <w:r w:rsidRPr="002E2252">
        <w:t>après</w:t>
      </w:r>
      <w:r w:rsidRPr="002E2252">
        <w:rPr>
          <w:spacing w:val="46"/>
        </w:rPr>
        <w:t xml:space="preserve"> </w:t>
      </w:r>
      <w:r w:rsidRPr="002E2252">
        <w:t>la</w:t>
      </w:r>
      <w:r w:rsidRPr="002E2252">
        <w:rPr>
          <w:spacing w:val="45"/>
        </w:rPr>
        <w:t xml:space="preserve"> </w:t>
      </w:r>
      <w:r w:rsidRPr="002E2252">
        <w:t>notification</w:t>
      </w:r>
      <w:r w:rsidRPr="002E2252">
        <w:rPr>
          <w:spacing w:val="45"/>
        </w:rPr>
        <w:t xml:space="preserve"> </w:t>
      </w:r>
      <w:r w:rsidRPr="002E2252">
        <w:t>du</w:t>
      </w:r>
      <w:r w:rsidRPr="002E2252">
        <w:rPr>
          <w:spacing w:val="46"/>
        </w:rPr>
        <w:t xml:space="preserve"> </w:t>
      </w:r>
      <w:r w:rsidRPr="002E2252">
        <w:t>marché</w:t>
      </w:r>
      <w:r w:rsidRPr="002E2252">
        <w:rPr>
          <w:spacing w:val="47"/>
        </w:rPr>
        <w:t xml:space="preserve"> </w:t>
      </w:r>
      <w:r w:rsidRPr="002E2252">
        <w:t>public,</w:t>
      </w:r>
      <w:r w:rsidRPr="002E2252">
        <w:rPr>
          <w:spacing w:val="45"/>
        </w:rPr>
        <w:t xml:space="preserve"> </w:t>
      </w:r>
      <w:r w:rsidRPr="002E2252">
        <w:t>le</w:t>
      </w:r>
      <w:r w:rsidRPr="002E2252">
        <w:rPr>
          <w:spacing w:val="-53"/>
        </w:rPr>
        <w:t xml:space="preserve"> </w:t>
      </w:r>
      <w:r w:rsidRPr="002E2252">
        <w:t>titulaire remet à l'acheteur contre récépissé ou lui adresse par lettre recommandée avec demande d'avis</w:t>
      </w:r>
      <w:r w:rsidRPr="002E2252">
        <w:rPr>
          <w:spacing w:val="1"/>
        </w:rPr>
        <w:t xml:space="preserve"> </w:t>
      </w:r>
      <w:r w:rsidRPr="002E2252">
        <w:t>de réception, un acte spécial de sous-traitance contenant les renseignements mentionnés à l'article R.</w:t>
      </w:r>
      <w:r w:rsidRPr="002E2252">
        <w:rPr>
          <w:spacing w:val="1"/>
        </w:rPr>
        <w:t xml:space="preserve"> </w:t>
      </w:r>
      <w:r w:rsidRPr="002E2252">
        <w:t>2193-1</w:t>
      </w:r>
      <w:r w:rsidRPr="002E2252">
        <w:rPr>
          <w:spacing w:val="-5"/>
        </w:rPr>
        <w:t xml:space="preserve"> </w:t>
      </w:r>
      <w:r w:rsidRPr="002E2252">
        <w:t>du</w:t>
      </w:r>
      <w:r w:rsidRPr="002E2252">
        <w:rPr>
          <w:spacing w:val="-4"/>
        </w:rPr>
        <w:t xml:space="preserve"> </w:t>
      </w:r>
      <w:r w:rsidRPr="002E2252">
        <w:t>Code</w:t>
      </w:r>
      <w:r w:rsidRPr="002E2252">
        <w:rPr>
          <w:spacing w:val="-3"/>
        </w:rPr>
        <w:t xml:space="preserve"> </w:t>
      </w:r>
      <w:r w:rsidRPr="002E2252">
        <w:t>de</w:t>
      </w:r>
      <w:r w:rsidRPr="002E2252">
        <w:rPr>
          <w:spacing w:val="-2"/>
        </w:rPr>
        <w:t xml:space="preserve"> </w:t>
      </w:r>
      <w:r w:rsidRPr="002E2252">
        <w:t>la</w:t>
      </w:r>
      <w:r w:rsidRPr="002E2252">
        <w:rPr>
          <w:spacing w:val="-4"/>
        </w:rPr>
        <w:t xml:space="preserve"> </w:t>
      </w:r>
      <w:r w:rsidRPr="002E2252">
        <w:t>commande</w:t>
      </w:r>
      <w:r w:rsidRPr="002E2252">
        <w:rPr>
          <w:spacing w:val="-3"/>
        </w:rPr>
        <w:t xml:space="preserve"> </w:t>
      </w:r>
      <w:r w:rsidRPr="002E2252">
        <w:t>publique.</w:t>
      </w:r>
    </w:p>
    <w:p w14:paraId="76C21B7E" w14:textId="77777777" w:rsidR="00EB2F25" w:rsidRPr="002E2252" w:rsidRDefault="000567DB" w:rsidP="00E41344">
      <w:pPr>
        <w:pStyle w:val="Corpsdetexte"/>
      </w:pPr>
      <w:r w:rsidRPr="002E2252">
        <w:t>Le titulaire</w:t>
      </w:r>
      <w:r w:rsidRPr="002E2252">
        <w:rPr>
          <w:spacing w:val="1"/>
        </w:rPr>
        <w:t xml:space="preserve"> </w:t>
      </w:r>
      <w:r w:rsidRPr="002E2252">
        <w:t xml:space="preserve">établit en outre </w:t>
      </w:r>
      <w:r w:rsidR="00BB2CCF" w:rsidRPr="002E2252">
        <w:t>qu’aucune cession</w:t>
      </w:r>
      <w:r w:rsidRPr="002E2252">
        <w:t xml:space="preserve"> ni aucun nantissement </w:t>
      </w:r>
      <w:r w:rsidR="00BB2CCF" w:rsidRPr="002E2252">
        <w:t>de créances</w:t>
      </w:r>
      <w:r w:rsidRPr="002E2252">
        <w:t xml:space="preserve"> résultant du marché</w:t>
      </w:r>
      <w:r w:rsidRPr="002E2252">
        <w:rPr>
          <w:spacing w:val="1"/>
        </w:rPr>
        <w:t xml:space="preserve"> </w:t>
      </w:r>
      <w:r w:rsidRPr="002E2252">
        <w:t>ne</w:t>
      </w:r>
      <w:r w:rsidRPr="002E2252">
        <w:rPr>
          <w:spacing w:val="16"/>
        </w:rPr>
        <w:t xml:space="preserve"> </w:t>
      </w:r>
      <w:r w:rsidRPr="002E2252">
        <w:t>font</w:t>
      </w:r>
      <w:r w:rsidRPr="002E2252">
        <w:rPr>
          <w:spacing w:val="14"/>
        </w:rPr>
        <w:t xml:space="preserve"> </w:t>
      </w:r>
      <w:r w:rsidRPr="002E2252">
        <w:t>obstacle</w:t>
      </w:r>
      <w:r w:rsidRPr="002E2252">
        <w:rPr>
          <w:spacing w:val="16"/>
        </w:rPr>
        <w:t xml:space="preserve"> </w:t>
      </w:r>
      <w:r w:rsidRPr="002E2252">
        <w:t>au</w:t>
      </w:r>
      <w:r w:rsidRPr="002E2252">
        <w:rPr>
          <w:spacing w:val="14"/>
        </w:rPr>
        <w:t xml:space="preserve"> </w:t>
      </w:r>
      <w:r w:rsidRPr="002E2252">
        <w:t>paiement</w:t>
      </w:r>
      <w:r w:rsidRPr="002E2252">
        <w:rPr>
          <w:spacing w:val="15"/>
        </w:rPr>
        <w:t xml:space="preserve"> </w:t>
      </w:r>
      <w:r w:rsidRPr="002E2252">
        <w:t>direct</w:t>
      </w:r>
      <w:r w:rsidRPr="002E2252">
        <w:rPr>
          <w:spacing w:val="14"/>
        </w:rPr>
        <w:t xml:space="preserve"> </w:t>
      </w:r>
      <w:r w:rsidRPr="002E2252">
        <w:t>du</w:t>
      </w:r>
      <w:r w:rsidRPr="002E2252">
        <w:rPr>
          <w:spacing w:val="13"/>
        </w:rPr>
        <w:t xml:space="preserve"> </w:t>
      </w:r>
      <w:r w:rsidRPr="002E2252">
        <w:t>sous-traitant,</w:t>
      </w:r>
      <w:r w:rsidRPr="002E2252">
        <w:rPr>
          <w:spacing w:val="14"/>
        </w:rPr>
        <w:t xml:space="preserve"> </w:t>
      </w:r>
      <w:r w:rsidRPr="002E2252">
        <w:t>en</w:t>
      </w:r>
      <w:r w:rsidRPr="002E2252">
        <w:rPr>
          <w:spacing w:val="16"/>
        </w:rPr>
        <w:t xml:space="preserve"> </w:t>
      </w:r>
      <w:r w:rsidRPr="002E2252">
        <w:t>produisant,</w:t>
      </w:r>
      <w:r w:rsidRPr="002E2252">
        <w:rPr>
          <w:spacing w:val="14"/>
        </w:rPr>
        <w:t xml:space="preserve"> </w:t>
      </w:r>
      <w:r w:rsidRPr="002E2252">
        <w:t>lorsque</w:t>
      </w:r>
      <w:r w:rsidRPr="002E2252">
        <w:rPr>
          <w:spacing w:val="17"/>
        </w:rPr>
        <w:t xml:space="preserve"> </w:t>
      </w:r>
      <w:r w:rsidRPr="002E2252">
        <w:t>les</w:t>
      </w:r>
      <w:r w:rsidRPr="002E2252">
        <w:rPr>
          <w:spacing w:val="15"/>
        </w:rPr>
        <w:t xml:space="preserve"> </w:t>
      </w:r>
      <w:r w:rsidRPr="002E2252">
        <w:t>dispositions</w:t>
      </w:r>
      <w:r w:rsidRPr="002E2252">
        <w:rPr>
          <w:spacing w:val="16"/>
        </w:rPr>
        <w:t xml:space="preserve"> </w:t>
      </w:r>
      <w:r w:rsidRPr="002E2252">
        <w:t>du</w:t>
      </w:r>
      <w:r w:rsidRPr="002E2252">
        <w:rPr>
          <w:spacing w:val="13"/>
        </w:rPr>
        <w:t xml:space="preserve"> </w:t>
      </w:r>
      <w:r w:rsidRPr="002E2252">
        <w:t>chapitre</w:t>
      </w:r>
      <w:r w:rsidRPr="002E2252">
        <w:rPr>
          <w:spacing w:val="-53"/>
        </w:rPr>
        <w:t xml:space="preserve"> </w:t>
      </w:r>
      <w:r w:rsidRPr="002E2252">
        <w:t>Ier du présent titre s'appliquent, soit l'exemplaire unique ou le certificat de cessibilité du marché qui lui a</w:t>
      </w:r>
      <w:r w:rsidRPr="002E2252">
        <w:rPr>
          <w:spacing w:val="1"/>
        </w:rPr>
        <w:t xml:space="preserve"> </w:t>
      </w:r>
      <w:r w:rsidRPr="002E2252">
        <w:t>été délivré, soit une attestation ou une mainlevée du bénéficiaire de la cession ou du nantissement de</w:t>
      </w:r>
      <w:r w:rsidRPr="002E2252">
        <w:rPr>
          <w:spacing w:val="1"/>
        </w:rPr>
        <w:t xml:space="preserve"> </w:t>
      </w:r>
      <w:r w:rsidRPr="002E2252">
        <w:t>créances.</w:t>
      </w:r>
    </w:p>
    <w:p w14:paraId="0FA5A1C5" w14:textId="77777777" w:rsidR="00EB2F25" w:rsidRPr="002E2252" w:rsidRDefault="000567DB" w:rsidP="00E41344">
      <w:pPr>
        <w:pStyle w:val="Corpsdetexte"/>
      </w:pPr>
      <w:r w:rsidRPr="002E2252">
        <w:t>L'acceptation</w:t>
      </w:r>
      <w:r w:rsidRPr="002E2252">
        <w:rPr>
          <w:spacing w:val="16"/>
        </w:rPr>
        <w:t xml:space="preserve"> </w:t>
      </w:r>
      <w:r w:rsidRPr="002E2252">
        <w:t>du</w:t>
      </w:r>
      <w:r w:rsidRPr="002E2252">
        <w:rPr>
          <w:spacing w:val="18"/>
        </w:rPr>
        <w:t xml:space="preserve"> </w:t>
      </w:r>
      <w:r w:rsidRPr="002E2252">
        <w:t>sous-traitant</w:t>
      </w:r>
      <w:r w:rsidRPr="002E2252">
        <w:rPr>
          <w:spacing w:val="15"/>
        </w:rPr>
        <w:t xml:space="preserve"> </w:t>
      </w:r>
      <w:r w:rsidRPr="002E2252">
        <w:t>et</w:t>
      </w:r>
      <w:r w:rsidRPr="002E2252">
        <w:rPr>
          <w:spacing w:val="16"/>
        </w:rPr>
        <w:t xml:space="preserve"> </w:t>
      </w:r>
      <w:r w:rsidRPr="002E2252">
        <w:t>l'agrément</w:t>
      </w:r>
      <w:r w:rsidRPr="002E2252">
        <w:rPr>
          <w:spacing w:val="17"/>
        </w:rPr>
        <w:t xml:space="preserve"> </w:t>
      </w:r>
      <w:r w:rsidRPr="002E2252">
        <w:t>des</w:t>
      </w:r>
      <w:r w:rsidRPr="002E2252">
        <w:rPr>
          <w:spacing w:val="18"/>
        </w:rPr>
        <w:t xml:space="preserve"> </w:t>
      </w:r>
      <w:r w:rsidRPr="002E2252">
        <w:t>conditions</w:t>
      </w:r>
      <w:r w:rsidRPr="002E2252">
        <w:rPr>
          <w:spacing w:val="17"/>
        </w:rPr>
        <w:t xml:space="preserve"> </w:t>
      </w:r>
      <w:r w:rsidRPr="002E2252">
        <w:t>de</w:t>
      </w:r>
      <w:r w:rsidRPr="002E2252">
        <w:rPr>
          <w:spacing w:val="19"/>
        </w:rPr>
        <w:t xml:space="preserve"> </w:t>
      </w:r>
      <w:r w:rsidRPr="002E2252">
        <w:t>paiement</w:t>
      </w:r>
      <w:r w:rsidRPr="002E2252">
        <w:rPr>
          <w:spacing w:val="16"/>
        </w:rPr>
        <w:t xml:space="preserve"> </w:t>
      </w:r>
      <w:r w:rsidRPr="002E2252">
        <w:t>sont</w:t>
      </w:r>
      <w:r w:rsidRPr="002E2252">
        <w:rPr>
          <w:spacing w:val="16"/>
        </w:rPr>
        <w:t xml:space="preserve"> </w:t>
      </w:r>
      <w:r w:rsidRPr="002E2252">
        <w:t>constatés</w:t>
      </w:r>
      <w:r w:rsidRPr="002E2252">
        <w:rPr>
          <w:spacing w:val="17"/>
        </w:rPr>
        <w:t xml:space="preserve"> </w:t>
      </w:r>
      <w:r w:rsidRPr="002E2252">
        <w:t>par</w:t>
      </w:r>
      <w:r w:rsidRPr="002E2252">
        <w:rPr>
          <w:spacing w:val="18"/>
        </w:rPr>
        <w:t xml:space="preserve"> </w:t>
      </w:r>
      <w:r w:rsidRPr="002E2252">
        <w:t>la</w:t>
      </w:r>
      <w:r w:rsidRPr="002E2252">
        <w:rPr>
          <w:spacing w:val="14"/>
        </w:rPr>
        <w:t xml:space="preserve"> </w:t>
      </w:r>
      <w:r w:rsidRPr="002E2252">
        <w:t>signature</w:t>
      </w:r>
      <w:r w:rsidRPr="002E2252">
        <w:rPr>
          <w:spacing w:val="1"/>
        </w:rPr>
        <w:t xml:space="preserve"> </w:t>
      </w:r>
      <w:r w:rsidRPr="002E2252">
        <w:t>de l'acte spécial de sous-traitance. Le silence de l'acheteur gardé pendant vingt-et-</w:t>
      </w:r>
      <w:proofErr w:type="gramStart"/>
      <w:r w:rsidRPr="002E2252">
        <w:t>un jours</w:t>
      </w:r>
      <w:proofErr w:type="gramEnd"/>
      <w:r w:rsidRPr="002E2252">
        <w:t xml:space="preserve"> à compter de</w:t>
      </w:r>
      <w:r w:rsidRPr="002E2252">
        <w:rPr>
          <w:spacing w:val="1"/>
        </w:rPr>
        <w:t xml:space="preserve"> </w:t>
      </w:r>
      <w:r w:rsidRPr="002E2252">
        <w:t>la réception des documents mentionnés à l'article R. 2193-3 du Code de la commande publique vaut</w:t>
      </w:r>
      <w:r w:rsidRPr="002E2252">
        <w:rPr>
          <w:spacing w:val="1"/>
        </w:rPr>
        <w:t xml:space="preserve"> </w:t>
      </w:r>
      <w:r w:rsidRPr="002E2252">
        <w:t>également</w:t>
      </w:r>
      <w:r w:rsidRPr="002E2252">
        <w:rPr>
          <w:spacing w:val="-4"/>
        </w:rPr>
        <w:t xml:space="preserve"> </w:t>
      </w:r>
      <w:r w:rsidRPr="002E2252">
        <w:t>acceptation</w:t>
      </w:r>
      <w:r w:rsidRPr="002E2252">
        <w:rPr>
          <w:spacing w:val="-2"/>
        </w:rPr>
        <w:t xml:space="preserve"> </w:t>
      </w:r>
      <w:r w:rsidRPr="002E2252">
        <w:t>du</w:t>
      </w:r>
      <w:r w:rsidRPr="002E2252">
        <w:rPr>
          <w:spacing w:val="1"/>
        </w:rPr>
        <w:t xml:space="preserve"> </w:t>
      </w:r>
      <w:r w:rsidRPr="002E2252">
        <w:t>sous-traitant</w:t>
      </w:r>
      <w:r w:rsidRPr="002E2252">
        <w:rPr>
          <w:spacing w:val="-3"/>
        </w:rPr>
        <w:t xml:space="preserve"> </w:t>
      </w:r>
      <w:r w:rsidRPr="002E2252">
        <w:t>et</w:t>
      </w:r>
      <w:r w:rsidRPr="002E2252">
        <w:rPr>
          <w:spacing w:val="-3"/>
        </w:rPr>
        <w:t xml:space="preserve"> </w:t>
      </w:r>
      <w:r w:rsidRPr="002E2252">
        <w:t>agrément</w:t>
      </w:r>
      <w:r w:rsidRPr="002E2252">
        <w:rPr>
          <w:spacing w:val="-1"/>
        </w:rPr>
        <w:t xml:space="preserve"> </w:t>
      </w:r>
      <w:r w:rsidRPr="002E2252">
        <w:t>des</w:t>
      </w:r>
      <w:r w:rsidRPr="002E2252">
        <w:rPr>
          <w:spacing w:val="-1"/>
        </w:rPr>
        <w:t xml:space="preserve"> </w:t>
      </w:r>
      <w:r w:rsidRPr="002E2252">
        <w:t>conditions</w:t>
      </w:r>
      <w:r w:rsidRPr="002E2252">
        <w:rPr>
          <w:spacing w:val="-1"/>
        </w:rPr>
        <w:t xml:space="preserve"> </w:t>
      </w:r>
      <w:r w:rsidRPr="002E2252">
        <w:t>de</w:t>
      </w:r>
      <w:r w:rsidRPr="002E2252">
        <w:rPr>
          <w:spacing w:val="-2"/>
        </w:rPr>
        <w:t xml:space="preserve"> </w:t>
      </w:r>
      <w:r w:rsidRPr="002E2252">
        <w:t>paiement.</w:t>
      </w:r>
    </w:p>
    <w:p w14:paraId="603BBE48" w14:textId="77777777" w:rsidR="00EB2F25" w:rsidRPr="002E2252" w:rsidRDefault="00EB2F25" w:rsidP="00E41344">
      <w:pPr>
        <w:pStyle w:val="Corpsdetexte"/>
      </w:pPr>
    </w:p>
    <w:p w14:paraId="6EFFC771" w14:textId="062DD27F" w:rsidR="00EB2F25" w:rsidRPr="002E2252" w:rsidRDefault="000567DB" w:rsidP="00FA3637">
      <w:pPr>
        <w:pStyle w:val="Titre1"/>
      </w:pPr>
      <w:bookmarkStart w:id="271" w:name="_Toc158390732"/>
      <w:bookmarkStart w:id="272" w:name="_Toc158391188"/>
      <w:bookmarkStart w:id="273" w:name="_Toc200612784"/>
      <w:r w:rsidRPr="002E2252">
        <w:t>ASSURANCES</w:t>
      </w:r>
      <w:bookmarkEnd w:id="271"/>
      <w:bookmarkEnd w:id="272"/>
      <w:bookmarkEnd w:id="273"/>
    </w:p>
    <w:p w14:paraId="65931A7B" w14:textId="77777777" w:rsidR="00EB2F25" w:rsidRPr="002E2252" w:rsidRDefault="00EB2F25" w:rsidP="00E41344">
      <w:pPr>
        <w:pStyle w:val="Corpsdetexte"/>
      </w:pPr>
    </w:p>
    <w:p w14:paraId="1C23D301" w14:textId="350F85F0" w:rsidR="00F144AA" w:rsidRDefault="00F144AA" w:rsidP="00E41344">
      <w:pPr>
        <w:pStyle w:val="Corpsdetexte"/>
      </w:pPr>
      <w:r w:rsidRPr="002E2252">
        <w:t>Conformément à l’article 9 du CCAG-TIC, le Titulaire garantit le pouvoir adjudicateur contre les sinistres ayant leurs origines dans les matériels et prestations qu’il fournit ou dans les agissements de ses préposés.</w:t>
      </w:r>
    </w:p>
    <w:p w14:paraId="2F922A45" w14:textId="77777777" w:rsidR="002724FA" w:rsidRPr="002E2252" w:rsidRDefault="002724FA" w:rsidP="00E41344">
      <w:pPr>
        <w:pStyle w:val="Corpsdetexte"/>
      </w:pPr>
    </w:p>
    <w:p w14:paraId="2562A182" w14:textId="3C5B18EF" w:rsidR="00F144AA" w:rsidRDefault="00F144AA" w:rsidP="00E41344">
      <w:pPr>
        <w:pStyle w:val="Corpsdetexte"/>
      </w:pPr>
      <w:r w:rsidRPr="002E2252">
        <w:t>Pour ce faire notamment, le titulaire déclare avoir souscrit une assurance permettant de garantir la responsabilité à l’égard du pouvoir adjudicateur et de tiers, victimes d’accidents ou de dommages matériels ou immatériels causés par l’exécution des prestations.</w:t>
      </w:r>
    </w:p>
    <w:p w14:paraId="0DD86FB4" w14:textId="77777777" w:rsidR="002724FA" w:rsidRPr="002E2252" w:rsidRDefault="002724FA" w:rsidP="00E41344">
      <w:pPr>
        <w:pStyle w:val="Corpsdetexte"/>
      </w:pPr>
    </w:p>
    <w:p w14:paraId="53DAD164" w14:textId="77777777" w:rsidR="00F144AA" w:rsidRPr="002E2252" w:rsidRDefault="00F144AA" w:rsidP="00E41344">
      <w:pPr>
        <w:pStyle w:val="Corpsdetexte"/>
      </w:pPr>
      <w:r w:rsidRPr="002E2252">
        <w:t>Le titulaire justifie dans un délai de quinze (15) jours à compter de la notification du marché et avant tout début d’exécution de celui-ci qu’il est titulaire de ces contrats d’assurance, au moyen d’une attestation établissant l’étendue des responsabilités garanties.</w:t>
      </w:r>
    </w:p>
    <w:p w14:paraId="07CF7228" w14:textId="43420EED" w:rsidR="002724FA" w:rsidRDefault="00F144AA" w:rsidP="00E41344">
      <w:pPr>
        <w:pStyle w:val="Corpsdetexte"/>
      </w:pPr>
      <w:r w:rsidRPr="002E2252">
        <w:t>Le titulaire s'engage à informer expressément l'Acheteur de toute modification de son contrat d'assurance.</w:t>
      </w:r>
    </w:p>
    <w:p w14:paraId="58437F53" w14:textId="77777777" w:rsidR="002724FA" w:rsidRDefault="002724FA" w:rsidP="00E41344">
      <w:pPr>
        <w:pStyle w:val="Corpsdetexte"/>
      </w:pPr>
    </w:p>
    <w:p w14:paraId="3BE0A638" w14:textId="392CD40B" w:rsidR="00EB2F25" w:rsidRPr="002E2252" w:rsidRDefault="00F144AA" w:rsidP="00E41344">
      <w:pPr>
        <w:pStyle w:val="Corpsdetexte"/>
      </w:pPr>
      <w:r w:rsidRPr="002E2252">
        <w:t>Les sous-traitants doivent fournir les mêmes documents que le titulaire.</w:t>
      </w:r>
    </w:p>
    <w:p w14:paraId="775C0474" w14:textId="77777777" w:rsidR="00F144AA" w:rsidRPr="002E2252" w:rsidRDefault="00F144AA" w:rsidP="00E41344">
      <w:pPr>
        <w:pStyle w:val="Corpsdetexte"/>
      </w:pPr>
    </w:p>
    <w:p w14:paraId="509C5C7F" w14:textId="2187CE2B" w:rsidR="00EB2F25" w:rsidRPr="002E2252" w:rsidRDefault="000567DB" w:rsidP="00FA3637">
      <w:pPr>
        <w:pStyle w:val="Titre1"/>
      </w:pPr>
      <w:bookmarkStart w:id="274" w:name="_Toc158390733"/>
      <w:bookmarkStart w:id="275" w:name="_Toc158391189"/>
      <w:bookmarkStart w:id="276" w:name="_Toc200612785"/>
      <w:r w:rsidRPr="002E2252">
        <w:t>NANTISSEMENT</w:t>
      </w:r>
      <w:bookmarkEnd w:id="274"/>
      <w:bookmarkEnd w:id="275"/>
      <w:bookmarkEnd w:id="276"/>
    </w:p>
    <w:p w14:paraId="1AAB46C0" w14:textId="77777777" w:rsidR="00F144AA" w:rsidRPr="002E2252" w:rsidRDefault="00F144AA" w:rsidP="002C4A32">
      <w:pPr>
        <w:pStyle w:val="Corpsdetexte"/>
        <w:keepNext/>
      </w:pPr>
    </w:p>
    <w:p w14:paraId="199551F3" w14:textId="5ACB1004" w:rsidR="00EB2F25" w:rsidRPr="00895FD8" w:rsidRDefault="000567DB" w:rsidP="00E41344">
      <w:pPr>
        <w:pStyle w:val="Corpsdetexte"/>
      </w:pPr>
      <w:r w:rsidRPr="00895FD8">
        <w:t xml:space="preserve">Le marché peut faire l’objet d’un nantissement prévu à l’article L2191-8 du Code de la </w:t>
      </w:r>
      <w:r w:rsidR="00895FD8" w:rsidRPr="00895FD8">
        <w:t>commande publique</w:t>
      </w:r>
      <w:r w:rsidRPr="00895FD8">
        <w:t>.</w:t>
      </w:r>
    </w:p>
    <w:p w14:paraId="10759AA4" w14:textId="77777777" w:rsidR="00EB2F25" w:rsidRPr="002E2252" w:rsidRDefault="00EB2F25" w:rsidP="00E41344">
      <w:pPr>
        <w:pStyle w:val="Corpsdetexte"/>
      </w:pPr>
    </w:p>
    <w:p w14:paraId="0ABA445F" w14:textId="040444DF" w:rsidR="00EB2F25" w:rsidRPr="002E2252" w:rsidRDefault="000567DB" w:rsidP="00FA3637">
      <w:pPr>
        <w:pStyle w:val="Titre1"/>
      </w:pPr>
      <w:bookmarkStart w:id="277" w:name="_Toc158390734"/>
      <w:bookmarkStart w:id="278" w:name="_Toc158391190"/>
      <w:bookmarkStart w:id="279" w:name="_Toc200612786"/>
      <w:r w:rsidRPr="002E2252">
        <w:t>RETENUE DE GARANTIE</w:t>
      </w:r>
      <w:bookmarkEnd w:id="277"/>
      <w:bookmarkEnd w:id="278"/>
      <w:bookmarkEnd w:id="279"/>
    </w:p>
    <w:p w14:paraId="26DDAC3B" w14:textId="77777777" w:rsidR="00EB2F25" w:rsidRPr="002E2252" w:rsidRDefault="00EB2F25" w:rsidP="00E41344">
      <w:pPr>
        <w:pStyle w:val="Corpsdetexte"/>
      </w:pPr>
    </w:p>
    <w:p w14:paraId="2125245C" w14:textId="0906532C" w:rsidR="00EB2F25" w:rsidRDefault="000567DB" w:rsidP="00E41344">
      <w:pPr>
        <w:pStyle w:val="Corpsdetexte"/>
      </w:pPr>
      <w:r w:rsidRPr="002E2252">
        <w:t>Le</w:t>
      </w:r>
      <w:r w:rsidRPr="002E2252">
        <w:rPr>
          <w:spacing w:val="4"/>
        </w:rPr>
        <w:t xml:space="preserve"> </w:t>
      </w:r>
      <w:r w:rsidRPr="002E2252">
        <w:t>ou</w:t>
      </w:r>
      <w:r w:rsidRPr="002E2252">
        <w:rPr>
          <w:spacing w:val="3"/>
        </w:rPr>
        <w:t xml:space="preserve"> </w:t>
      </w:r>
      <w:r w:rsidRPr="002E2252">
        <w:t>les</w:t>
      </w:r>
      <w:r w:rsidRPr="002E2252">
        <w:rPr>
          <w:spacing w:val="4"/>
        </w:rPr>
        <w:t xml:space="preserve"> </w:t>
      </w:r>
      <w:r w:rsidRPr="002E2252">
        <w:t>fournisseurs</w:t>
      </w:r>
      <w:r w:rsidRPr="002E2252">
        <w:rPr>
          <w:spacing w:val="2"/>
        </w:rPr>
        <w:t xml:space="preserve"> </w:t>
      </w:r>
      <w:r w:rsidRPr="002E2252">
        <w:t>sont</w:t>
      </w:r>
      <w:r w:rsidRPr="002E2252">
        <w:rPr>
          <w:spacing w:val="5"/>
        </w:rPr>
        <w:t xml:space="preserve"> </w:t>
      </w:r>
      <w:r w:rsidRPr="002E2252">
        <w:t>dispensés</w:t>
      </w:r>
      <w:r w:rsidRPr="002E2252">
        <w:rPr>
          <w:spacing w:val="4"/>
        </w:rPr>
        <w:t xml:space="preserve"> </w:t>
      </w:r>
      <w:r w:rsidRPr="002E2252">
        <w:t>du</w:t>
      </w:r>
      <w:r w:rsidRPr="002E2252">
        <w:rPr>
          <w:spacing w:val="1"/>
        </w:rPr>
        <w:t xml:space="preserve"> </w:t>
      </w:r>
      <w:r w:rsidRPr="002E2252">
        <w:t>versement</w:t>
      </w:r>
      <w:r w:rsidRPr="002E2252">
        <w:rPr>
          <w:spacing w:val="2"/>
        </w:rPr>
        <w:t xml:space="preserve"> </w:t>
      </w:r>
      <w:r w:rsidRPr="002E2252">
        <w:t>de</w:t>
      </w:r>
      <w:r w:rsidRPr="002E2252">
        <w:rPr>
          <w:spacing w:val="4"/>
        </w:rPr>
        <w:t xml:space="preserve"> </w:t>
      </w:r>
      <w:r w:rsidRPr="002E2252">
        <w:t>la</w:t>
      </w:r>
      <w:r w:rsidRPr="002E2252">
        <w:rPr>
          <w:spacing w:val="2"/>
        </w:rPr>
        <w:t xml:space="preserve"> </w:t>
      </w:r>
      <w:r w:rsidRPr="002E2252">
        <w:t>retenue</w:t>
      </w:r>
      <w:r w:rsidRPr="002E2252">
        <w:rPr>
          <w:spacing w:val="4"/>
        </w:rPr>
        <w:t xml:space="preserve"> </w:t>
      </w:r>
      <w:r w:rsidRPr="002E2252">
        <w:t>de</w:t>
      </w:r>
      <w:r w:rsidRPr="002E2252">
        <w:rPr>
          <w:spacing w:val="1"/>
        </w:rPr>
        <w:t xml:space="preserve"> </w:t>
      </w:r>
      <w:r w:rsidRPr="002E2252">
        <w:t>garantie.</w:t>
      </w:r>
      <w:r w:rsidRPr="002E2252">
        <w:rPr>
          <w:spacing w:val="10"/>
        </w:rPr>
        <w:t xml:space="preserve"> </w:t>
      </w:r>
      <w:r w:rsidRPr="002E2252">
        <w:t>Toutefois,</w:t>
      </w:r>
      <w:r w:rsidRPr="002E2252">
        <w:rPr>
          <w:spacing w:val="2"/>
        </w:rPr>
        <w:t xml:space="preserve"> </w:t>
      </w:r>
      <w:r w:rsidRPr="002E2252">
        <w:t>le</w:t>
      </w:r>
      <w:r w:rsidRPr="002E2252">
        <w:rPr>
          <w:spacing w:val="4"/>
        </w:rPr>
        <w:t xml:space="preserve"> </w:t>
      </w:r>
      <w:r w:rsidRPr="002E2252">
        <w:t>marché</w:t>
      </w:r>
      <w:r w:rsidRPr="002E2252">
        <w:rPr>
          <w:spacing w:val="4"/>
        </w:rPr>
        <w:t xml:space="preserve"> </w:t>
      </w:r>
      <w:r w:rsidRPr="002E2252">
        <w:t>peut</w:t>
      </w:r>
      <w:r w:rsidRPr="002E2252">
        <w:rPr>
          <w:spacing w:val="-53"/>
        </w:rPr>
        <w:t xml:space="preserve"> </w:t>
      </w:r>
      <w:r w:rsidRPr="002E2252">
        <w:t>faire</w:t>
      </w:r>
      <w:r w:rsidRPr="002E2252">
        <w:rPr>
          <w:spacing w:val="-3"/>
        </w:rPr>
        <w:t xml:space="preserve"> </w:t>
      </w:r>
      <w:r w:rsidRPr="002E2252">
        <w:t>l’objet</w:t>
      </w:r>
      <w:r w:rsidRPr="002E2252">
        <w:rPr>
          <w:spacing w:val="-5"/>
        </w:rPr>
        <w:t xml:space="preserve"> </w:t>
      </w:r>
      <w:r w:rsidRPr="002E2252">
        <w:t>d’une</w:t>
      </w:r>
      <w:r w:rsidRPr="002E2252">
        <w:rPr>
          <w:spacing w:val="-3"/>
        </w:rPr>
        <w:t xml:space="preserve"> </w:t>
      </w:r>
      <w:r w:rsidRPr="002E2252">
        <w:t>garantie prévue</w:t>
      </w:r>
      <w:r w:rsidRPr="002E2252">
        <w:rPr>
          <w:spacing w:val="-3"/>
        </w:rPr>
        <w:t xml:space="preserve"> </w:t>
      </w:r>
      <w:r w:rsidRPr="002E2252">
        <w:t>à</w:t>
      </w:r>
      <w:r w:rsidRPr="002E2252">
        <w:rPr>
          <w:spacing w:val="-4"/>
        </w:rPr>
        <w:t xml:space="preserve"> </w:t>
      </w:r>
      <w:r w:rsidRPr="002E2252">
        <w:t>l’article</w:t>
      </w:r>
      <w:r w:rsidRPr="002E2252">
        <w:rPr>
          <w:spacing w:val="-3"/>
        </w:rPr>
        <w:t xml:space="preserve"> </w:t>
      </w:r>
      <w:r w:rsidRPr="002E2252">
        <w:t>L2191-7</w:t>
      </w:r>
      <w:r w:rsidRPr="002E2252">
        <w:rPr>
          <w:spacing w:val="-2"/>
        </w:rPr>
        <w:t xml:space="preserve"> </w:t>
      </w:r>
      <w:r w:rsidRPr="002E2252">
        <w:t>du</w:t>
      </w:r>
      <w:r w:rsidRPr="002E2252">
        <w:rPr>
          <w:spacing w:val="-3"/>
        </w:rPr>
        <w:t xml:space="preserve"> </w:t>
      </w:r>
      <w:r w:rsidRPr="002E2252">
        <w:t>Code</w:t>
      </w:r>
      <w:r w:rsidRPr="002E2252">
        <w:rPr>
          <w:spacing w:val="-3"/>
        </w:rPr>
        <w:t xml:space="preserve"> </w:t>
      </w:r>
      <w:r w:rsidRPr="002E2252">
        <w:t>de</w:t>
      </w:r>
      <w:r w:rsidRPr="002E2252">
        <w:rPr>
          <w:spacing w:val="-2"/>
        </w:rPr>
        <w:t xml:space="preserve"> </w:t>
      </w:r>
      <w:r w:rsidRPr="002E2252">
        <w:t>la</w:t>
      </w:r>
      <w:r w:rsidRPr="002E2252">
        <w:rPr>
          <w:spacing w:val="-4"/>
        </w:rPr>
        <w:t xml:space="preserve"> </w:t>
      </w:r>
      <w:r w:rsidRPr="002E2252">
        <w:t>commande publique.</w:t>
      </w:r>
    </w:p>
    <w:p w14:paraId="52B17C33" w14:textId="77777777" w:rsidR="00973EF8" w:rsidRPr="002E2252" w:rsidRDefault="00973EF8" w:rsidP="00E41344">
      <w:pPr>
        <w:pStyle w:val="Corpsdetexte"/>
      </w:pPr>
    </w:p>
    <w:p w14:paraId="30F08DD9" w14:textId="70D03E7B" w:rsidR="00EB2F25" w:rsidRPr="002E2252" w:rsidRDefault="000567DB" w:rsidP="00FA3637">
      <w:pPr>
        <w:pStyle w:val="Titre1"/>
      </w:pPr>
      <w:bookmarkStart w:id="280" w:name="_Toc158390735"/>
      <w:bookmarkStart w:id="281" w:name="_Toc158391191"/>
      <w:bookmarkStart w:id="282" w:name="_Toc200612787"/>
      <w:r w:rsidRPr="002E2252">
        <w:t>PENALITES - RESILIATION</w:t>
      </w:r>
      <w:bookmarkEnd w:id="280"/>
      <w:bookmarkEnd w:id="281"/>
      <w:bookmarkEnd w:id="282"/>
    </w:p>
    <w:p w14:paraId="177E85D7" w14:textId="77777777" w:rsidR="00EB2F25" w:rsidRPr="002E2252" w:rsidRDefault="00EB2F25" w:rsidP="00E41344">
      <w:pPr>
        <w:pStyle w:val="Corpsdetexte"/>
      </w:pPr>
    </w:p>
    <w:p w14:paraId="6BE151EF" w14:textId="207595B2" w:rsidR="00EB2F25" w:rsidRPr="002E2252" w:rsidRDefault="000567DB" w:rsidP="008E7367">
      <w:pPr>
        <w:pStyle w:val="Titre2"/>
      </w:pPr>
      <w:bookmarkStart w:id="283" w:name="_Toc158390736"/>
      <w:bookmarkStart w:id="284" w:name="_Toc158391192"/>
      <w:bookmarkStart w:id="285" w:name="_Toc200612788"/>
      <w:r w:rsidRPr="000F2E53">
        <w:t>Pénalités</w:t>
      </w:r>
      <w:bookmarkEnd w:id="283"/>
      <w:bookmarkEnd w:id="284"/>
      <w:bookmarkEnd w:id="285"/>
    </w:p>
    <w:p w14:paraId="3E112CF1" w14:textId="77777777" w:rsidR="00EB2F25" w:rsidRPr="002E2252" w:rsidRDefault="00EB2F25" w:rsidP="00E41344">
      <w:pPr>
        <w:pStyle w:val="Corpsdetexte"/>
      </w:pPr>
    </w:p>
    <w:p w14:paraId="33F601C7" w14:textId="4E3B09F9" w:rsidR="00EB2F25" w:rsidRPr="002E2252" w:rsidRDefault="000567DB" w:rsidP="00E41344">
      <w:pPr>
        <w:pStyle w:val="Corpsdetexte"/>
      </w:pPr>
      <w:r w:rsidRPr="002E2252">
        <w:t>En</w:t>
      </w:r>
      <w:r w:rsidRPr="002E2252">
        <w:rPr>
          <w:spacing w:val="11"/>
        </w:rPr>
        <w:t xml:space="preserve"> </w:t>
      </w:r>
      <w:r w:rsidRPr="002E2252">
        <w:t>dérogation</w:t>
      </w:r>
      <w:r w:rsidRPr="002E2252">
        <w:rPr>
          <w:spacing w:val="11"/>
        </w:rPr>
        <w:t xml:space="preserve"> </w:t>
      </w:r>
      <w:r w:rsidRPr="002E2252">
        <w:t>à</w:t>
      </w:r>
      <w:r w:rsidRPr="002E2252">
        <w:rPr>
          <w:spacing w:val="12"/>
        </w:rPr>
        <w:t xml:space="preserve"> </w:t>
      </w:r>
      <w:r w:rsidRPr="002E2252">
        <w:t>l’article</w:t>
      </w:r>
      <w:r w:rsidRPr="002E2252">
        <w:rPr>
          <w:spacing w:val="12"/>
        </w:rPr>
        <w:t xml:space="preserve"> </w:t>
      </w:r>
      <w:r w:rsidRPr="002E2252">
        <w:t>14</w:t>
      </w:r>
      <w:r w:rsidRPr="002E2252">
        <w:rPr>
          <w:spacing w:val="10"/>
        </w:rPr>
        <w:t xml:space="preserve"> </w:t>
      </w:r>
      <w:r w:rsidRPr="002E2252">
        <w:t>du</w:t>
      </w:r>
      <w:r w:rsidRPr="002E2252">
        <w:rPr>
          <w:spacing w:val="12"/>
        </w:rPr>
        <w:t xml:space="preserve"> </w:t>
      </w:r>
      <w:r w:rsidR="007F6B4B">
        <w:t>CCAG-</w:t>
      </w:r>
      <w:r w:rsidR="00D35D4F">
        <w:t>TIC</w:t>
      </w:r>
      <w:r w:rsidRPr="002E2252">
        <w:t>,</w:t>
      </w:r>
      <w:r w:rsidRPr="002E2252">
        <w:rPr>
          <w:spacing w:val="10"/>
        </w:rPr>
        <w:t xml:space="preserve"> </w:t>
      </w:r>
      <w:r w:rsidRPr="002E2252">
        <w:t>les</w:t>
      </w:r>
      <w:r w:rsidRPr="002E2252">
        <w:rPr>
          <w:spacing w:val="13"/>
        </w:rPr>
        <w:t xml:space="preserve"> </w:t>
      </w:r>
      <w:r w:rsidRPr="002E2252">
        <w:t>pénalités</w:t>
      </w:r>
      <w:r w:rsidRPr="002E2252">
        <w:rPr>
          <w:spacing w:val="12"/>
        </w:rPr>
        <w:t xml:space="preserve"> </w:t>
      </w:r>
      <w:r w:rsidRPr="002E2252">
        <w:t>et</w:t>
      </w:r>
      <w:r w:rsidRPr="002E2252">
        <w:rPr>
          <w:spacing w:val="11"/>
        </w:rPr>
        <w:t xml:space="preserve"> </w:t>
      </w:r>
      <w:r w:rsidRPr="002E2252">
        <w:t>leur</w:t>
      </w:r>
      <w:r w:rsidRPr="002E2252">
        <w:rPr>
          <w:spacing w:val="11"/>
        </w:rPr>
        <w:t xml:space="preserve"> </w:t>
      </w:r>
      <w:r w:rsidRPr="002E2252">
        <w:t>taux</w:t>
      </w:r>
      <w:r w:rsidRPr="002E2252">
        <w:rPr>
          <w:spacing w:val="10"/>
        </w:rPr>
        <w:t xml:space="preserve"> </w:t>
      </w:r>
      <w:r w:rsidRPr="002E2252">
        <w:t>sont</w:t>
      </w:r>
      <w:r w:rsidRPr="002E2252">
        <w:rPr>
          <w:spacing w:val="10"/>
        </w:rPr>
        <w:t xml:space="preserve"> </w:t>
      </w:r>
      <w:r w:rsidRPr="002E2252">
        <w:t>ceux</w:t>
      </w:r>
      <w:r w:rsidRPr="002E2252">
        <w:rPr>
          <w:spacing w:val="10"/>
        </w:rPr>
        <w:t xml:space="preserve"> </w:t>
      </w:r>
      <w:r w:rsidRPr="002E2252">
        <w:t>fixés</w:t>
      </w:r>
      <w:r w:rsidRPr="002E2252">
        <w:rPr>
          <w:spacing w:val="13"/>
        </w:rPr>
        <w:t xml:space="preserve"> </w:t>
      </w:r>
      <w:r w:rsidRPr="002E2252">
        <w:t>ci-dessous.</w:t>
      </w:r>
    </w:p>
    <w:p w14:paraId="7FAEFC2A" w14:textId="77777777" w:rsidR="00EB2F25" w:rsidRPr="002E2252" w:rsidRDefault="00EB2F25" w:rsidP="00E41344">
      <w:pPr>
        <w:pStyle w:val="Corpsdetexte"/>
      </w:pPr>
    </w:p>
    <w:p w14:paraId="770CE565" w14:textId="77777777" w:rsidR="00EB2F25" w:rsidRPr="002E2252" w:rsidRDefault="000567DB" w:rsidP="00E41344">
      <w:pPr>
        <w:pStyle w:val="Corpsdetexte"/>
      </w:pPr>
      <w:r w:rsidRPr="002E2252">
        <w:t>En</w:t>
      </w:r>
      <w:r w:rsidRPr="002E2252">
        <w:rPr>
          <w:spacing w:val="-4"/>
        </w:rPr>
        <w:t xml:space="preserve"> </w:t>
      </w:r>
      <w:r w:rsidRPr="002E2252">
        <w:t>cas</w:t>
      </w:r>
      <w:r w:rsidRPr="002E2252">
        <w:rPr>
          <w:spacing w:val="-2"/>
        </w:rPr>
        <w:t xml:space="preserve"> </w:t>
      </w:r>
      <w:r w:rsidRPr="002E2252">
        <w:t>de</w:t>
      </w:r>
      <w:r w:rsidRPr="002E2252">
        <w:rPr>
          <w:spacing w:val="-4"/>
        </w:rPr>
        <w:t xml:space="preserve"> </w:t>
      </w:r>
      <w:r w:rsidRPr="002E2252">
        <w:t>retard</w:t>
      </w:r>
      <w:r w:rsidRPr="002E2252">
        <w:rPr>
          <w:spacing w:val="-3"/>
        </w:rPr>
        <w:t xml:space="preserve"> </w:t>
      </w:r>
      <w:r w:rsidRPr="002E2252">
        <w:t>ou</w:t>
      </w:r>
      <w:r w:rsidRPr="002E2252">
        <w:rPr>
          <w:spacing w:val="-3"/>
        </w:rPr>
        <w:t xml:space="preserve"> </w:t>
      </w:r>
      <w:r w:rsidRPr="002E2252">
        <w:t>de</w:t>
      </w:r>
      <w:r w:rsidRPr="002E2252">
        <w:rPr>
          <w:spacing w:val="-4"/>
        </w:rPr>
        <w:t xml:space="preserve"> </w:t>
      </w:r>
      <w:r w:rsidRPr="002E2252">
        <w:t>défaut</w:t>
      </w:r>
      <w:r w:rsidRPr="002E2252">
        <w:rPr>
          <w:spacing w:val="-3"/>
        </w:rPr>
        <w:t xml:space="preserve"> </w:t>
      </w:r>
      <w:r w:rsidRPr="002E2252">
        <w:t>de</w:t>
      </w:r>
      <w:r w:rsidRPr="002E2252">
        <w:rPr>
          <w:spacing w:val="-2"/>
        </w:rPr>
        <w:t xml:space="preserve"> </w:t>
      </w:r>
      <w:r w:rsidRPr="002E2252">
        <w:t>qualité</w:t>
      </w:r>
      <w:r w:rsidRPr="002E2252">
        <w:rPr>
          <w:spacing w:val="-2"/>
        </w:rPr>
        <w:t xml:space="preserve"> </w:t>
      </w:r>
      <w:r w:rsidRPr="002E2252">
        <w:t>imputable</w:t>
      </w:r>
      <w:r w:rsidRPr="002E2252">
        <w:rPr>
          <w:spacing w:val="-1"/>
        </w:rPr>
        <w:t xml:space="preserve"> </w:t>
      </w:r>
      <w:r w:rsidRPr="002E2252">
        <w:t>à</w:t>
      </w:r>
      <w:r w:rsidRPr="002E2252">
        <w:rPr>
          <w:spacing w:val="-3"/>
        </w:rPr>
        <w:t xml:space="preserve"> </w:t>
      </w:r>
      <w:r w:rsidRPr="002E2252">
        <w:t>l’AP-HP</w:t>
      </w:r>
      <w:r w:rsidRPr="002E2252">
        <w:rPr>
          <w:spacing w:val="-3"/>
        </w:rPr>
        <w:t xml:space="preserve"> </w:t>
      </w:r>
      <w:r w:rsidRPr="002E2252">
        <w:t>ou</w:t>
      </w:r>
      <w:r w:rsidRPr="002E2252">
        <w:rPr>
          <w:spacing w:val="-3"/>
        </w:rPr>
        <w:t xml:space="preserve"> </w:t>
      </w:r>
      <w:r w:rsidRPr="002E2252">
        <w:t>à</w:t>
      </w:r>
      <w:r w:rsidRPr="002E2252">
        <w:rPr>
          <w:spacing w:val="-3"/>
        </w:rPr>
        <w:t xml:space="preserve"> </w:t>
      </w:r>
      <w:r w:rsidRPr="002E2252">
        <w:t>un</w:t>
      </w:r>
      <w:r w:rsidRPr="002E2252">
        <w:rPr>
          <w:spacing w:val="-5"/>
        </w:rPr>
        <w:t xml:space="preserve"> </w:t>
      </w:r>
      <w:r w:rsidRPr="002E2252">
        <w:t>cas</w:t>
      </w:r>
      <w:r w:rsidRPr="002E2252">
        <w:rPr>
          <w:spacing w:val="-3"/>
        </w:rPr>
        <w:t xml:space="preserve"> </w:t>
      </w:r>
      <w:r w:rsidRPr="002E2252">
        <w:t>de</w:t>
      </w:r>
      <w:r w:rsidRPr="002E2252">
        <w:rPr>
          <w:spacing w:val="-4"/>
        </w:rPr>
        <w:t xml:space="preserve"> </w:t>
      </w:r>
      <w:r w:rsidRPr="002E2252">
        <w:t>force</w:t>
      </w:r>
      <w:r w:rsidRPr="002E2252">
        <w:rPr>
          <w:spacing w:val="-2"/>
        </w:rPr>
        <w:t xml:space="preserve"> </w:t>
      </w:r>
      <w:r w:rsidRPr="002E2252">
        <w:t>majeure,</w:t>
      </w:r>
      <w:r w:rsidRPr="002E2252">
        <w:rPr>
          <w:spacing w:val="-3"/>
        </w:rPr>
        <w:t xml:space="preserve"> </w:t>
      </w:r>
      <w:r w:rsidRPr="002E2252">
        <w:t>le</w:t>
      </w:r>
      <w:r w:rsidRPr="002E2252">
        <w:rPr>
          <w:spacing w:val="-3"/>
        </w:rPr>
        <w:t xml:space="preserve"> </w:t>
      </w:r>
      <w:r w:rsidRPr="002E2252">
        <w:t>délai</w:t>
      </w:r>
      <w:r w:rsidRPr="002E2252">
        <w:rPr>
          <w:spacing w:val="-3"/>
        </w:rPr>
        <w:t xml:space="preserve"> </w:t>
      </w:r>
      <w:r w:rsidRPr="002E2252">
        <w:t>global</w:t>
      </w:r>
      <w:r w:rsidRPr="002E2252">
        <w:rPr>
          <w:spacing w:val="-53"/>
        </w:rPr>
        <w:t xml:space="preserve"> </w:t>
      </w:r>
      <w:r w:rsidRPr="002E2252">
        <w:t>d'exécution</w:t>
      </w:r>
      <w:r w:rsidRPr="002E2252">
        <w:rPr>
          <w:spacing w:val="-3"/>
        </w:rPr>
        <w:t xml:space="preserve"> </w:t>
      </w:r>
      <w:r w:rsidRPr="002E2252">
        <w:t>est</w:t>
      </w:r>
      <w:r w:rsidRPr="002E2252">
        <w:rPr>
          <w:spacing w:val="-3"/>
        </w:rPr>
        <w:t xml:space="preserve"> </w:t>
      </w:r>
      <w:r w:rsidRPr="002E2252">
        <w:t>automatiquement</w:t>
      </w:r>
      <w:r w:rsidRPr="002E2252">
        <w:rPr>
          <w:spacing w:val="-3"/>
        </w:rPr>
        <w:t xml:space="preserve"> </w:t>
      </w:r>
      <w:r w:rsidRPr="002E2252">
        <w:t>prolongé</w:t>
      </w:r>
      <w:r w:rsidRPr="002E2252">
        <w:rPr>
          <w:spacing w:val="-2"/>
        </w:rPr>
        <w:t xml:space="preserve"> </w:t>
      </w:r>
      <w:r w:rsidRPr="002E2252">
        <w:t>d'une</w:t>
      </w:r>
      <w:r w:rsidRPr="002E2252">
        <w:rPr>
          <w:spacing w:val="-1"/>
        </w:rPr>
        <w:t xml:space="preserve"> </w:t>
      </w:r>
      <w:r w:rsidRPr="002E2252">
        <w:t>durée</w:t>
      </w:r>
      <w:r w:rsidRPr="002E2252">
        <w:rPr>
          <w:spacing w:val="-1"/>
        </w:rPr>
        <w:t xml:space="preserve"> </w:t>
      </w:r>
      <w:r w:rsidRPr="002E2252">
        <w:t>égale</w:t>
      </w:r>
      <w:r w:rsidRPr="002E2252">
        <w:rPr>
          <w:spacing w:val="-2"/>
        </w:rPr>
        <w:t xml:space="preserve"> </w:t>
      </w:r>
      <w:r w:rsidRPr="002E2252">
        <w:t>à</w:t>
      </w:r>
      <w:r w:rsidRPr="002E2252">
        <w:rPr>
          <w:spacing w:val="-3"/>
        </w:rPr>
        <w:t xml:space="preserve"> </w:t>
      </w:r>
      <w:r w:rsidRPr="002E2252">
        <w:t>ce</w:t>
      </w:r>
      <w:r w:rsidRPr="002E2252">
        <w:rPr>
          <w:spacing w:val="-1"/>
        </w:rPr>
        <w:t xml:space="preserve"> </w:t>
      </w:r>
      <w:r w:rsidRPr="002E2252">
        <w:t>retard.</w:t>
      </w:r>
    </w:p>
    <w:p w14:paraId="44C9438F" w14:textId="77777777" w:rsidR="00EB2F25" w:rsidRPr="002E2252" w:rsidRDefault="00EB2F25" w:rsidP="00E41344">
      <w:pPr>
        <w:pStyle w:val="Corpsdetexte"/>
      </w:pPr>
    </w:p>
    <w:p w14:paraId="7831A621" w14:textId="76B6F504" w:rsidR="00EB2F25" w:rsidRPr="002E2252" w:rsidRDefault="000567DB" w:rsidP="00E41344">
      <w:pPr>
        <w:pStyle w:val="Corpsdetexte"/>
      </w:pPr>
      <w:r w:rsidRPr="002724FA">
        <w:t>Le Titulaire reste donc intégralement redevable de la prestation dont la non réalisation a donné</w:t>
      </w:r>
      <w:r w:rsidRPr="002E2252">
        <w:rPr>
          <w:spacing w:val="-2"/>
          <w:w w:val="110"/>
        </w:rPr>
        <w:t xml:space="preserve"> </w:t>
      </w:r>
      <w:r w:rsidRPr="002724FA">
        <w:t xml:space="preserve">lieu </w:t>
      </w:r>
      <w:r w:rsidR="007E0B30" w:rsidRPr="002724FA">
        <w:t>à l’application</w:t>
      </w:r>
      <w:r w:rsidRPr="002724FA">
        <w:t xml:space="preserve"> de ladite pénalité, et ne peut se considérer comme libéré de son obligation du fait du paiement de ladite pénalité</w:t>
      </w:r>
      <w:r w:rsidRPr="002E2252">
        <w:rPr>
          <w:w w:val="110"/>
        </w:rPr>
        <w:t>.</w:t>
      </w:r>
    </w:p>
    <w:p w14:paraId="23BF3062" w14:textId="77777777" w:rsidR="00EB2F25" w:rsidRPr="002E2252" w:rsidRDefault="00EB2F25" w:rsidP="00E41344">
      <w:pPr>
        <w:pStyle w:val="Corpsdetexte"/>
      </w:pPr>
    </w:p>
    <w:p w14:paraId="78AFE4C2" w14:textId="77777777" w:rsidR="00EB2F25" w:rsidRPr="002E2252" w:rsidRDefault="000567DB" w:rsidP="00E41344">
      <w:pPr>
        <w:pStyle w:val="Corpsdetexte"/>
      </w:pPr>
      <w:r w:rsidRPr="002E2252">
        <w:t>Le recouvrement des montants cumulés des pénalités s’opère par un décompte fait sur tout montant dû</w:t>
      </w:r>
      <w:r w:rsidRPr="002E2252">
        <w:rPr>
          <w:spacing w:val="1"/>
        </w:rPr>
        <w:t xml:space="preserve"> </w:t>
      </w:r>
      <w:r w:rsidRPr="002E2252">
        <w:t>au</w:t>
      </w:r>
      <w:r w:rsidRPr="002E2252">
        <w:rPr>
          <w:spacing w:val="5"/>
        </w:rPr>
        <w:t xml:space="preserve"> </w:t>
      </w:r>
      <w:r w:rsidRPr="002E2252">
        <w:t>Titulaire</w:t>
      </w:r>
      <w:r w:rsidRPr="002E2252">
        <w:rPr>
          <w:spacing w:val="8"/>
        </w:rPr>
        <w:t xml:space="preserve"> </w:t>
      </w:r>
      <w:r w:rsidRPr="002E2252">
        <w:t>au</w:t>
      </w:r>
      <w:r w:rsidRPr="002E2252">
        <w:rPr>
          <w:spacing w:val="6"/>
        </w:rPr>
        <w:t xml:space="preserve"> </w:t>
      </w:r>
      <w:r w:rsidRPr="002E2252">
        <w:t>titre</w:t>
      </w:r>
      <w:r w:rsidRPr="002E2252">
        <w:rPr>
          <w:spacing w:val="7"/>
        </w:rPr>
        <w:t xml:space="preserve"> </w:t>
      </w:r>
      <w:r w:rsidRPr="002E2252">
        <w:t>du</w:t>
      </w:r>
      <w:r w:rsidRPr="002E2252">
        <w:rPr>
          <w:spacing w:val="7"/>
        </w:rPr>
        <w:t xml:space="preserve"> </w:t>
      </w:r>
      <w:r w:rsidRPr="002E2252">
        <w:t>présent</w:t>
      </w:r>
      <w:r w:rsidRPr="002E2252">
        <w:rPr>
          <w:spacing w:val="6"/>
        </w:rPr>
        <w:t xml:space="preserve"> </w:t>
      </w:r>
      <w:r w:rsidRPr="002E2252">
        <w:t>marché.</w:t>
      </w:r>
      <w:r w:rsidRPr="002E2252">
        <w:rPr>
          <w:spacing w:val="6"/>
        </w:rPr>
        <w:t xml:space="preserve"> </w:t>
      </w:r>
      <w:r w:rsidRPr="002E2252">
        <w:t>Ce</w:t>
      </w:r>
      <w:r w:rsidRPr="002E2252">
        <w:rPr>
          <w:spacing w:val="8"/>
        </w:rPr>
        <w:t xml:space="preserve"> </w:t>
      </w:r>
      <w:r w:rsidRPr="002E2252">
        <w:t>recouvrement</w:t>
      </w:r>
      <w:r w:rsidRPr="002E2252">
        <w:rPr>
          <w:spacing w:val="6"/>
        </w:rPr>
        <w:t xml:space="preserve"> </w:t>
      </w:r>
      <w:r w:rsidRPr="002E2252">
        <w:t>se</w:t>
      </w:r>
      <w:r w:rsidRPr="002E2252">
        <w:rPr>
          <w:spacing w:val="8"/>
        </w:rPr>
        <w:t xml:space="preserve"> </w:t>
      </w:r>
      <w:r w:rsidRPr="002E2252">
        <w:t>matérialise</w:t>
      </w:r>
      <w:r w:rsidRPr="002E2252">
        <w:rPr>
          <w:spacing w:val="7"/>
        </w:rPr>
        <w:t xml:space="preserve"> </w:t>
      </w:r>
      <w:r w:rsidRPr="002E2252">
        <w:t>par</w:t>
      </w:r>
      <w:r w:rsidRPr="002E2252">
        <w:rPr>
          <w:spacing w:val="5"/>
        </w:rPr>
        <w:t xml:space="preserve"> </w:t>
      </w:r>
      <w:r w:rsidRPr="002E2252">
        <w:t>une</w:t>
      </w:r>
      <w:r w:rsidRPr="002E2252">
        <w:rPr>
          <w:spacing w:val="8"/>
        </w:rPr>
        <w:t xml:space="preserve"> </w:t>
      </w:r>
      <w:r w:rsidRPr="002E2252">
        <w:t>diminution</w:t>
      </w:r>
      <w:r w:rsidRPr="002E2252">
        <w:rPr>
          <w:spacing w:val="7"/>
        </w:rPr>
        <w:t xml:space="preserve"> </w:t>
      </w:r>
      <w:r w:rsidRPr="002E2252">
        <w:t>de</w:t>
      </w:r>
      <w:r w:rsidRPr="002E2252">
        <w:rPr>
          <w:spacing w:val="7"/>
        </w:rPr>
        <w:t xml:space="preserve"> </w:t>
      </w:r>
      <w:r w:rsidRPr="002E2252">
        <w:t>facture(s)</w:t>
      </w:r>
      <w:r w:rsidRPr="002E2252">
        <w:rPr>
          <w:spacing w:val="-53"/>
        </w:rPr>
        <w:t xml:space="preserve"> </w:t>
      </w:r>
      <w:r w:rsidRPr="002E2252">
        <w:rPr>
          <w:w w:val="110"/>
        </w:rPr>
        <w:t>à</w:t>
      </w:r>
      <w:r w:rsidRPr="002E2252">
        <w:rPr>
          <w:spacing w:val="-8"/>
          <w:w w:val="110"/>
        </w:rPr>
        <w:t xml:space="preserve"> </w:t>
      </w:r>
      <w:r w:rsidRPr="002E2252">
        <w:rPr>
          <w:w w:val="110"/>
        </w:rPr>
        <w:t>payer</w:t>
      </w:r>
      <w:r w:rsidRPr="002E2252">
        <w:rPr>
          <w:spacing w:val="-8"/>
          <w:w w:val="110"/>
        </w:rPr>
        <w:t xml:space="preserve"> </w:t>
      </w:r>
      <w:r w:rsidRPr="002E2252">
        <w:rPr>
          <w:w w:val="110"/>
        </w:rPr>
        <w:t>ou</w:t>
      </w:r>
      <w:r w:rsidRPr="002E2252">
        <w:rPr>
          <w:spacing w:val="-7"/>
          <w:w w:val="110"/>
        </w:rPr>
        <w:t xml:space="preserve"> </w:t>
      </w:r>
      <w:r w:rsidRPr="002E2252">
        <w:rPr>
          <w:w w:val="110"/>
        </w:rPr>
        <w:t>par</w:t>
      </w:r>
      <w:r w:rsidRPr="002E2252">
        <w:rPr>
          <w:spacing w:val="-8"/>
          <w:w w:val="110"/>
        </w:rPr>
        <w:t xml:space="preserve"> </w:t>
      </w:r>
      <w:r w:rsidRPr="002E2252">
        <w:rPr>
          <w:w w:val="110"/>
        </w:rPr>
        <w:t>l’émission</w:t>
      </w:r>
      <w:r w:rsidRPr="002E2252">
        <w:rPr>
          <w:spacing w:val="-7"/>
          <w:w w:val="110"/>
        </w:rPr>
        <w:t xml:space="preserve"> </w:t>
      </w:r>
      <w:r w:rsidRPr="002E2252">
        <w:rPr>
          <w:w w:val="110"/>
        </w:rPr>
        <w:t>d’un</w:t>
      </w:r>
      <w:r w:rsidRPr="002E2252">
        <w:rPr>
          <w:spacing w:val="-8"/>
          <w:w w:val="110"/>
        </w:rPr>
        <w:t xml:space="preserve"> </w:t>
      </w:r>
      <w:r w:rsidRPr="002E2252">
        <w:rPr>
          <w:w w:val="110"/>
        </w:rPr>
        <w:t>titre</w:t>
      </w:r>
      <w:r w:rsidRPr="002E2252">
        <w:rPr>
          <w:spacing w:val="-6"/>
          <w:w w:val="110"/>
        </w:rPr>
        <w:t xml:space="preserve"> </w:t>
      </w:r>
      <w:r w:rsidRPr="002E2252">
        <w:rPr>
          <w:w w:val="110"/>
        </w:rPr>
        <w:t>de</w:t>
      </w:r>
      <w:r w:rsidRPr="002E2252">
        <w:rPr>
          <w:spacing w:val="-7"/>
          <w:w w:val="110"/>
        </w:rPr>
        <w:t xml:space="preserve"> </w:t>
      </w:r>
      <w:r w:rsidRPr="002E2252">
        <w:rPr>
          <w:w w:val="110"/>
        </w:rPr>
        <w:t>recette.</w:t>
      </w:r>
    </w:p>
    <w:p w14:paraId="0EE7D96B" w14:textId="77777777" w:rsidR="00EB2F25" w:rsidRPr="002E2252" w:rsidRDefault="00EB2F25" w:rsidP="00E41344">
      <w:pPr>
        <w:pStyle w:val="Corpsdetexte"/>
      </w:pPr>
    </w:p>
    <w:p w14:paraId="6F8CA9EC" w14:textId="77777777" w:rsidR="00EB2F25" w:rsidRPr="002E2252" w:rsidRDefault="000567DB" w:rsidP="00E41344">
      <w:pPr>
        <w:pStyle w:val="Corpsdetexte"/>
      </w:pPr>
      <w:r w:rsidRPr="002E2252">
        <w:t>Les pénalités ne sont pas assujetties à la taxe sur la valeur ajoutée, et peuvent être appliquées à tout</w:t>
      </w:r>
      <w:r w:rsidRPr="002E2252">
        <w:rPr>
          <w:spacing w:val="1"/>
        </w:rPr>
        <w:t xml:space="preserve"> </w:t>
      </w:r>
      <w:r w:rsidRPr="002E2252">
        <w:t>moment</w:t>
      </w:r>
      <w:r w:rsidRPr="002E2252">
        <w:rPr>
          <w:spacing w:val="-5"/>
        </w:rPr>
        <w:t xml:space="preserve"> </w:t>
      </w:r>
      <w:r w:rsidRPr="002E2252">
        <w:t>par</w:t>
      </w:r>
      <w:r w:rsidRPr="002E2252">
        <w:rPr>
          <w:spacing w:val="-4"/>
        </w:rPr>
        <w:t xml:space="preserve"> </w:t>
      </w:r>
      <w:r w:rsidRPr="002E2252">
        <w:t>l’AP-HP</w:t>
      </w:r>
      <w:r w:rsidRPr="002E2252">
        <w:rPr>
          <w:spacing w:val="-4"/>
        </w:rPr>
        <w:t xml:space="preserve"> </w:t>
      </w:r>
      <w:r w:rsidRPr="002E2252">
        <w:t>dès</w:t>
      </w:r>
      <w:r w:rsidRPr="002E2252">
        <w:rPr>
          <w:spacing w:val="-3"/>
        </w:rPr>
        <w:t xml:space="preserve"> </w:t>
      </w:r>
      <w:r w:rsidRPr="002E2252">
        <w:t>qu’un</w:t>
      </w:r>
      <w:r w:rsidRPr="002E2252">
        <w:rPr>
          <w:spacing w:val="-3"/>
        </w:rPr>
        <w:t xml:space="preserve"> </w:t>
      </w:r>
      <w:r w:rsidRPr="002E2252">
        <w:t>manquement</w:t>
      </w:r>
      <w:r w:rsidRPr="002E2252">
        <w:rPr>
          <w:spacing w:val="-5"/>
        </w:rPr>
        <w:t xml:space="preserve"> </w:t>
      </w:r>
      <w:r w:rsidRPr="002E2252">
        <w:t>est</w:t>
      </w:r>
      <w:r w:rsidRPr="002E2252">
        <w:rPr>
          <w:spacing w:val="-5"/>
        </w:rPr>
        <w:t xml:space="preserve"> </w:t>
      </w:r>
      <w:r w:rsidRPr="002E2252">
        <w:t>avéré.</w:t>
      </w:r>
    </w:p>
    <w:p w14:paraId="025FAA97" w14:textId="77777777" w:rsidR="00EB2F25" w:rsidRPr="002E2252" w:rsidRDefault="00EB2F25" w:rsidP="00E41344">
      <w:pPr>
        <w:pStyle w:val="Corpsdetexte"/>
      </w:pPr>
    </w:p>
    <w:p w14:paraId="2B200D0B" w14:textId="0FAC1519" w:rsidR="00EB2F25" w:rsidRPr="002E2252" w:rsidRDefault="000567DB" w:rsidP="00E41344">
      <w:pPr>
        <w:pStyle w:val="Corpsdetexte"/>
      </w:pPr>
      <w:r w:rsidRPr="002E2252">
        <w:t>Le montant total cumulé de l’ensemble des pénalités perçues par l’AP-HP, toutes causes confondues, est</w:t>
      </w:r>
      <w:r w:rsidRPr="002E2252">
        <w:rPr>
          <w:spacing w:val="-53"/>
        </w:rPr>
        <w:t xml:space="preserve"> </w:t>
      </w:r>
      <w:r w:rsidRPr="002E2252">
        <w:t>plafonné</w:t>
      </w:r>
      <w:r w:rsidRPr="002E2252">
        <w:rPr>
          <w:spacing w:val="-2"/>
        </w:rPr>
        <w:t xml:space="preserve"> </w:t>
      </w:r>
      <w:r w:rsidRPr="002E2252">
        <w:t>à</w:t>
      </w:r>
      <w:r w:rsidRPr="002E2252">
        <w:rPr>
          <w:spacing w:val="-3"/>
        </w:rPr>
        <w:t xml:space="preserve"> </w:t>
      </w:r>
      <w:r w:rsidRPr="002E2252">
        <w:t>2</w:t>
      </w:r>
      <w:r w:rsidR="00C14E14">
        <w:t>5</w:t>
      </w:r>
      <w:r w:rsidRPr="002E2252">
        <w:rPr>
          <w:spacing w:val="-4"/>
        </w:rPr>
        <w:t xml:space="preserve"> </w:t>
      </w:r>
      <w:r w:rsidRPr="002E2252">
        <w:t>%</w:t>
      </w:r>
      <w:r w:rsidRPr="002E2252">
        <w:rPr>
          <w:spacing w:val="-4"/>
        </w:rPr>
        <w:t xml:space="preserve"> </w:t>
      </w:r>
      <w:r w:rsidRPr="002E2252">
        <w:t>du</w:t>
      </w:r>
      <w:r w:rsidRPr="002E2252">
        <w:rPr>
          <w:spacing w:val="-3"/>
        </w:rPr>
        <w:t xml:space="preserve"> </w:t>
      </w:r>
      <w:r w:rsidRPr="002E2252">
        <w:t>montant</w:t>
      </w:r>
      <w:r w:rsidRPr="002E2252">
        <w:rPr>
          <w:spacing w:val="-4"/>
        </w:rPr>
        <w:t xml:space="preserve"> </w:t>
      </w:r>
      <w:r w:rsidRPr="002E2252">
        <w:t>global</w:t>
      </w:r>
      <w:r w:rsidRPr="002E2252">
        <w:rPr>
          <w:spacing w:val="-3"/>
        </w:rPr>
        <w:t xml:space="preserve"> </w:t>
      </w:r>
      <w:r w:rsidRPr="002E2252">
        <w:t>hors</w:t>
      </w:r>
      <w:r w:rsidRPr="002E2252">
        <w:rPr>
          <w:spacing w:val="-2"/>
        </w:rPr>
        <w:t xml:space="preserve"> </w:t>
      </w:r>
      <w:r w:rsidRPr="002E2252">
        <w:t>taxes</w:t>
      </w:r>
      <w:r w:rsidRPr="002E2252">
        <w:rPr>
          <w:spacing w:val="-2"/>
        </w:rPr>
        <w:t xml:space="preserve"> </w:t>
      </w:r>
      <w:r w:rsidRPr="002E2252">
        <w:t>des</w:t>
      </w:r>
      <w:r w:rsidRPr="002E2252">
        <w:rPr>
          <w:spacing w:val="-2"/>
        </w:rPr>
        <w:t xml:space="preserve"> </w:t>
      </w:r>
      <w:r w:rsidRPr="002E2252">
        <w:t>factures</w:t>
      </w:r>
      <w:r w:rsidRPr="002E2252">
        <w:rPr>
          <w:spacing w:val="-2"/>
        </w:rPr>
        <w:t xml:space="preserve"> </w:t>
      </w:r>
      <w:r w:rsidRPr="002E2252">
        <w:t>du</w:t>
      </w:r>
      <w:r w:rsidRPr="002E2252">
        <w:rPr>
          <w:spacing w:val="-3"/>
        </w:rPr>
        <w:t xml:space="preserve"> </w:t>
      </w:r>
      <w:r w:rsidRPr="002E2252">
        <w:t>marché</w:t>
      </w:r>
      <w:r w:rsidR="00DD0D53">
        <w:t xml:space="preserve"> acquittées</w:t>
      </w:r>
      <w:r w:rsidRPr="002E2252">
        <w:t>.</w:t>
      </w:r>
    </w:p>
    <w:p w14:paraId="07A11C98" w14:textId="77777777" w:rsidR="00EB2F25" w:rsidRPr="002E2252" w:rsidRDefault="00EB2F25" w:rsidP="00E41344">
      <w:pPr>
        <w:pStyle w:val="Corpsdetexte"/>
      </w:pPr>
    </w:p>
    <w:p w14:paraId="45136CC1" w14:textId="59230A7B" w:rsidR="000F2E53" w:rsidRDefault="000567DB" w:rsidP="00E41344">
      <w:pPr>
        <w:pStyle w:val="Corpsdetexte"/>
      </w:pPr>
      <w:r w:rsidRPr="002E2252">
        <w:t>En</w:t>
      </w:r>
      <w:r w:rsidRPr="002E2252">
        <w:rPr>
          <w:spacing w:val="-11"/>
        </w:rPr>
        <w:t xml:space="preserve"> </w:t>
      </w:r>
      <w:r w:rsidRPr="002E2252">
        <w:t>dérogation</w:t>
      </w:r>
      <w:r w:rsidRPr="002E2252">
        <w:rPr>
          <w:spacing w:val="-10"/>
        </w:rPr>
        <w:t xml:space="preserve"> </w:t>
      </w:r>
      <w:r w:rsidRPr="002E2252">
        <w:t>de</w:t>
      </w:r>
      <w:r w:rsidRPr="002E2252">
        <w:rPr>
          <w:spacing w:val="-9"/>
        </w:rPr>
        <w:t xml:space="preserve"> </w:t>
      </w:r>
      <w:r w:rsidRPr="002E2252">
        <w:t>l’article</w:t>
      </w:r>
      <w:r w:rsidRPr="002E2252">
        <w:rPr>
          <w:spacing w:val="-8"/>
        </w:rPr>
        <w:t xml:space="preserve"> </w:t>
      </w:r>
      <w:r w:rsidRPr="002E2252">
        <w:t>14.1.3</w:t>
      </w:r>
      <w:r w:rsidRPr="002E2252">
        <w:rPr>
          <w:spacing w:val="-12"/>
        </w:rPr>
        <w:t xml:space="preserve"> </w:t>
      </w:r>
      <w:r w:rsidRPr="002E2252">
        <w:t>du</w:t>
      </w:r>
      <w:r w:rsidRPr="002E2252">
        <w:rPr>
          <w:spacing w:val="-9"/>
        </w:rPr>
        <w:t xml:space="preserve"> </w:t>
      </w:r>
      <w:r w:rsidRPr="002E2252">
        <w:t>CCAG-</w:t>
      </w:r>
      <w:r w:rsidR="00D35D4F">
        <w:t>TIC</w:t>
      </w:r>
      <w:r w:rsidRPr="002E2252">
        <w:rPr>
          <w:spacing w:val="-12"/>
        </w:rPr>
        <w:t xml:space="preserve"> </w:t>
      </w:r>
      <w:r w:rsidRPr="002E2252">
        <w:t>le</w:t>
      </w:r>
      <w:r w:rsidRPr="002E2252">
        <w:rPr>
          <w:spacing w:val="-10"/>
        </w:rPr>
        <w:t xml:space="preserve"> </w:t>
      </w:r>
      <w:r w:rsidRPr="002E2252">
        <w:t>Titulaire</w:t>
      </w:r>
      <w:r w:rsidRPr="002E2252">
        <w:rPr>
          <w:spacing w:val="-10"/>
        </w:rPr>
        <w:t xml:space="preserve"> </w:t>
      </w:r>
      <w:r w:rsidRPr="002E2252">
        <w:t>ne</w:t>
      </w:r>
      <w:r w:rsidRPr="002E2252">
        <w:rPr>
          <w:spacing w:val="-10"/>
        </w:rPr>
        <w:t xml:space="preserve"> </w:t>
      </w:r>
      <w:r w:rsidRPr="002E2252">
        <w:t>sera</w:t>
      </w:r>
      <w:r w:rsidRPr="002E2252">
        <w:rPr>
          <w:spacing w:val="-11"/>
        </w:rPr>
        <w:t xml:space="preserve"> </w:t>
      </w:r>
      <w:r w:rsidRPr="002E2252">
        <w:t>pas</w:t>
      </w:r>
      <w:r w:rsidRPr="002E2252">
        <w:rPr>
          <w:spacing w:val="-10"/>
        </w:rPr>
        <w:t xml:space="preserve"> </w:t>
      </w:r>
      <w:r w:rsidRPr="002E2252">
        <w:t>exonéré</w:t>
      </w:r>
      <w:r w:rsidRPr="002E2252">
        <w:rPr>
          <w:spacing w:val="-9"/>
        </w:rPr>
        <w:t xml:space="preserve"> </w:t>
      </w:r>
      <w:r w:rsidRPr="002E2252">
        <w:t>des</w:t>
      </w:r>
      <w:r w:rsidRPr="002E2252">
        <w:rPr>
          <w:spacing w:val="-10"/>
        </w:rPr>
        <w:t xml:space="preserve"> </w:t>
      </w:r>
      <w:r w:rsidRPr="002E2252">
        <w:t>montants</w:t>
      </w:r>
      <w:r w:rsidRPr="002E2252">
        <w:rPr>
          <w:spacing w:val="-10"/>
        </w:rPr>
        <w:t xml:space="preserve"> </w:t>
      </w:r>
      <w:r w:rsidR="00085224" w:rsidRPr="002E2252">
        <w:t>des</w:t>
      </w:r>
      <w:r w:rsidR="00085224" w:rsidRPr="002E2252">
        <w:rPr>
          <w:spacing w:val="-10"/>
        </w:rPr>
        <w:t xml:space="preserve"> </w:t>
      </w:r>
      <w:r w:rsidR="00085224" w:rsidRPr="002E2252">
        <w:t>pénalités</w:t>
      </w:r>
      <w:r w:rsidR="00085224" w:rsidRPr="002E2252">
        <w:rPr>
          <w:spacing w:val="-53"/>
        </w:rPr>
        <w:t xml:space="preserve"> </w:t>
      </w:r>
      <w:r w:rsidR="00085224" w:rsidRPr="002E2252">
        <w:t>inférieures</w:t>
      </w:r>
      <w:r w:rsidRPr="002E2252">
        <w:rPr>
          <w:spacing w:val="-3"/>
        </w:rPr>
        <w:t xml:space="preserve"> </w:t>
      </w:r>
      <w:r w:rsidRPr="002E2252">
        <w:t>à</w:t>
      </w:r>
      <w:r w:rsidRPr="002E2252">
        <w:rPr>
          <w:spacing w:val="-4"/>
        </w:rPr>
        <w:t xml:space="preserve"> </w:t>
      </w:r>
      <w:r w:rsidRPr="002E2252">
        <w:t>300</w:t>
      </w:r>
      <w:r w:rsidRPr="002E2252">
        <w:rPr>
          <w:spacing w:val="-5"/>
        </w:rPr>
        <w:t xml:space="preserve"> </w:t>
      </w:r>
      <w:r w:rsidRPr="002E2252">
        <w:t>Euros.</w:t>
      </w:r>
      <w:bookmarkStart w:id="286" w:name="_Toc158390737"/>
      <w:bookmarkStart w:id="287" w:name="_Toc158391193"/>
    </w:p>
    <w:p w14:paraId="4457EDD4" w14:textId="77777777" w:rsidR="000F2E53" w:rsidRDefault="000F2E53" w:rsidP="00E41344">
      <w:pPr>
        <w:pStyle w:val="Corpsdetexte"/>
      </w:pPr>
    </w:p>
    <w:p w14:paraId="342B67C6" w14:textId="42A61E7A" w:rsidR="00EB2F25" w:rsidRPr="006348FD" w:rsidRDefault="000567DB" w:rsidP="008E7367">
      <w:pPr>
        <w:pStyle w:val="Titre2"/>
      </w:pPr>
      <w:bookmarkStart w:id="288" w:name="_Toc200612789"/>
      <w:r w:rsidRPr="002E2252">
        <w:rPr>
          <w:w w:val="105"/>
        </w:rPr>
        <w:t>Pénalités</w:t>
      </w:r>
      <w:r w:rsidRPr="002E2252">
        <w:rPr>
          <w:spacing w:val="-6"/>
          <w:w w:val="105"/>
        </w:rPr>
        <w:t xml:space="preserve"> </w:t>
      </w:r>
      <w:r w:rsidRPr="002E2252">
        <w:rPr>
          <w:w w:val="105"/>
        </w:rPr>
        <w:t>relatives</w:t>
      </w:r>
      <w:r w:rsidRPr="002E2252">
        <w:rPr>
          <w:spacing w:val="-4"/>
          <w:w w:val="105"/>
        </w:rPr>
        <w:t xml:space="preserve"> </w:t>
      </w:r>
      <w:r w:rsidRPr="002E2252">
        <w:rPr>
          <w:w w:val="105"/>
        </w:rPr>
        <w:t>au</w:t>
      </w:r>
      <w:r w:rsidRPr="002E2252">
        <w:rPr>
          <w:spacing w:val="-8"/>
          <w:w w:val="105"/>
        </w:rPr>
        <w:t xml:space="preserve"> </w:t>
      </w:r>
      <w:r w:rsidRPr="002E2252">
        <w:rPr>
          <w:w w:val="105"/>
        </w:rPr>
        <w:t>suivi</w:t>
      </w:r>
      <w:r w:rsidRPr="002E2252">
        <w:rPr>
          <w:spacing w:val="-4"/>
          <w:w w:val="105"/>
        </w:rPr>
        <w:t xml:space="preserve"> </w:t>
      </w:r>
      <w:r w:rsidRPr="002E2252">
        <w:rPr>
          <w:w w:val="105"/>
        </w:rPr>
        <w:t>du</w:t>
      </w:r>
      <w:r w:rsidRPr="002E2252">
        <w:rPr>
          <w:spacing w:val="-6"/>
          <w:w w:val="105"/>
        </w:rPr>
        <w:t xml:space="preserve"> </w:t>
      </w:r>
      <w:r w:rsidRPr="002E2252">
        <w:rPr>
          <w:w w:val="105"/>
        </w:rPr>
        <w:t>marché</w:t>
      </w:r>
      <w:bookmarkEnd w:id="286"/>
      <w:bookmarkEnd w:id="287"/>
      <w:bookmarkEnd w:id="288"/>
    </w:p>
    <w:p w14:paraId="55608375" w14:textId="7BE70CFF" w:rsidR="006348FD" w:rsidRDefault="006348FD" w:rsidP="00E41344">
      <w:pPr>
        <w:pStyle w:val="Corpsdetexte"/>
      </w:pPr>
    </w:p>
    <w:p w14:paraId="69EA826D" w14:textId="2E1C817C" w:rsidR="006348FD" w:rsidRDefault="006348FD" w:rsidP="006348FD">
      <w:pPr>
        <w:pStyle w:val="Titre3"/>
      </w:pPr>
      <w:bookmarkStart w:id="289" w:name="_Toc200612790"/>
      <w:r>
        <w:t>Dépassement de la durée de la phase d’initialisation</w:t>
      </w:r>
      <w:bookmarkEnd w:id="289"/>
      <w:r>
        <w:t xml:space="preserve"> </w:t>
      </w:r>
    </w:p>
    <w:p w14:paraId="16A045BF" w14:textId="4E5BDF68" w:rsidR="006348FD" w:rsidRDefault="006348FD" w:rsidP="00E41344">
      <w:pPr>
        <w:pStyle w:val="Corpsdetexte"/>
      </w:pPr>
    </w:p>
    <w:p w14:paraId="3596844E" w14:textId="08369039" w:rsidR="006348FD" w:rsidRDefault="006348FD" w:rsidP="00E41344">
      <w:pPr>
        <w:pStyle w:val="Corpsdetexte"/>
      </w:pPr>
      <w:r w:rsidRPr="006348FD">
        <w:t xml:space="preserve">En cas de </w:t>
      </w:r>
      <w:r w:rsidR="00021325">
        <w:t xml:space="preserve">retard dans la production des livrables </w:t>
      </w:r>
      <w:r w:rsidRPr="006348FD">
        <w:t>de la phase d’initialisation telle que disposée dans le CCTP, éventuellement plus courte selon l’offre du titulaire, le Titulaire encourt une pénalité sans mise en demeure préalable de</w:t>
      </w:r>
      <w:r w:rsidR="00FF721D">
        <w:t xml:space="preserve"> trois cent</w:t>
      </w:r>
      <w:r w:rsidRPr="006348FD">
        <w:t xml:space="preserve"> </w:t>
      </w:r>
      <w:r w:rsidR="00FF721D">
        <w:t>(</w:t>
      </w:r>
      <w:r w:rsidRPr="006348FD">
        <w:t>300</w:t>
      </w:r>
      <w:r w:rsidR="00FF721D">
        <w:t xml:space="preserve">) </w:t>
      </w:r>
      <w:r w:rsidRPr="006348FD">
        <w:t>euros</w:t>
      </w:r>
      <w:r w:rsidR="00FF721D">
        <w:t xml:space="preserve"> HT</w:t>
      </w:r>
      <w:r w:rsidRPr="006348FD">
        <w:t xml:space="preserve"> par jour ouvré de retard.</w:t>
      </w:r>
    </w:p>
    <w:p w14:paraId="1158567D" w14:textId="77777777" w:rsidR="00592F90" w:rsidRPr="002E2252" w:rsidRDefault="00592F90" w:rsidP="00E41344">
      <w:pPr>
        <w:pStyle w:val="Corpsdetexte"/>
      </w:pPr>
    </w:p>
    <w:p w14:paraId="0038D38D" w14:textId="01FA3623" w:rsidR="00EB2F25" w:rsidRPr="00BD68BB" w:rsidRDefault="000567DB" w:rsidP="00592F90">
      <w:pPr>
        <w:pStyle w:val="Titre3"/>
      </w:pPr>
      <w:bookmarkStart w:id="290" w:name="_Toc200612792"/>
      <w:r w:rsidRPr="00BD68BB">
        <w:lastRenderedPageBreak/>
        <w:t>Retard</w:t>
      </w:r>
      <w:r w:rsidRPr="00BD68BB">
        <w:rPr>
          <w:spacing w:val="-12"/>
        </w:rPr>
        <w:t xml:space="preserve"> </w:t>
      </w:r>
      <w:r w:rsidRPr="00BD68BB">
        <w:t>dans</w:t>
      </w:r>
      <w:r w:rsidRPr="00BD68BB">
        <w:rPr>
          <w:spacing w:val="-12"/>
        </w:rPr>
        <w:t xml:space="preserve"> </w:t>
      </w:r>
      <w:r w:rsidRPr="00BD68BB">
        <w:t>l’exécution</w:t>
      </w:r>
      <w:r w:rsidRPr="00BD68BB">
        <w:rPr>
          <w:spacing w:val="-8"/>
        </w:rPr>
        <w:t xml:space="preserve"> </w:t>
      </w:r>
      <w:r w:rsidRPr="00BD68BB">
        <w:t>d’une</w:t>
      </w:r>
      <w:r w:rsidRPr="00BD68BB">
        <w:rPr>
          <w:spacing w:val="-12"/>
        </w:rPr>
        <w:t xml:space="preserve"> </w:t>
      </w:r>
      <w:r w:rsidRPr="00BD68BB">
        <w:t>commande</w:t>
      </w:r>
      <w:r w:rsidRPr="00BD68BB">
        <w:rPr>
          <w:spacing w:val="-3"/>
        </w:rPr>
        <w:t xml:space="preserve"> </w:t>
      </w:r>
      <w:r w:rsidRPr="00BD68BB">
        <w:t>ou</w:t>
      </w:r>
      <w:r w:rsidRPr="00BD68BB">
        <w:rPr>
          <w:spacing w:val="-13"/>
        </w:rPr>
        <w:t xml:space="preserve"> </w:t>
      </w:r>
      <w:r w:rsidRPr="00BD68BB">
        <w:t>la</w:t>
      </w:r>
      <w:r w:rsidRPr="00BD68BB">
        <w:rPr>
          <w:spacing w:val="-11"/>
        </w:rPr>
        <w:t xml:space="preserve"> </w:t>
      </w:r>
      <w:r w:rsidRPr="00BD68BB">
        <w:t>livraison</w:t>
      </w:r>
      <w:r w:rsidRPr="00BD68BB">
        <w:rPr>
          <w:spacing w:val="-10"/>
        </w:rPr>
        <w:t xml:space="preserve"> </w:t>
      </w:r>
      <w:r w:rsidRPr="00BD68BB">
        <w:t>d’une</w:t>
      </w:r>
      <w:r w:rsidRPr="00BD68BB">
        <w:rPr>
          <w:spacing w:val="-12"/>
        </w:rPr>
        <w:t xml:space="preserve"> </w:t>
      </w:r>
      <w:r w:rsidRPr="00BD68BB">
        <w:t>commande</w:t>
      </w:r>
      <w:bookmarkEnd w:id="290"/>
    </w:p>
    <w:p w14:paraId="224E150A" w14:textId="77777777" w:rsidR="00592F90" w:rsidRDefault="00592F90" w:rsidP="00E41344">
      <w:pPr>
        <w:pStyle w:val="Corpsdetexte"/>
      </w:pPr>
    </w:p>
    <w:p w14:paraId="1F1879AD" w14:textId="04FABDC0" w:rsidR="00EB2F25" w:rsidRPr="002E2252" w:rsidRDefault="000567DB" w:rsidP="00E41344">
      <w:pPr>
        <w:pStyle w:val="Corpsdetexte"/>
      </w:pPr>
      <w:r w:rsidRPr="002E2252">
        <w:t>En cas de retard dans l’exécution ou la livraison d’une commande de prestations, au regard du délai</w:t>
      </w:r>
      <w:r w:rsidRPr="002E2252">
        <w:rPr>
          <w:spacing w:val="1"/>
        </w:rPr>
        <w:t xml:space="preserve"> </w:t>
      </w:r>
      <w:r w:rsidRPr="002E2252">
        <w:t>d’exécution ou de la date de livraison fixée dans le bon de commande, le Titulaire encourt une pénalité</w:t>
      </w:r>
      <w:r w:rsidRPr="002E2252">
        <w:rPr>
          <w:spacing w:val="1"/>
        </w:rPr>
        <w:t xml:space="preserve"> </w:t>
      </w:r>
      <w:r w:rsidRPr="002E2252">
        <w:t>calculée</w:t>
      </w:r>
      <w:r w:rsidRPr="002E2252">
        <w:rPr>
          <w:spacing w:val="-3"/>
        </w:rPr>
        <w:t xml:space="preserve"> </w:t>
      </w:r>
      <w:r w:rsidRPr="002E2252">
        <w:t>comme</w:t>
      </w:r>
      <w:r w:rsidRPr="002E2252">
        <w:rPr>
          <w:spacing w:val="-3"/>
        </w:rPr>
        <w:t xml:space="preserve"> </w:t>
      </w:r>
      <w:r w:rsidRPr="002E2252">
        <w:t>suit</w:t>
      </w:r>
      <w:r w:rsidRPr="002E2252">
        <w:rPr>
          <w:spacing w:val="-2"/>
        </w:rPr>
        <w:t xml:space="preserve"> </w:t>
      </w:r>
      <w:r w:rsidRPr="002E2252">
        <w:t>:</w:t>
      </w:r>
    </w:p>
    <w:p w14:paraId="0900B732" w14:textId="77777777" w:rsidR="00EB2F25" w:rsidRPr="002E2252" w:rsidRDefault="00EB2F25" w:rsidP="00E41344">
      <w:pPr>
        <w:pStyle w:val="Corpsdetexte"/>
      </w:pPr>
    </w:p>
    <w:p w14:paraId="7B80B6C0" w14:textId="77777777" w:rsidR="00EB2F25" w:rsidRPr="002E2252" w:rsidRDefault="000567DB" w:rsidP="00E41344">
      <w:pPr>
        <w:pStyle w:val="Corpsdetexte"/>
      </w:pPr>
      <w:r w:rsidRPr="002E2252">
        <w:t>P</w:t>
      </w:r>
      <w:r w:rsidRPr="002E2252">
        <w:rPr>
          <w:spacing w:val="-9"/>
        </w:rPr>
        <w:t xml:space="preserve"> </w:t>
      </w:r>
      <w:r w:rsidRPr="002E2252">
        <w:t>=</w:t>
      </w:r>
      <w:r w:rsidRPr="002E2252">
        <w:rPr>
          <w:spacing w:val="-9"/>
        </w:rPr>
        <w:t xml:space="preserve"> </w:t>
      </w:r>
      <w:r w:rsidRPr="002E2252">
        <w:t>(V</w:t>
      </w:r>
      <w:r w:rsidRPr="002E2252">
        <w:rPr>
          <w:spacing w:val="-9"/>
        </w:rPr>
        <w:t xml:space="preserve"> </w:t>
      </w:r>
      <w:r w:rsidRPr="002E2252">
        <w:t>x</w:t>
      </w:r>
      <w:r w:rsidRPr="002E2252">
        <w:rPr>
          <w:spacing w:val="-9"/>
        </w:rPr>
        <w:t xml:space="preserve"> </w:t>
      </w:r>
      <w:r w:rsidRPr="002E2252">
        <w:t>R)</w:t>
      </w:r>
      <w:r w:rsidRPr="002E2252">
        <w:rPr>
          <w:spacing w:val="-7"/>
        </w:rPr>
        <w:t xml:space="preserve"> </w:t>
      </w:r>
      <w:r w:rsidRPr="002E2252">
        <w:t>/</w:t>
      </w:r>
      <w:r w:rsidRPr="002E2252">
        <w:rPr>
          <w:spacing w:val="-12"/>
        </w:rPr>
        <w:t xml:space="preserve"> </w:t>
      </w:r>
      <w:r w:rsidRPr="002E2252">
        <w:t>500</w:t>
      </w:r>
    </w:p>
    <w:p w14:paraId="13EFEFCB" w14:textId="77777777" w:rsidR="00EB2F25" w:rsidRPr="002E2252" w:rsidRDefault="00EB2F25" w:rsidP="00E41344">
      <w:pPr>
        <w:pStyle w:val="Corpsdetexte"/>
      </w:pPr>
    </w:p>
    <w:p w14:paraId="76CF04F3" w14:textId="77777777" w:rsidR="00EB2F25" w:rsidRPr="002E2252" w:rsidRDefault="000567DB" w:rsidP="00E41344">
      <w:pPr>
        <w:pStyle w:val="Corpsdetexte"/>
      </w:pPr>
      <w:r w:rsidRPr="002E2252">
        <w:t>Formule</w:t>
      </w:r>
      <w:r w:rsidRPr="002E2252">
        <w:rPr>
          <w:spacing w:val="-7"/>
        </w:rPr>
        <w:t xml:space="preserve"> </w:t>
      </w:r>
      <w:r w:rsidRPr="002E2252">
        <w:t>dans</w:t>
      </w:r>
      <w:r w:rsidRPr="002E2252">
        <w:rPr>
          <w:spacing w:val="-6"/>
        </w:rPr>
        <w:t xml:space="preserve"> </w:t>
      </w:r>
      <w:r w:rsidRPr="002E2252">
        <w:t>laquelle</w:t>
      </w:r>
      <w:r w:rsidRPr="002E2252">
        <w:rPr>
          <w:spacing w:val="-5"/>
        </w:rPr>
        <w:t xml:space="preserve"> </w:t>
      </w:r>
      <w:r w:rsidRPr="002E2252">
        <w:t>:</w:t>
      </w:r>
    </w:p>
    <w:p w14:paraId="7EFDE60B" w14:textId="77777777" w:rsidR="00EB2F25" w:rsidRPr="002E2252" w:rsidRDefault="000567DB" w:rsidP="00E41344">
      <w:pPr>
        <w:pStyle w:val="Corpsdetexte"/>
      </w:pPr>
      <w:r w:rsidRPr="002E2252">
        <w:t>P</w:t>
      </w:r>
      <w:r w:rsidRPr="002E2252">
        <w:rPr>
          <w:spacing w:val="1"/>
        </w:rPr>
        <w:t xml:space="preserve"> </w:t>
      </w:r>
      <w:r w:rsidRPr="002E2252">
        <w:t>correspond</w:t>
      </w:r>
      <w:r w:rsidRPr="002E2252">
        <w:rPr>
          <w:spacing w:val="2"/>
        </w:rPr>
        <w:t xml:space="preserve"> </w:t>
      </w:r>
      <w:r w:rsidRPr="002E2252">
        <w:t>au</w:t>
      </w:r>
      <w:r w:rsidRPr="002E2252">
        <w:rPr>
          <w:spacing w:val="1"/>
        </w:rPr>
        <w:t xml:space="preserve"> </w:t>
      </w:r>
      <w:r w:rsidRPr="002E2252">
        <w:t>montant</w:t>
      </w:r>
      <w:r w:rsidRPr="002E2252">
        <w:rPr>
          <w:spacing w:val="3"/>
        </w:rPr>
        <w:t xml:space="preserve"> </w:t>
      </w:r>
      <w:r w:rsidRPr="002E2252">
        <w:t>de</w:t>
      </w:r>
      <w:r w:rsidRPr="002E2252">
        <w:rPr>
          <w:spacing w:val="3"/>
        </w:rPr>
        <w:t xml:space="preserve"> </w:t>
      </w:r>
      <w:r w:rsidRPr="002E2252">
        <w:t>la</w:t>
      </w:r>
      <w:r w:rsidRPr="002E2252">
        <w:rPr>
          <w:spacing w:val="1"/>
        </w:rPr>
        <w:t xml:space="preserve"> </w:t>
      </w:r>
      <w:r w:rsidRPr="002E2252">
        <w:t>pénalité,</w:t>
      </w:r>
    </w:p>
    <w:p w14:paraId="6D6F394B" w14:textId="0919DFA8" w:rsidR="00EB2F25" w:rsidRDefault="000567DB" w:rsidP="00E41344">
      <w:pPr>
        <w:pStyle w:val="Corpsdetexte"/>
      </w:pPr>
      <w:r w:rsidRPr="002E2252">
        <w:t>V correspond au montant HT de la commande,</w:t>
      </w:r>
      <w:r w:rsidRPr="002E2252">
        <w:rPr>
          <w:spacing w:val="-53"/>
        </w:rPr>
        <w:t xml:space="preserve"> </w:t>
      </w:r>
      <w:r w:rsidRPr="002E2252">
        <w:t>R</w:t>
      </w:r>
      <w:r w:rsidRPr="002E2252">
        <w:rPr>
          <w:spacing w:val="-4"/>
        </w:rPr>
        <w:t xml:space="preserve"> </w:t>
      </w:r>
      <w:r w:rsidRPr="002E2252">
        <w:t>est</w:t>
      </w:r>
      <w:r w:rsidRPr="002E2252">
        <w:rPr>
          <w:spacing w:val="-3"/>
        </w:rPr>
        <w:t xml:space="preserve"> </w:t>
      </w:r>
      <w:r w:rsidRPr="002E2252">
        <w:t>le</w:t>
      </w:r>
      <w:r w:rsidRPr="002E2252">
        <w:rPr>
          <w:spacing w:val="-1"/>
        </w:rPr>
        <w:t xml:space="preserve"> </w:t>
      </w:r>
      <w:r w:rsidRPr="002E2252">
        <w:t>nombre</w:t>
      </w:r>
      <w:r w:rsidRPr="002E2252">
        <w:rPr>
          <w:spacing w:val="-1"/>
        </w:rPr>
        <w:t xml:space="preserve"> </w:t>
      </w:r>
      <w:r w:rsidRPr="002E2252">
        <w:t>de</w:t>
      </w:r>
      <w:r w:rsidRPr="002E2252">
        <w:rPr>
          <w:spacing w:val="-1"/>
        </w:rPr>
        <w:t xml:space="preserve"> </w:t>
      </w:r>
      <w:r w:rsidRPr="002E2252">
        <w:t>jours</w:t>
      </w:r>
      <w:r w:rsidRPr="002E2252">
        <w:rPr>
          <w:spacing w:val="2"/>
        </w:rPr>
        <w:t xml:space="preserve"> </w:t>
      </w:r>
      <w:r w:rsidRPr="002E2252">
        <w:t>ouvrés de</w:t>
      </w:r>
      <w:r w:rsidRPr="002E2252">
        <w:rPr>
          <w:spacing w:val="-1"/>
        </w:rPr>
        <w:t xml:space="preserve"> </w:t>
      </w:r>
      <w:r w:rsidRPr="002E2252">
        <w:t>retard.</w:t>
      </w:r>
    </w:p>
    <w:p w14:paraId="40A5E023" w14:textId="369469B8" w:rsidR="00FF721D" w:rsidRDefault="00FF721D" w:rsidP="00E41344">
      <w:pPr>
        <w:pStyle w:val="Corpsdetexte"/>
      </w:pPr>
    </w:p>
    <w:p w14:paraId="7820ACAB" w14:textId="13117563" w:rsidR="00FF721D" w:rsidRDefault="00FF721D" w:rsidP="00FF721D">
      <w:pPr>
        <w:pStyle w:val="Titre3"/>
      </w:pPr>
      <w:r>
        <w:t>Violation des obligations de sécurité ou de confidentialité</w:t>
      </w:r>
    </w:p>
    <w:p w14:paraId="1ACFB6FB" w14:textId="77777777" w:rsidR="00FF721D" w:rsidRDefault="00FF721D" w:rsidP="00FF721D">
      <w:pPr>
        <w:pStyle w:val="Corpsdetexte"/>
      </w:pPr>
    </w:p>
    <w:p w14:paraId="5FAF6823" w14:textId="374CBE86" w:rsidR="00BD68BB" w:rsidRDefault="00FF721D" w:rsidP="00FF721D">
      <w:pPr>
        <w:pStyle w:val="Corpsdetexte"/>
      </w:pPr>
      <w:r>
        <w:t>Par dérogation à l'article 14.2 du CCAG-PI, en cas de non-respect des conditions et obligations de sécurité ou de confidentialité prévus par les documents contractuels régissant le présent marché, le Titulaire encourt sans mise en demeure préalable une pénalité de sept cents (700) euros HT par manquement.</w:t>
      </w:r>
    </w:p>
    <w:p w14:paraId="309BCD75" w14:textId="77777777" w:rsidR="00FF721D" w:rsidRPr="002E2252" w:rsidRDefault="00FF721D" w:rsidP="00FF721D">
      <w:pPr>
        <w:pStyle w:val="Corpsdetexte"/>
      </w:pPr>
    </w:p>
    <w:p w14:paraId="5EF5D17A" w14:textId="2C96BEF9" w:rsidR="00EB2F25" w:rsidRPr="0045187E" w:rsidRDefault="000567DB" w:rsidP="00592F90">
      <w:pPr>
        <w:pStyle w:val="Titre3"/>
      </w:pPr>
      <w:bookmarkStart w:id="291" w:name="_Toc200612793"/>
      <w:r w:rsidRPr="002E2252">
        <w:rPr>
          <w:w w:val="95"/>
        </w:rPr>
        <w:t>Non-participation à</w:t>
      </w:r>
      <w:r w:rsidRPr="002E2252">
        <w:rPr>
          <w:spacing w:val="1"/>
          <w:w w:val="95"/>
        </w:rPr>
        <w:t xml:space="preserve"> </w:t>
      </w:r>
      <w:r w:rsidRPr="002E2252">
        <w:rPr>
          <w:w w:val="95"/>
        </w:rPr>
        <w:t>une réunion</w:t>
      </w:r>
      <w:bookmarkEnd w:id="291"/>
    </w:p>
    <w:p w14:paraId="3897FB02" w14:textId="77777777" w:rsidR="0045187E" w:rsidRDefault="0045187E" w:rsidP="00E41344">
      <w:pPr>
        <w:pStyle w:val="Corpsdetexte"/>
      </w:pPr>
    </w:p>
    <w:p w14:paraId="36FB1B36" w14:textId="3A1CC0CC" w:rsidR="0045187E" w:rsidRDefault="0045187E" w:rsidP="00E41344">
      <w:pPr>
        <w:pStyle w:val="Corpsdetexte"/>
      </w:pPr>
      <w:r w:rsidRPr="002E2252">
        <w:t>En cas de non-participation à une réunion de suivi prévue au marché</w:t>
      </w:r>
      <w:r w:rsidR="006348FD">
        <w:t xml:space="preserve">, </w:t>
      </w:r>
      <w:r w:rsidRPr="002E2252">
        <w:t>le titulaire encourt une pénalité</w:t>
      </w:r>
      <w:r w:rsidRPr="002E2252">
        <w:rPr>
          <w:spacing w:val="1"/>
        </w:rPr>
        <w:t xml:space="preserve"> </w:t>
      </w:r>
      <w:r w:rsidRPr="002E2252">
        <w:t>forfaitaire</w:t>
      </w:r>
      <w:r w:rsidRPr="002E2252">
        <w:rPr>
          <w:spacing w:val="-3"/>
        </w:rPr>
        <w:t xml:space="preserve"> </w:t>
      </w:r>
      <w:r w:rsidRPr="002E2252">
        <w:t>d’un</w:t>
      </w:r>
      <w:r w:rsidRPr="002E2252">
        <w:rPr>
          <w:spacing w:val="-3"/>
        </w:rPr>
        <w:t xml:space="preserve"> </w:t>
      </w:r>
      <w:r w:rsidRPr="002E2252">
        <w:t>montant</w:t>
      </w:r>
      <w:r w:rsidRPr="002E2252">
        <w:rPr>
          <w:spacing w:val="-4"/>
        </w:rPr>
        <w:t xml:space="preserve"> </w:t>
      </w:r>
      <w:r w:rsidRPr="002E2252">
        <w:t>de</w:t>
      </w:r>
      <w:r w:rsidRPr="002E2252">
        <w:rPr>
          <w:spacing w:val="-3"/>
        </w:rPr>
        <w:t xml:space="preserve"> </w:t>
      </w:r>
      <w:r w:rsidR="00FF721D">
        <w:rPr>
          <w:spacing w:val="-3"/>
        </w:rPr>
        <w:t>cent cinquante (</w:t>
      </w:r>
      <w:r w:rsidR="006348FD">
        <w:t>150</w:t>
      </w:r>
      <w:r w:rsidR="00FF721D">
        <w:t>)</w:t>
      </w:r>
      <w:r w:rsidRPr="002E2252">
        <w:rPr>
          <w:spacing w:val="-4"/>
        </w:rPr>
        <w:t xml:space="preserve"> </w:t>
      </w:r>
      <w:r w:rsidR="00FF721D">
        <w:t>e</w:t>
      </w:r>
      <w:r w:rsidRPr="002E2252">
        <w:t>uros</w:t>
      </w:r>
      <w:r w:rsidR="00FF721D">
        <w:t xml:space="preserve"> HT</w:t>
      </w:r>
      <w:r w:rsidR="006348FD">
        <w:t xml:space="preserve"> par absence constatée, et ce sans mise en demeure préalable.</w:t>
      </w:r>
    </w:p>
    <w:p w14:paraId="0D69CBB0" w14:textId="77777777" w:rsidR="00592F90" w:rsidRPr="002E2252" w:rsidRDefault="00592F90" w:rsidP="00E41344">
      <w:pPr>
        <w:pStyle w:val="Corpsdetexte"/>
      </w:pPr>
    </w:p>
    <w:p w14:paraId="18777B1F" w14:textId="77777777" w:rsidR="00EB2F25" w:rsidRPr="002E2252" w:rsidRDefault="00EB2F25" w:rsidP="00E41344">
      <w:pPr>
        <w:pStyle w:val="Corpsdetexte"/>
      </w:pPr>
    </w:p>
    <w:p w14:paraId="317A5B73" w14:textId="2877246F" w:rsidR="00E2742F" w:rsidRDefault="000567DB" w:rsidP="008E7367">
      <w:pPr>
        <w:pStyle w:val="Titre2"/>
      </w:pPr>
      <w:bookmarkStart w:id="292" w:name="_Toc158390738"/>
      <w:bookmarkStart w:id="293" w:name="_Toc158391194"/>
      <w:bookmarkStart w:id="294" w:name="_Toc200612796"/>
      <w:r w:rsidRPr="002E2252">
        <w:rPr>
          <w:w w:val="105"/>
        </w:rPr>
        <w:t>Pénalités</w:t>
      </w:r>
      <w:r w:rsidRPr="002E2252">
        <w:rPr>
          <w:spacing w:val="-9"/>
          <w:w w:val="105"/>
        </w:rPr>
        <w:t xml:space="preserve"> </w:t>
      </w:r>
      <w:r w:rsidRPr="002E2252">
        <w:rPr>
          <w:w w:val="105"/>
        </w:rPr>
        <w:t>relatives</w:t>
      </w:r>
      <w:r w:rsidRPr="002E2252">
        <w:rPr>
          <w:spacing w:val="-6"/>
          <w:w w:val="105"/>
        </w:rPr>
        <w:t xml:space="preserve"> </w:t>
      </w:r>
      <w:r w:rsidRPr="002E2252">
        <w:rPr>
          <w:w w:val="105"/>
        </w:rPr>
        <w:t>à</w:t>
      </w:r>
      <w:r w:rsidRPr="002E2252">
        <w:rPr>
          <w:spacing w:val="-8"/>
          <w:w w:val="105"/>
        </w:rPr>
        <w:t xml:space="preserve"> </w:t>
      </w:r>
      <w:r w:rsidRPr="002E2252">
        <w:rPr>
          <w:w w:val="105"/>
        </w:rPr>
        <w:t>l’exécution</w:t>
      </w:r>
      <w:r w:rsidRPr="002E2252">
        <w:rPr>
          <w:spacing w:val="-8"/>
          <w:w w:val="105"/>
        </w:rPr>
        <w:t xml:space="preserve"> </w:t>
      </w:r>
      <w:r w:rsidRPr="002E2252">
        <w:rPr>
          <w:w w:val="105"/>
        </w:rPr>
        <w:t>des</w:t>
      </w:r>
      <w:r w:rsidRPr="002E2252">
        <w:rPr>
          <w:spacing w:val="-6"/>
          <w:w w:val="105"/>
        </w:rPr>
        <w:t xml:space="preserve"> </w:t>
      </w:r>
      <w:r w:rsidRPr="002E2252">
        <w:rPr>
          <w:w w:val="105"/>
        </w:rPr>
        <w:t>prestations</w:t>
      </w:r>
      <w:r w:rsidRPr="002E2252">
        <w:rPr>
          <w:spacing w:val="-6"/>
          <w:w w:val="105"/>
        </w:rPr>
        <w:t xml:space="preserve"> </w:t>
      </w:r>
      <w:r w:rsidRPr="002E2252">
        <w:rPr>
          <w:w w:val="105"/>
        </w:rPr>
        <w:t>du</w:t>
      </w:r>
      <w:r w:rsidRPr="002E2252">
        <w:rPr>
          <w:spacing w:val="-9"/>
          <w:w w:val="105"/>
        </w:rPr>
        <w:t xml:space="preserve"> </w:t>
      </w:r>
      <w:r w:rsidRPr="002E2252">
        <w:rPr>
          <w:w w:val="105"/>
        </w:rPr>
        <w:t>marché</w:t>
      </w:r>
      <w:bookmarkEnd w:id="292"/>
      <w:bookmarkEnd w:id="293"/>
      <w:bookmarkEnd w:id="294"/>
    </w:p>
    <w:p w14:paraId="2EA6DAC1" w14:textId="0D0E3F30" w:rsidR="00BD68BB" w:rsidRPr="00F913B0" w:rsidRDefault="00BD68BB" w:rsidP="00BD68BB"/>
    <w:p w14:paraId="3CAD512B" w14:textId="4C17C214" w:rsidR="00BD68BB" w:rsidRPr="00F913B0" w:rsidRDefault="00BD68BB" w:rsidP="00F913B0">
      <w:pPr>
        <w:pStyle w:val="Titre3"/>
      </w:pPr>
      <w:bookmarkStart w:id="295" w:name="_Toc200612800"/>
      <w:r w:rsidRPr="00F913B0">
        <w:t>Pénalité pour non-respect du délai de prévenance en cas de changement</w:t>
      </w:r>
      <w:r w:rsidR="00F913B0" w:rsidRPr="00F913B0">
        <w:t xml:space="preserve"> de personnel</w:t>
      </w:r>
      <w:bookmarkEnd w:id="295"/>
    </w:p>
    <w:p w14:paraId="600FA008" w14:textId="77777777" w:rsidR="00BD68BB" w:rsidRPr="00F913B0" w:rsidRDefault="00BD68BB" w:rsidP="00BD68BB"/>
    <w:p w14:paraId="527B42B3" w14:textId="5630D6BB" w:rsidR="00BD68BB" w:rsidRDefault="00BD68BB" w:rsidP="00E41344">
      <w:pPr>
        <w:pStyle w:val="Corpsdetexte"/>
      </w:pPr>
      <w:r w:rsidRPr="00F913B0">
        <w:t xml:space="preserve">En cas de non-respect du délai de prévenance tel que défini </w:t>
      </w:r>
      <w:r w:rsidR="00DD0D53" w:rsidRPr="00F913B0">
        <w:t xml:space="preserve">au </w:t>
      </w:r>
      <w:r w:rsidR="00FF721D">
        <w:t>présent CCAP</w:t>
      </w:r>
      <w:r w:rsidRPr="00F913B0">
        <w:t xml:space="preserve"> et des engagements du Titulaire formulés dans le Cadre de Réponse Technique (</w:t>
      </w:r>
      <w:proofErr w:type="spellStart"/>
      <w:r w:rsidRPr="00F913B0">
        <w:t>CdRT</w:t>
      </w:r>
      <w:proofErr w:type="spellEnd"/>
      <w:r w:rsidRPr="00F913B0">
        <w:t xml:space="preserve">), le Titulaire pourra se voir appliquer une pénalité forfaitaire de </w:t>
      </w:r>
      <w:r w:rsidR="00FF721D">
        <w:t>mille (10</w:t>
      </w:r>
      <w:r w:rsidR="00593AB7">
        <w:t>00</w:t>
      </w:r>
      <w:r w:rsidR="00FF721D">
        <w:t>)</w:t>
      </w:r>
      <w:r w:rsidRPr="00F913B0">
        <w:t xml:space="preserve"> euros</w:t>
      </w:r>
      <w:r w:rsidR="00FF721D">
        <w:t xml:space="preserve"> HT</w:t>
      </w:r>
      <w:r w:rsidR="00593AB7">
        <w:t xml:space="preserve"> sans mise en demeure préalable</w:t>
      </w:r>
      <w:r w:rsidRPr="00F913B0">
        <w:t>.</w:t>
      </w:r>
      <w:r>
        <w:t xml:space="preserve"> </w:t>
      </w:r>
    </w:p>
    <w:p w14:paraId="2AAAAC89" w14:textId="70A9CD1F" w:rsidR="00D35D4F" w:rsidRDefault="00D35D4F" w:rsidP="00D35D4F">
      <w:pPr>
        <w:pStyle w:val="Corpsdetexte"/>
      </w:pPr>
    </w:p>
    <w:p w14:paraId="52B0B890" w14:textId="77777777" w:rsidR="00D35D4F" w:rsidRPr="00A5142C" w:rsidRDefault="00D35D4F" w:rsidP="00D35D4F">
      <w:pPr>
        <w:pStyle w:val="Titre3"/>
      </w:pPr>
      <w:bookmarkStart w:id="296" w:name="_Toc162949326"/>
      <w:bookmarkStart w:id="297" w:name="_Toc184738233"/>
      <w:r w:rsidRPr="00A5142C">
        <w:t>Pénalités pour indisponibilité</w:t>
      </w:r>
      <w:bookmarkEnd w:id="296"/>
      <w:bookmarkEnd w:id="297"/>
    </w:p>
    <w:p w14:paraId="60A542C7" w14:textId="77777777" w:rsidR="00D35D4F" w:rsidRPr="00A5142C" w:rsidRDefault="00D35D4F" w:rsidP="00D35D4F">
      <w:pPr>
        <w:pStyle w:val="Normal2"/>
        <w:ind w:left="720"/>
        <w:rPr>
          <w:rFonts w:cs="Open Sans"/>
          <w:b/>
          <w:i w:val="0"/>
          <w:color w:val="auto"/>
          <w:sz w:val="18"/>
          <w:szCs w:val="18"/>
        </w:rPr>
      </w:pPr>
    </w:p>
    <w:p w14:paraId="3EFFBDA9" w14:textId="03F67C02" w:rsidR="00D35D4F" w:rsidRPr="00143442" w:rsidRDefault="00D35D4F" w:rsidP="00D35D4F">
      <w:pPr>
        <w:pStyle w:val="Corpsdetexte"/>
        <w:rPr>
          <w:sz w:val="18"/>
          <w:szCs w:val="20"/>
        </w:rPr>
      </w:pPr>
      <w:r w:rsidRPr="00143442">
        <w:rPr>
          <w:sz w:val="18"/>
          <w:szCs w:val="20"/>
        </w:rPr>
        <w:t>En cas d’indisponibilité du logiciel, les pénalités s’appliquent en fonction de l’indisponibilité conformément aux dispositions de l’article 14.2 du CCAG TIC.</w:t>
      </w:r>
    </w:p>
    <w:p w14:paraId="22001C04" w14:textId="793F7D46" w:rsidR="00D35D4F" w:rsidRDefault="00D35D4F" w:rsidP="00D35D4F">
      <w:pPr>
        <w:pStyle w:val="Corpsdetexte"/>
      </w:pPr>
    </w:p>
    <w:p w14:paraId="40783366" w14:textId="77777777" w:rsidR="00D35D4F" w:rsidRPr="00A5142C" w:rsidRDefault="00D35D4F" w:rsidP="00143442">
      <w:pPr>
        <w:pStyle w:val="Titre3"/>
      </w:pPr>
      <w:bookmarkStart w:id="298" w:name="_Toc184738237"/>
      <w:r w:rsidRPr="00A5142C">
        <w:t>Pénalités pour retard dans la fourniture d’une correction définitive</w:t>
      </w:r>
      <w:bookmarkEnd w:id="298"/>
    </w:p>
    <w:p w14:paraId="5E58B402" w14:textId="77777777" w:rsidR="00D35D4F" w:rsidRDefault="00D35D4F" w:rsidP="00D35D4F">
      <w:pPr>
        <w:pStyle w:val="Normal2"/>
        <w:ind w:left="0"/>
        <w:rPr>
          <w:rFonts w:cs="Open Sans"/>
          <w:i w:val="0"/>
          <w:color w:val="auto"/>
          <w:szCs w:val="18"/>
        </w:rPr>
      </w:pPr>
    </w:p>
    <w:p w14:paraId="0BFE9668" w14:textId="094722A2" w:rsidR="00D35D4F" w:rsidRPr="00143442" w:rsidRDefault="00D35D4F" w:rsidP="00143442">
      <w:pPr>
        <w:pStyle w:val="Corpsdetexte"/>
        <w:rPr>
          <w:sz w:val="18"/>
          <w:szCs w:val="20"/>
        </w:rPr>
      </w:pPr>
      <w:r w:rsidRPr="00143442">
        <w:rPr>
          <w:sz w:val="18"/>
          <w:szCs w:val="20"/>
        </w:rPr>
        <w:t xml:space="preserve">En cas de dépassement d’un délai maximum de fourniture d’une solution définitive prévu </w:t>
      </w:r>
      <w:r w:rsidR="00143442">
        <w:rPr>
          <w:sz w:val="18"/>
          <w:szCs w:val="20"/>
        </w:rPr>
        <w:t>au CCTP</w:t>
      </w:r>
      <w:r w:rsidRPr="00143442">
        <w:rPr>
          <w:sz w:val="18"/>
          <w:szCs w:val="20"/>
        </w:rPr>
        <w:t>, le Titulaire encourt des pénalités d’un montant de :</w:t>
      </w:r>
    </w:p>
    <w:p w14:paraId="40DCD9EA" w14:textId="700C6A39" w:rsidR="00D35D4F" w:rsidRPr="00143442" w:rsidRDefault="00D35D4F" w:rsidP="00143442">
      <w:pPr>
        <w:pStyle w:val="Corpsdetexte"/>
        <w:rPr>
          <w:sz w:val="18"/>
          <w:szCs w:val="20"/>
        </w:rPr>
      </w:pPr>
      <w:r w:rsidRPr="00143442">
        <w:rPr>
          <w:sz w:val="18"/>
          <w:szCs w:val="20"/>
        </w:rPr>
        <w:t>400 euros par jour de retard, si l’anomalie est bloquante ;</w:t>
      </w:r>
    </w:p>
    <w:p w14:paraId="73A0C072" w14:textId="7FD296C9" w:rsidR="00D35D4F" w:rsidRPr="00143442" w:rsidRDefault="00D35D4F" w:rsidP="00143442">
      <w:pPr>
        <w:pStyle w:val="Corpsdetexte"/>
        <w:rPr>
          <w:sz w:val="18"/>
          <w:szCs w:val="20"/>
        </w:rPr>
      </w:pPr>
      <w:r w:rsidRPr="00143442">
        <w:rPr>
          <w:sz w:val="18"/>
          <w:szCs w:val="20"/>
        </w:rPr>
        <w:t>250 euros par jour de retard, si l’anomalie est non bloquante</w:t>
      </w:r>
      <w:r w:rsidR="00143442">
        <w:rPr>
          <w:sz w:val="18"/>
          <w:szCs w:val="20"/>
        </w:rPr>
        <w:t>.</w:t>
      </w:r>
    </w:p>
    <w:p w14:paraId="7903B877" w14:textId="77777777" w:rsidR="00D35D4F" w:rsidRPr="00143442" w:rsidRDefault="00D35D4F" w:rsidP="00143442">
      <w:pPr>
        <w:pStyle w:val="Corpsdetexte"/>
        <w:rPr>
          <w:sz w:val="18"/>
          <w:szCs w:val="20"/>
        </w:rPr>
      </w:pPr>
    </w:p>
    <w:p w14:paraId="1EC8B288" w14:textId="77777777" w:rsidR="00D35D4F" w:rsidRPr="00143442" w:rsidRDefault="00D35D4F" w:rsidP="00143442">
      <w:pPr>
        <w:pStyle w:val="Corpsdetexte"/>
        <w:rPr>
          <w:sz w:val="18"/>
          <w:szCs w:val="20"/>
        </w:rPr>
      </w:pPr>
      <w:r w:rsidRPr="00143442">
        <w:rPr>
          <w:sz w:val="18"/>
          <w:szCs w:val="20"/>
        </w:rPr>
        <w:t>Ne sont décomptés dans le retard que les jours durant lesquels le Titulaire est tenu d’intervenir en fonction de la plage horaire d’intervention qui lui a été assignée par l’AP-HP dans le bon de commande.</w:t>
      </w:r>
    </w:p>
    <w:p w14:paraId="1475C448" w14:textId="77777777" w:rsidR="00D35D4F" w:rsidRPr="00143442" w:rsidRDefault="00D35D4F" w:rsidP="00143442">
      <w:pPr>
        <w:pStyle w:val="Corpsdetexte"/>
        <w:rPr>
          <w:sz w:val="18"/>
          <w:szCs w:val="20"/>
        </w:rPr>
      </w:pPr>
      <w:r w:rsidRPr="00143442">
        <w:rPr>
          <w:sz w:val="18"/>
          <w:szCs w:val="20"/>
        </w:rPr>
        <w:t>Le retard est compté en jours ouvrés.</w:t>
      </w:r>
    </w:p>
    <w:p w14:paraId="13B5CCA3" w14:textId="0E95441A" w:rsidR="00D35D4F" w:rsidRDefault="00D35D4F" w:rsidP="00D35D4F">
      <w:pPr>
        <w:pStyle w:val="Corpsdetexte"/>
        <w:rPr>
          <w:i/>
        </w:rPr>
      </w:pPr>
    </w:p>
    <w:p w14:paraId="1E56529D" w14:textId="0D829DD7" w:rsidR="00F10E05" w:rsidRPr="00143442" w:rsidRDefault="00F10E05" w:rsidP="00143442">
      <w:pPr>
        <w:pStyle w:val="Titre3"/>
      </w:pPr>
      <w:r w:rsidRPr="00143442">
        <w:t>Pénalités pour non-respect des délais de corrections</w:t>
      </w:r>
    </w:p>
    <w:p w14:paraId="70AC172A" w14:textId="046811CE" w:rsidR="00F10E05" w:rsidRPr="00143442" w:rsidRDefault="00F10E05" w:rsidP="00143442">
      <w:pPr>
        <w:pStyle w:val="Corpsdetexte"/>
        <w:rPr>
          <w:sz w:val="18"/>
          <w:szCs w:val="20"/>
        </w:rPr>
      </w:pPr>
      <w:r w:rsidRPr="00143442">
        <w:rPr>
          <w:sz w:val="18"/>
          <w:szCs w:val="20"/>
        </w:rPr>
        <w:t xml:space="preserve">Pénalités de retard sur la résolution des anomalies </w:t>
      </w:r>
    </w:p>
    <w:p w14:paraId="7FA0982E" w14:textId="77777777" w:rsidR="00002D08" w:rsidRPr="00143442" w:rsidRDefault="00002D08" w:rsidP="00143442">
      <w:pPr>
        <w:pStyle w:val="Corpsdetexte"/>
        <w:rPr>
          <w:sz w:val="18"/>
          <w:szCs w:val="20"/>
        </w:rPr>
      </w:pPr>
    </w:p>
    <w:p w14:paraId="52B3E155" w14:textId="4CDE7A06" w:rsidR="00002D08" w:rsidRDefault="00F10E05" w:rsidP="00143442">
      <w:pPr>
        <w:pStyle w:val="Corpsdetexte"/>
        <w:rPr>
          <w:rFonts w:ascii="Arial" w:eastAsiaTheme="minorHAnsi" w:hAnsi="Arial" w:cs="Arial"/>
          <w:szCs w:val="20"/>
        </w:rPr>
      </w:pPr>
      <w:r w:rsidRPr="00143442">
        <w:rPr>
          <w:sz w:val="18"/>
          <w:szCs w:val="20"/>
        </w:rPr>
        <w:t>Pendant l’élection test, durant le mois précédant le vote et dans la semaine suivant la proclamation des</w:t>
      </w:r>
      <w:r w:rsidR="00002D08" w:rsidRPr="00143442">
        <w:rPr>
          <w:sz w:val="18"/>
          <w:szCs w:val="20"/>
        </w:rPr>
        <w:t xml:space="preserve"> </w:t>
      </w:r>
      <w:proofErr w:type="gramStart"/>
      <w:r w:rsidRPr="00143442">
        <w:rPr>
          <w:sz w:val="18"/>
          <w:szCs w:val="20"/>
        </w:rPr>
        <w:t>résultats</w:t>
      </w:r>
      <w:r>
        <w:rPr>
          <w:rFonts w:ascii="Arial" w:eastAsiaTheme="minorHAnsi" w:hAnsi="Arial" w:cs="Arial"/>
          <w:szCs w:val="20"/>
        </w:rPr>
        <w:t>:</w:t>
      </w:r>
      <w:proofErr w:type="gramEnd"/>
    </w:p>
    <w:p w14:paraId="449081CB" w14:textId="77777777" w:rsidR="00002D08" w:rsidRDefault="00002D08" w:rsidP="00F10E05">
      <w:pPr>
        <w:widowControl/>
        <w:adjustRightInd w:val="0"/>
        <w:rPr>
          <w:rFonts w:ascii="Arial" w:eastAsiaTheme="minorHAnsi" w:hAnsi="Arial" w:cs="Arial"/>
          <w:sz w:val="20"/>
          <w:szCs w:val="20"/>
        </w:rPr>
      </w:pPr>
    </w:p>
    <w:tbl>
      <w:tblPr>
        <w:tblStyle w:val="Grilledutableau"/>
        <w:tblW w:w="0" w:type="auto"/>
        <w:tblLook w:val="04A0" w:firstRow="1" w:lastRow="0" w:firstColumn="1" w:lastColumn="0" w:noHBand="0" w:noVBand="1"/>
      </w:tblPr>
      <w:tblGrid>
        <w:gridCol w:w="3526"/>
        <w:gridCol w:w="3527"/>
        <w:gridCol w:w="3527"/>
      </w:tblGrid>
      <w:tr w:rsidR="00002D08" w:rsidRPr="00143442" w14:paraId="7D514892" w14:textId="77777777" w:rsidTr="00002D08">
        <w:tc>
          <w:tcPr>
            <w:tcW w:w="3526" w:type="dxa"/>
          </w:tcPr>
          <w:p w14:paraId="3BDED79B" w14:textId="55668334" w:rsidR="00002D08" w:rsidRPr="00143442" w:rsidRDefault="00002D08" w:rsidP="00F10E05">
            <w:pPr>
              <w:adjustRightInd w:val="0"/>
              <w:rPr>
                <w:rFonts w:ascii="Open Sans" w:eastAsiaTheme="minorHAnsi" w:hAnsi="Open Sans" w:cs="Open Sans"/>
                <w:sz w:val="20"/>
                <w:szCs w:val="20"/>
              </w:rPr>
            </w:pPr>
            <w:r w:rsidRPr="00143442">
              <w:rPr>
                <w:rFonts w:ascii="Open Sans" w:eastAsiaTheme="minorHAnsi" w:hAnsi="Open Sans" w:cs="Open Sans"/>
                <w:sz w:val="20"/>
                <w:szCs w:val="20"/>
              </w:rPr>
              <w:t>Niveau de sévérité</w:t>
            </w:r>
          </w:p>
        </w:tc>
        <w:tc>
          <w:tcPr>
            <w:tcW w:w="3527" w:type="dxa"/>
          </w:tcPr>
          <w:p w14:paraId="6F021CCA" w14:textId="30B3C846" w:rsidR="00002D08" w:rsidRPr="00143442" w:rsidRDefault="00002D08" w:rsidP="00F10E05">
            <w:pPr>
              <w:adjustRightInd w:val="0"/>
              <w:rPr>
                <w:rFonts w:ascii="Open Sans" w:eastAsiaTheme="minorHAnsi" w:hAnsi="Open Sans" w:cs="Open Sans"/>
                <w:sz w:val="20"/>
                <w:szCs w:val="20"/>
              </w:rPr>
            </w:pPr>
            <w:r w:rsidRPr="00143442">
              <w:rPr>
                <w:rFonts w:ascii="Open Sans" w:eastAsiaTheme="minorHAnsi" w:hAnsi="Open Sans" w:cs="Open Sans"/>
                <w:sz w:val="20"/>
                <w:szCs w:val="20"/>
              </w:rPr>
              <w:t>Délai maximum de résolution</w:t>
            </w:r>
          </w:p>
        </w:tc>
        <w:tc>
          <w:tcPr>
            <w:tcW w:w="3527" w:type="dxa"/>
          </w:tcPr>
          <w:p w14:paraId="3F175629" w14:textId="02E437A8" w:rsidR="00002D08" w:rsidRPr="00143442" w:rsidRDefault="00002D08" w:rsidP="00F10E05">
            <w:pPr>
              <w:adjustRightInd w:val="0"/>
              <w:rPr>
                <w:rFonts w:ascii="Open Sans" w:eastAsiaTheme="minorHAnsi" w:hAnsi="Open Sans" w:cs="Open Sans"/>
                <w:sz w:val="20"/>
                <w:szCs w:val="20"/>
              </w:rPr>
            </w:pPr>
            <w:r w:rsidRPr="00143442">
              <w:rPr>
                <w:rFonts w:ascii="Open Sans" w:eastAsiaTheme="minorHAnsi" w:hAnsi="Open Sans" w:cs="Open Sans"/>
                <w:sz w:val="20"/>
                <w:szCs w:val="20"/>
              </w:rPr>
              <w:t>Montant des pénalités</w:t>
            </w:r>
          </w:p>
        </w:tc>
      </w:tr>
      <w:tr w:rsidR="00002D08" w:rsidRPr="00143442" w14:paraId="4BDB747C" w14:textId="77777777" w:rsidTr="00002D08">
        <w:tc>
          <w:tcPr>
            <w:tcW w:w="3526" w:type="dxa"/>
          </w:tcPr>
          <w:p w14:paraId="3259F589" w14:textId="4D8160A4" w:rsidR="00002D08" w:rsidRPr="00143442" w:rsidRDefault="00002D08" w:rsidP="00F10E05">
            <w:pPr>
              <w:adjustRightInd w:val="0"/>
              <w:rPr>
                <w:rFonts w:ascii="Open Sans" w:eastAsiaTheme="minorHAnsi" w:hAnsi="Open Sans" w:cs="Open Sans"/>
                <w:sz w:val="20"/>
                <w:szCs w:val="20"/>
              </w:rPr>
            </w:pPr>
            <w:r w:rsidRPr="00143442">
              <w:rPr>
                <w:rFonts w:ascii="Open Sans" w:eastAsiaTheme="minorHAnsi" w:hAnsi="Open Sans" w:cs="Open Sans"/>
                <w:sz w:val="20"/>
                <w:szCs w:val="20"/>
              </w:rPr>
              <w:t>Bloquant</w:t>
            </w:r>
          </w:p>
        </w:tc>
        <w:tc>
          <w:tcPr>
            <w:tcW w:w="3527" w:type="dxa"/>
          </w:tcPr>
          <w:p w14:paraId="402D6335" w14:textId="7C9CC6B4" w:rsidR="00002D08" w:rsidRPr="00143442" w:rsidRDefault="00002D08" w:rsidP="00F10E05">
            <w:pPr>
              <w:adjustRightInd w:val="0"/>
              <w:rPr>
                <w:rFonts w:ascii="Open Sans" w:eastAsiaTheme="minorHAnsi" w:hAnsi="Open Sans" w:cs="Open Sans"/>
                <w:sz w:val="20"/>
                <w:szCs w:val="20"/>
              </w:rPr>
            </w:pPr>
            <w:r w:rsidRPr="00143442">
              <w:rPr>
                <w:rFonts w:ascii="Open Sans" w:eastAsiaTheme="minorHAnsi" w:hAnsi="Open Sans" w:cs="Open Sans"/>
                <w:sz w:val="20"/>
                <w:szCs w:val="20"/>
              </w:rPr>
              <w:t>2 jours ouvrés</w:t>
            </w:r>
          </w:p>
        </w:tc>
        <w:tc>
          <w:tcPr>
            <w:tcW w:w="3527" w:type="dxa"/>
          </w:tcPr>
          <w:p w14:paraId="2843CB50" w14:textId="3787199D" w:rsidR="00002D08" w:rsidRPr="00143442" w:rsidRDefault="00002D08" w:rsidP="00F10E05">
            <w:pPr>
              <w:adjustRightInd w:val="0"/>
              <w:rPr>
                <w:rFonts w:ascii="Open Sans" w:eastAsiaTheme="minorHAnsi" w:hAnsi="Open Sans" w:cs="Open Sans"/>
                <w:sz w:val="20"/>
                <w:szCs w:val="20"/>
              </w:rPr>
            </w:pPr>
            <w:r w:rsidRPr="00143442">
              <w:rPr>
                <w:rFonts w:ascii="Open Sans" w:eastAsiaTheme="minorHAnsi" w:hAnsi="Open Sans" w:cs="Open Sans"/>
                <w:sz w:val="20"/>
                <w:szCs w:val="20"/>
              </w:rPr>
              <w:t>7 000 euros par jour ouvré de dépassement au-delà du 2eme</w:t>
            </w:r>
          </w:p>
        </w:tc>
      </w:tr>
      <w:tr w:rsidR="00002D08" w:rsidRPr="00143442" w14:paraId="34126AB7" w14:textId="77777777" w:rsidTr="00002D08">
        <w:tc>
          <w:tcPr>
            <w:tcW w:w="3526" w:type="dxa"/>
          </w:tcPr>
          <w:p w14:paraId="3D108A45" w14:textId="4E6FE14C" w:rsidR="00002D08" w:rsidRPr="00143442" w:rsidRDefault="00002D08" w:rsidP="00F10E05">
            <w:pPr>
              <w:adjustRightInd w:val="0"/>
              <w:rPr>
                <w:rFonts w:ascii="Open Sans" w:eastAsiaTheme="minorHAnsi" w:hAnsi="Open Sans" w:cs="Open Sans"/>
                <w:sz w:val="20"/>
                <w:szCs w:val="20"/>
              </w:rPr>
            </w:pPr>
            <w:r w:rsidRPr="00143442">
              <w:rPr>
                <w:rFonts w:ascii="Open Sans" w:eastAsiaTheme="minorHAnsi" w:hAnsi="Open Sans" w:cs="Open Sans"/>
                <w:sz w:val="20"/>
                <w:szCs w:val="20"/>
              </w:rPr>
              <w:t>Majeure</w:t>
            </w:r>
          </w:p>
        </w:tc>
        <w:tc>
          <w:tcPr>
            <w:tcW w:w="3527" w:type="dxa"/>
          </w:tcPr>
          <w:p w14:paraId="3E954F02" w14:textId="4A8100DC" w:rsidR="00002D08" w:rsidRPr="00143442" w:rsidRDefault="00002D08" w:rsidP="00F10E05">
            <w:pPr>
              <w:adjustRightInd w:val="0"/>
              <w:rPr>
                <w:rFonts w:ascii="Open Sans" w:eastAsiaTheme="minorHAnsi" w:hAnsi="Open Sans" w:cs="Open Sans"/>
                <w:sz w:val="20"/>
                <w:szCs w:val="20"/>
              </w:rPr>
            </w:pPr>
            <w:r w:rsidRPr="00143442">
              <w:rPr>
                <w:rFonts w:ascii="Open Sans" w:eastAsiaTheme="minorHAnsi" w:hAnsi="Open Sans" w:cs="Open Sans"/>
                <w:sz w:val="20"/>
                <w:szCs w:val="20"/>
              </w:rPr>
              <w:t>4 jours ouvrés</w:t>
            </w:r>
          </w:p>
        </w:tc>
        <w:tc>
          <w:tcPr>
            <w:tcW w:w="3527" w:type="dxa"/>
          </w:tcPr>
          <w:p w14:paraId="0104E6AF" w14:textId="2BF7B2FE" w:rsidR="00002D08" w:rsidRPr="00143442" w:rsidRDefault="00002D08" w:rsidP="00F10E05">
            <w:pPr>
              <w:adjustRightInd w:val="0"/>
              <w:rPr>
                <w:rFonts w:ascii="Open Sans" w:eastAsiaTheme="minorHAnsi" w:hAnsi="Open Sans" w:cs="Open Sans"/>
                <w:sz w:val="20"/>
                <w:szCs w:val="20"/>
              </w:rPr>
            </w:pPr>
            <w:r w:rsidRPr="00143442">
              <w:rPr>
                <w:rFonts w:ascii="Open Sans" w:eastAsiaTheme="minorHAnsi" w:hAnsi="Open Sans" w:cs="Open Sans"/>
                <w:sz w:val="20"/>
                <w:szCs w:val="20"/>
              </w:rPr>
              <w:t>4 000 euros par jour ouvré de dépassement au-delà du 4</w:t>
            </w:r>
            <w:r w:rsidRPr="00143442">
              <w:rPr>
                <w:rFonts w:ascii="Open Sans" w:eastAsiaTheme="minorHAnsi" w:hAnsi="Open Sans" w:cs="Open Sans"/>
                <w:sz w:val="20"/>
                <w:szCs w:val="20"/>
                <w:vertAlign w:val="superscript"/>
              </w:rPr>
              <w:t>ème</w:t>
            </w:r>
            <w:r w:rsidRPr="00143442">
              <w:rPr>
                <w:rFonts w:ascii="Open Sans" w:eastAsiaTheme="minorHAnsi" w:hAnsi="Open Sans" w:cs="Open Sans"/>
                <w:sz w:val="20"/>
                <w:szCs w:val="20"/>
              </w:rPr>
              <w:t xml:space="preserve"> jour ouvré</w:t>
            </w:r>
          </w:p>
        </w:tc>
      </w:tr>
      <w:tr w:rsidR="00002D08" w:rsidRPr="00143442" w14:paraId="2D4F8706" w14:textId="77777777" w:rsidTr="00002D08">
        <w:tc>
          <w:tcPr>
            <w:tcW w:w="3526" w:type="dxa"/>
          </w:tcPr>
          <w:p w14:paraId="4194CF97" w14:textId="3A3FD017" w:rsidR="00002D08" w:rsidRPr="00143442" w:rsidRDefault="00002D08" w:rsidP="00F10E05">
            <w:pPr>
              <w:adjustRightInd w:val="0"/>
              <w:rPr>
                <w:rFonts w:ascii="Open Sans" w:eastAsiaTheme="minorHAnsi" w:hAnsi="Open Sans" w:cs="Open Sans"/>
                <w:sz w:val="20"/>
                <w:szCs w:val="20"/>
              </w:rPr>
            </w:pPr>
            <w:r w:rsidRPr="00143442">
              <w:rPr>
                <w:rFonts w:ascii="Open Sans" w:eastAsiaTheme="minorHAnsi" w:hAnsi="Open Sans" w:cs="Open Sans"/>
                <w:sz w:val="20"/>
                <w:szCs w:val="20"/>
              </w:rPr>
              <w:t>Mineure</w:t>
            </w:r>
          </w:p>
        </w:tc>
        <w:tc>
          <w:tcPr>
            <w:tcW w:w="3527" w:type="dxa"/>
          </w:tcPr>
          <w:p w14:paraId="04ECA26C" w14:textId="29A27AB3" w:rsidR="00002D08" w:rsidRPr="00143442" w:rsidRDefault="00002D08" w:rsidP="00F10E05">
            <w:pPr>
              <w:adjustRightInd w:val="0"/>
              <w:rPr>
                <w:rFonts w:ascii="Open Sans" w:eastAsiaTheme="minorHAnsi" w:hAnsi="Open Sans" w:cs="Open Sans"/>
                <w:sz w:val="20"/>
                <w:szCs w:val="20"/>
              </w:rPr>
            </w:pPr>
            <w:r w:rsidRPr="00143442">
              <w:rPr>
                <w:rFonts w:ascii="Open Sans" w:eastAsiaTheme="minorHAnsi" w:hAnsi="Open Sans" w:cs="Open Sans"/>
                <w:sz w:val="20"/>
                <w:szCs w:val="20"/>
              </w:rPr>
              <w:t>8 jours ouvrés</w:t>
            </w:r>
          </w:p>
        </w:tc>
        <w:tc>
          <w:tcPr>
            <w:tcW w:w="3527" w:type="dxa"/>
          </w:tcPr>
          <w:p w14:paraId="051FBAD7" w14:textId="049C8F66" w:rsidR="00002D08" w:rsidRPr="00143442" w:rsidRDefault="00002D08" w:rsidP="00002D08">
            <w:pPr>
              <w:adjustRightInd w:val="0"/>
              <w:rPr>
                <w:rFonts w:ascii="Open Sans" w:eastAsiaTheme="minorHAnsi" w:hAnsi="Open Sans" w:cs="Open Sans"/>
                <w:sz w:val="20"/>
                <w:szCs w:val="20"/>
              </w:rPr>
            </w:pPr>
            <w:r w:rsidRPr="00143442">
              <w:rPr>
                <w:rFonts w:ascii="Open Sans" w:eastAsiaTheme="minorHAnsi" w:hAnsi="Open Sans" w:cs="Open Sans"/>
                <w:sz w:val="20"/>
                <w:szCs w:val="20"/>
              </w:rPr>
              <w:t>100 euros par jour ouvré de dépassement au-delà du 8eme jour ouvré</w:t>
            </w:r>
          </w:p>
        </w:tc>
      </w:tr>
    </w:tbl>
    <w:p w14:paraId="5C807AF6" w14:textId="77777777" w:rsidR="00002D08" w:rsidRDefault="00002D08" w:rsidP="00F10E05">
      <w:pPr>
        <w:widowControl/>
        <w:adjustRightInd w:val="0"/>
        <w:rPr>
          <w:rFonts w:ascii="Arial" w:eastAsiaTheme="minorHAnsi" w:hAnsi="Arial" w:cs="Arial"/>
          <w:sz w:val="20"/>
          <w:szCs w:val="20"/>
        </w:rPr>
      </w:pPr>
    </w:p>
    <w:p w14:paraId="4E680CD9" w14:textId="4B18F901" w:rsidR="00F10E05" w:rsidRPr="00143442" w:rsidRDefault="00F10E05" w:rsidP="00F10E05">
      <w:pPr>
        <w:widowControl/>
        <w:adjustRightInd w:val="0"/>
        <w:rPr>
          <w:rFonts w:ascii="Open Sans" w:hAnsi="Open Sans" w:cs="Open Sans"/>
          <w:w w:val="105"/>
          <w:sz w:val="18"/>
          <w:szCs w:val="20"/>
        </w:rPr>
      </w:pPr>
      <w:r w:rsidRPr="00143442">
        <w:rPr>
          <w:rFonts w:ascii="Open Sans" w:hAnsi="Open Sans" w:cs="Open Sans"/>
          <w:w w:val="105"/>
          <w:sz w:val="18"/>
          <w:szCs w:val="20"/>
        </w:rPr>
        <w:t>Pendant le vote :</w:t>
      </w:r>
    </w:p>
    <w:tbl>
      <w:tblPr>
        <w:tblStyle w:val="Grilledutableau"/>
        <w:tblW w:w="0" w:type="auto"/>
        <w:tblLook w:val="04A0" w:firstRow="1" w:lastRow="0" w:firstColumn="1" w:lastColumn="0" w:noHBand="0" w:noVBand="1"/>
      </w:tblPr>
      <w:tblGrid>
        <w:gridCol w:w="3526"/>
        <w:gridCol w:w="3527"/>
        <w:gridCol w:w="3527"/>
      </w:tblGrid>
      <w:tr w:rsidR="00002D08" w:rsidRPr="00143442" w14:paraId="5DCE302F" w14:textId="77777777" w:rsidTr="006C4B44">
        <w:tc>
          <w:tcPr>
            <w:tcW w:w="3526" w:type="dxa"/>
          </w:tcPr>
          <w:p w14:paraId="0CFB7E03" w14:textId="77777777" w:rsidR="00002D08" w:rsidRPr="00143442" w:rsidRDefault="00002D08" w:rsidP="006C4B44">
            <w:pPr>
              <w:adjustRightInd w:val="0"/>
              <w:rPr>
                <w:rFonts w:ascii="Open Sans" w:eastAsiaTheme="minorHAnsi" w:hAnsi="Open Sans" w:cs="Open Sans"/>
                <w:sz w:val="20"/>
                <w:szCs w:val="20"/>
              </w:rPr>
            </w:pPr>
            <w:r w:rsidRPr="00143442">
              <w:rPr>
                <w:rFonts w:ascii="Open Sans" w:eastAsiaTheme="minorHAnsi" w:hAnsi="Open Sans" w:cs="Open Sans"/>
                <w:sz w:val="20"/>
                <w:szCs w:val="20"/>
              </w:rPr>
              <w:t>Niveau de sévérité</w:t>
            </w:r>
          </w:p>
        </w:tc>
        <w:tc>
          <w:tcPr>
            <w:tcW w:w="3527" w:type="dxa"/>
          </w:tcPr>
          <w:p w14:paraId="271DE407" w14:textId="77777777" w:rsidR="00002D08" w:rsidRPr="00143442" w:rsidRDefault="00002D08" w:rsidP="006C4B44">
            <w:pPr>
              <w:adjustRightInd w:val="0"/>
              <w:rPr>
                <w:rFonts w:ascii="Open Sans" w:eastAsiaTheme="minorHAnsi" w:hAnsi="Open Sans" w:cs="Open Sans"/>
                <w:sz w:val="20"/>
                <w:szCs w:val="20"/>
              </w:rPr>
            </w:pPr>
            <w:r w:rsidRPr="00143442">
              <w:rPr>
                <w:rFonts w:ascii="Open Sans" w:eastAsiaTheme="minorHAnsi" w:hAnsi="Open Sans" w:cs="Open Sans"/>
                <w:sz w:val="20"/>
                <w:szCs w:val="20"/>
              </w:rPr>
              <w:t>Délai maximum de résolution</w:t>
            </w:r>
          </w:p>
        </w:tc>
        <w:tc>
          <w:tcPr>
            <w:tcW w:w="3527" w:type="dxa"/>
          </w:tcPr>
          <w:p w14:paraId="40C19717" w14:textId="77777777" w:rsidR="00002D08" w:rsidRPr="00143442" w:rsidRDefault="00002D08" w:rsidP="006C4B44">
            <w:pPr>
              <w:adjustRightInd w:val="0"/>
              <w:rPr>
                <w:rFonts w:ascii="Open Sans" w:eastAsiaTheme="minorHAnsi" w:hAnsi="Open Sans" w:cs="Open Sans"/>
                <w:sz w:val="20"/>
                <w:szCs w:val="20"/>
              </w:rPr>
            </w:pPr>
            <w:r w:rsidRPr="00143442">
              <w:rPr>
                <w:rFonts w:ascii="Open Sans" w:eastAsiaTheme="minorHAnsi" w:hAnsi="Open Sans" w:cs="Open Sans"/>
                <w:sz w:val="20"/>
                <w:szCs w:val="20"/>
              </w:rPr>
              <w:t>Montant des pénalités</w:t>
            </w:r>
          </w:p>
        </w:tc>
      </w:tr>
      <w:tr w:rsidR="00002D08" w:rsidRPr="00143442" w14:paraId="720C60CB" w14:textId="77777777" w:rsidTr="006C4B44">
        <w:tc>
          <w:tcPr>
            <w:tcW w:w="3526" w:type="dxa"/>
          </w:tcPr>
          <w:p w14:paraId="4A1B6B51" w14:textId="77777777" w:rsidR="00002D08" w:rsidRPr="00143442" w:rsidRDefault="00002D08" w:rsidP="006C4B44">
            <w:pPr>
              <w:adjustRightInd w:val="0"/>
              <w:rPr>
                <w:rFonts w:ascii="Open Sans" w:eastAsiaTheme="minorHAnsi" w:hAnsi="Open Sans" w:cs="Open Sans"/>
                <w:sz w:val="20"/>
                <w:szCs w:val="20"/>
              </w:rPr>
            </w:pPr>
            <w:r w:rsidRPr="00143442">
              <w:rPr>
                <w:rFonts w:ascii="Open Sans" w:eastAsiaTheme="minorHAnsi" w:hAnsi="Open Sans" w:cs="Open Sans"/>
                <w:sz w:val="20"/>
                <w:szCs w:val="20"/>
              </w:rPr>
              <w:t>Bloquant</w:t>
            </w:r>
          </w:p>
        </w:tc>
        <w:tc>
          <w:tcPr>
            <w:tcW w:w="3527" w:type="dxa"/>
          </w:tcPr>
          <w:p w14:paraId="18F0E004" w14:textId="628C851D" w:rsidR="00002D08" w:rsidRPr="00143442" w:rsidRDefault="00002D08" w:rsidP="006C4B44">
            <w:pPr>
              <w:adjustRightInd w:val="0"/>
              <w:rPr>
                <w:rFonts w:ascii="Open Sans" w:eastAsiaTheme="minorHAnsi" w:hAnsi="Open Sans" w:cs="Open Sans"/>
                <w:sz w:val="20"/>
                <w:szCs w:val="20"/>
              </w:rPr>
            </w:pPr>
            <w:r w:rsidRPr="00143442">
              <w:rPr>
                <w:rFonts w:ascii="Open Sans" w:eastAsiaTheme="minorHAnsi" w:hAnsi="Open Sans" w:cs="Open Sans"/>
                <w:sz w:val="20"/>
                <w:szCs w:val="20"/>
              </w:rPr>
              <w:t>30 minutes</w:t>
            </w:r>
          </w:p>
        </w:tc>
        <w:tc>
          <w:tcPr>
            <w:tcW w:w="3527" w:type="dxa"/>
          </w:tcPr>
          <w:p w14:paraId="6BCEA7E8" w14:textId="7C25045E" w:rsidR="00002D08" w:rsidRPr="00143442" w:rsidRDefault="00002D08" w:rsidP="00002D08">
            <w:pPr>
              <w:adjustRightInd w:val="0"/>
              <w:rPr>
                <w:rFonts w:ascii="Open Sans" w:eastAsiaTheme="minorHAnsi" w:hAnsi="Open Sans" w:cs="Open Sans"/>
                <w:sz w:val="20"/>
                <w:szCs w:val="20"/>
              </w:rPr>
            </w:pPr>
            <w:r w:rsidRPr="00143442">
              <w:rPr>
                <w:rFonts w:ascii="Open Sans" w:eastAsiaTheme="minorHAnsi" w:hAnsi="Open Sans" w:cs="Open Sans"/>
                <w:sz w:val="20"/>
                <w:szCs w:val="20"/>
              </w:rPr>
              <w:t>2 000 euros par 30 minutes de retard applicable dès le dépassement des 30 premières minutes à partir de l’heure d’ouverture prévue de l’élection</w:t>
            </w:r>
          </w:p>
        </w:tc>
      </w:tr>
      <w:tr w:rsidR="00002D08" w:rsidRPr="00143442" w14:paraId="69440CB3" w14:textId="77777777" w:rsidTr="006C4B44">
        <w:tc>
          <w:tcPr>
            <w:tcW w:w="3526" w:type="dxa"/>
          </w:tcPr>
          <w:p w14:paraId="5FEA5324" w14:textId="77777777" w:rsidR="00002D08" w:rsidRPr="00143442" w:rsidRDefault="00002D08" w:rsidP="006C4B44">
            <w:pPr>
              <w:adjustRightInd w:val="0"/>
              <w:rPr>
                <w:rFonts w:ascii="Open Sans" w:eastAsiaTheme="minorHAnsi" w:hAnsi="Open Sans" w:cs="Open Sans"/>
                <w:sz w:val="20"/>
                <w:szCs w:val="20"/>
              </w:rPr>
            </w:pPr>
            <w:r w:rsidRPr="00143442">
              <w:rPr>
                <w:rFonts w:ascii="Open Sans" w:eastAsiaTheme="minorHAnsi" w:hAnsi="Open Sans" w:cs="Open Sans"/>
                <w:sz w:val="20"/>
                <w:szCs w:val="20"/>
              </w:rPr>
              <w:t>Majeure</w:t>
            </w:r>
          </w:p>
        </w:tc>
        <w:tc>
          <w:tcPr>
            <w:tcW w:w="3527" w:type="dxa"/>
          </w:tcPr>
          <w:p w14:paraId="3B846E9C" w14:textId="313AC2DD" w:rsidR="00002D08" w:rsidRPr="00143442" w:rsidRDefault="00002D08" w:rsidP="006C4B44">
            <w:pPr>
              <w:adjustRightInd w:val="0"/>
              <w:rPr>
                <w:rFonts w:ascii="Open Sans" w:eastAsiaTheme="minorHAnsi" w:hAnsi="Open Sans" w:cs="Open Sans"/>
                <w:sz w:val="20"/>
                <w:szCs w:val="20"/>
              </w:rPr>
            </w:pPr>
            <w:r w:rsidRPr="00143442">
              <w:rPr>
                <w:rFonts w:ascii="Open Sans" w:eastAsiaTheme="minorHAnsi" w:hAnsi="Open Sans" w:cs="Open Sans"/>
                <w:sz w:val="20"/>
                <w:szCs w:val="20"/>
              </w:rPr>
              <w:t>4 heures</w:t>
            </w:r>
          </w:p>
        </w:tc>
        <w:tc>
          <w:tcPr>
            <w:tcW w:w="3527" w:type="dxa"/>
          </w:tcPr>
          <w:p w14:paraId="62942B0A" w14:textId="6DC1D60E" w:rsidR="00002D08" w:rsidRPr="00143442" w:rsidRDefault="00002D08" w:rsidP="00002D08">
            <w:pPr>
              <w:adjustRightInd w:val="0"/>
              <w:rPr>
                <w:rFonts w:ascii="Open Sans" w:eastAsiaTheme="minorHAnsi" w:hAnsi="Open Sans" w:cs="Open Sans"/>
                <w:sz w:val="20"/>
                <w:szCs w:val="20"/>
              </w:rPr>
            </w:pPr>
            <w:r w:rsidRPr="00143442">
              <w:rPr>
                <w:rFonts w:ascii="Open Sans" w:eastAsiaTheme="minorHAnsi" w:hAnsi="Open Sans" w:cs="Open Sans"/>
                <w:sz w:val="20"/>
                <w:szCs w:val="20"/>
              </w:rPr>
              <w:t>1 000 euros par heure de retard applicable au-delà de la 4eme heure à partir de l’heure d’ouverture prévue de l’élection</w:t>
            </w:r>
          </w:p>
        </w:tc>
      </w:tr>
      <w:tr w:rsidR="00002D08" w:rsidRPr="00143442" w14:paraId="0B10DDFC" w14:textId="77777777" w:rsidTr="006C4B44">
        <w:tc>
          <w:tcPr>
            <w:tcW w:w="3526" w:type="dxa"/>
          </w:tcPr>
          <w:p w14:paraId="72A828B5" w14:textId="77777777" w:rsidR="00002D08" w:rsidRPr="00143442" w:rsidRDefault="00002D08" w:rsidP="006C4B44">
            <w:pPr>
              <w:adjustRightInd w:val="0"/>
              <w:rPr>
                <w:rFonts w:ascii="Open Sans" w:eastAsiaTheme="minorHAnsi" w:hAnsi="Open Sans" w:cs="Open Sans"/>
                <w:sz w:val="20"/>
                <w:szCs w:val="20"/>
              </w:rPr>
            </w:pPr>
            <w:r w:rsidRPr="00143442">
              <w:rPr>
                <w:rFonts w:ascii="Open Sans" w:eastAsiaTheme="minorHAnsi" w:hAnsi="Open Sans" w:cs="Open Sans"/>
                <w:sz w:val="20"/>
                <w:szCs w:val="20"/>
              </w:rPr>
              <w:t>Mineure</w:t>
            </w:r>
          </w:p>
        </w:tc>
        <w:tc>
          <w:tcPr>
            <w:tcW w:w="3527" w:type="dxa"/>
          </w:tcPr>
          <w:p w14:paraId="382EA75C" w14:textId="04181A12" w:rsidR="00002D08" w:rsidRPr="00143442" w:rsidRDefault="00002D08" w:rsidP="006C4B44">
            <w:pPr>
              <w:adjustRightInd w:val="0"/>
              <w:rPr>
                <w:rFonts w:ascii="Open Sans" w:eastAsiaTheme="minorHAnsi" w:hAnsi="Open Sans" w:cs="Open Sans"/>
                <w:sz w:val="20"/>
                <w:szCs w:val="20"/>
              </w:rPr>
            </w:pPr>
            <w:r w:rsidRPr="00143442">
              <w:rPr>
                <w:rFonts w:ascii="Open Sans" w:eastAsiaTheme="minorHAnsi" w:hAnsi="Open Sans" w:cs="Open Sans"/>
                <w:sz w:val="20"/>
                <w:szCs w:val="20"/>
              </w:rPr>
              <w:t>1 jour ouvré</w:t>
            </w:r>
          </w:p>
        </w:tc>
        <w:tc>
          <w:tcPr>
            <w:tcW w:w="3527" w:type="dxa"/>
          </w:tcPr>
          <w:p w14:paraId="70D734C8" w14:textId="6969CE3A" w:rsidR="00002D08" w:rsidRPr="00143442" w:rsidRDefault="00002D08" w:rsidP="00002D08">
            <w:pPr>
              <w:adjustRightInd w:val="0"/>
              <w:rPr>
                <w:rFonts w:ascii="Open Sans" w:eastAsiaTheme="minorHAnsi" w:hAnsi="Open Sans" w:cs="Open Sans"/>
                <w:sz w:val="20"/>
                <w:szCs w:val="20"/>
              </w:rPr>
            </w:pPr>
            <w:r w:rsidRPr="00143442">
              <w:rPr>
                <w:rFonts w:ascii="Open Sans" w:eastAsiaTheme="minorHAnsi" w:hAnsi="Open Sans" w:cs="Open Sans"/>
                <w:sz w:val="20"/>
                <w:szCs w:val="20"/>
              </w:rPr>
              <w:t>500 euros par jour ouvré de dépassement à partir de l’heure d’ouverture prévue de l’élection</w:t>
            </w:r>
          </w:p>
        </w:tc>
      </w:tr>
    </w:tbl>
    <w:p w14:paraId="1815877D" w14:textId="77777777" w:rsidR="00002D08" w:rsidRDefault="00002D08" w:rsidP="00F10E05">
      <w:pPr>
        <w:widowControl/>
        <w:adjustRightInd w:val="0"/>
        <w:rPr>
          <w:rFonts w:ascii="Arial" w:eastAsiaTheme="minorHAnsi" w:hAnsi="Arial" w:cs="Arial"/>
          <w:sz w:val="20"/>
          <w:szCs w:val="20"/>
        </w:rPr>
      </w:pPr>
    </w:p>
    <w:p w14:paraId="3CD744B3" w14:textId="3C536684" w:rsidR="00F10E05" w:rsidRDefault="00F10E05" w:rsidP="00143442">
      <w:pPr>
        <w:pStyle w:val="Corpsdetexte"/>
      </w:pPr>
      <w:r>
        <w:t>Pour les pénalités dont le montant est paramétré suivant des heures de dépassement, toute heure de</w:t>
      </w:r>
      <w:r w:rsidR="00002D08">
        <w:t xml:space="preserve"> </w:t>
      </w:r>
      <w:r>
        <w:t>dépassement entamée est due.</w:t>
      </w:r>
    </w:p>
    <w:p w14:paraId="0F6261E7" w14:textId="596F7C80" w:rsidR="00F10E05" w:rsidRPr="00002D08" w:rsidRDefault="00F10E05" w:rsidP="00143442">
      <w:pPr>
        <w:pStyle w:val="Corpsdetexte"/>
      </w:pPr>
      <w:r>
        <w:t>Pour les pénalités dont le montant est paramétré suivant des jours de dépassements, toute journée de</w:t>
      </w:r>
      <w:r w:rsidR="00002D08">
        <w:t xml:space="preserve"> </w:t>
      </w:r>
      <w:r>
        <w:t>dépassement entamée est due.</w:t>
      </w:r>
    </w:p>
    <w:p w14:paraId="3D2F17CC" w14:textId="77777777" w:rsidR="00D35D4F" w:rsidRDefault="00D35D4F" w:rsidP="00E41344">
      <w:pPr>
        <w:pStyle w:val="Corpsdetexte"/>
      </w:pPr>
    </w:p>
    <w:p w14:paraId="5F53B793" w14:textId="77777777" w:rsidR="00EB2F25" w:rsidRPr="002E2252" w:rsidRDefault="00EB2F25" w:rsidP="00E41344">
      <w:pPr>
        <w:pStyle w:val="Corpsdetexte"/>
      </w:pPr>
    </w:p>
    <w:p w14:paraId="548D41BA" w14:textId="337E405A" w:rsidR="00EB2F25" w:rsidRPr="002E2252" w:rsidRDefault="000567DB" w:rsidP="008E7367">
      <w:pPr>
        <w:pStyle w:val="Titre2"/>
      </w:pPr>
      <w:bookmarkStart w:id="299" w:name="_Toc158390739"/>
      <w:bookmarkStart w:id="300" w:name="_Toc158391195"/>
      <w:bookmarkStart w:id="301" w:name="_Toc200612801"/>
      <w:r w:rsidRPr="002E2252">
        <w:t>Résiliation</w:t>
      </w:r>
      <w:bookmarkEnd w:id="299"/>
      <w:bookmarkEnd w:id="300"/>
      <w:bookmarkEnd w:id="301"/>
    </w:p>
    <w:p w14:paraId="25017ACF" w14:textId="77777777" w:rsidR="00F144AA" w:rsidRPr="002E2252" w:rsidRDefault="00F144AA" w:rsidP="00E41344">
      <w:pPr>
        <w:pStyle w:val="Corpsdetexte"/>
      </w:pPr>
    </w:p>
    <w:p w14:paraId="5D715702" w14:textId="77777777" w:rsidR="00F871C9" w:rsidRDefault="00F871C9" w:rsidP="00E41344">
      <w:pPr>
        <w:pStyle w:val="Corpsdetexte"/>
      </w:pPr>
      <w:r>
        <w:t xml:space="preserve">La résiliation s’effectue dans les conditions prévues aux articles 36 à 42 du CCAG-PI. </w:t>
      </w:r>
    </w:p>
    <w:p w14:paraId="599FC87F" w14:textId="77777777" w:rsidR="00F871C9" w:rsidRDefault="00F871C9" w:rsidP="00E41344">
      <w:pPr>
        <w:pStyle w:val="Corpsdetexte"/>
      </w:pPr>
    </w:p>
    <w:p w14:paraId="50176D7D" w14:textId="6023D499" w:rsidR="00F144AA" w:rsidRDefault="00F144AA" w:rsidP="00E41344">
      <w:pPr>
        <w:pStyle w:val="Corpsdetexte"/>
      </w:pPr>
      <w:r w:rsidRPr="002E2252">
        <w:t>L’Assistance Publique – Hôpitaux de Paris (AP-HP) peut résilier le marché sans mise en demeure préalable pour motif d’intérêt général. La résiliation du marché pour ce motif n’ouvre droit pour le Titulaire ou ses ayants droits à aucune indemnité.</w:t>
      </w:r>
    </w:p>
    <w:p w14:paraId="2C9B3AEB" w14:textId="77777777" w:rsidR="00FF721D" w:rsidRPr="002E2252" w:rsidRDefault="00FF721D" w:rsidP="00E41344">
      <w:pPr>
        <w:pStyle w:val="Corpsdetexte"/>
      </w:pPr>
    </w:p>
    <w:p w14:paraId="2DD0252F" w14:textId="7DCFF59D" w:rsidR="00F144AA" w:rsidRPr="002E2252" w:rsidRDefault="00FF721D" w:rsidP="00E41344">
      <w:pPr>
        <w:pStyle w:val="Corpsdetexte"/>
      </w:pPr>
      <w:r>
        <w:t>En</w:t>
      </w:r>
      <w:r w:rsidR="00F144AA" w:rsidRPr="002E2252">
        <w:t xml:space="preserve"> cas de faute du Titulaire l’Assistance Publique – Hôpitaux de Paris peut prononcer la résiliation du marché. La décision de résiliation ne peut intervenir qu’après que le titulaire ait été informé de la sanction envisagée et inviter à présenter ses observations dans un délai de quinze (15) jours ouvrés.</w:t>
      </w:r>
    </w:p>
    <w:p w14:paraId="22E6105B" w14:textId="61DBA4F3" w:rsidR="00F144AA" w:rsidRDefault="00F144AA" w:rsidP="00E41344">
      <w:pPr>
        <w:pStyle w:val="Corpsdetexte"/>
      </w:pPr>
      <w:r w:rsidRPr="002E2252">
        <w:t>La résiliation prend effet à la date fixée dans la décision ou, à défaut, à la date de la notification de cette décision. La résiliation du marché par l’AP-HP pour ce motif n’ouvre droit pour le titulaire ou ses ayants droit à aucune indemnité.</w:t>
      </w:r>
    </w:p>
    <w:p w14:paraId="4253DEEF" w14:textId="269C5CCE" w:rsidR="00F871C9" w:rsidRDefault="00F871C9" w:rsidP="00E41344">
      <w:pPr>
        <w:pStyle w:val="Corpsdetexte"/>
      </w:pPr>
    </w:p>
    <w:p w14:paraId="57A1067A" w14:textId="74F8CFA5" w:rsidR="00F871C9" w:rsidRDefault="00F871C9" w:rsidP="00E41344">
      <w:pPr>
        <w:pStyle w:val="Corpsdetexte"/>
      </w:pPr>
      <w:r>
        <w:rPr>
          <w:szCs w:val="20"/>
        </w:rPr>
        <w:t>Conformément aux dispositions de l’article 27 du CCAG-</w:t>
      </w:r>
      <w:r w:rsidR="00143442">
        <w:rPr>
          <w:szCs w:val="20"/>
        </w:rPr>
        <w:t>TIC</w:t>
      </w:r>
      <w:r>
        <w:rPr>
          <w:szCs w:val="20"/>
        </w:rPr>
        <w:t xml:space="preserve">, dans le cas où le titulaire ne pourrait exécuter une prestation qui, par nature, ne peut souffrir aucun retard dans les conditions et délais </w:t>
      </w:r>
      <w:r>
        <w:rPr>
          <w:szCs w:val="20"/>
        </w:rPr>
        <w:lastRenderedPageBreak/>
        <w:t>prévus au CCTP, le pouvoir adjudicateur peut faire appel à un autre prestataire pour exécuter ladite prestation aux frais et risques du titulaire.</w:t>
      </w:r>
    </w:p>
    <w:p w14:paraId="7B7F8115" w14:textId="77777777" w:rsidR="00FF721D" w:rsidRPr="002E2252" w:rsidRDefault="00FF721D" w:rsidP="00E41344">
      <w:pPr>
        <w:pStyle w:val="Corpsdetexte"/>
      </w:pPr>
    </w:p>
    <w:p w14:paraId="7DAAFC8B" w14:textId="737AF576" w:rsidR="00EE3805" w:rsidRPr="002E2252" w:rsidRDefault="00F144AA" w:rsidP="00E41344">
      <w:pPr>
        <w:pStyle w:val="Corpsdetexte"/>
      </w:pPr>
      <w:r w:rsidRPr="002E2252">
        <w:t>Le marché sera résilié sans indemnité aux torts du Titulaire en cas d’inexactitude des renseignements prévus aux articles R2143-5 à R2143-12 du Code de la commande publique, et ce sans mise en demeure préalable.</w:t>
      </w:r>
    </w:p>
    <w:p w14:paraId="47D7F206" w14:textId="77777777" w:rsidR="00EB2F25" w:rsidRPr="002E2252" w:rsidRDefault="00EB2F25" w:rsidP="00E41344">
      <w:pPr>
        <w:pStyle w:val="Corpsdetexte"/>
      </w:pPr>
    </w:p>
    <w:p w14:paraId="426CA6B9" w14:textId="02E17AC5" w:rsidR="00EB2F25" w:rsidRPr="002E2252" w:rsidRDefault="000567DB" w:rsidP="00FA3637">
      <w:pPr>
        <w:pStyle w:val="Titre1"/>
      </w:pPr>
      <w:bookmarkStart w:id="302" w:name="_Toc158390740"/>
      <w:bookmarkStart w:id="303" w:name="_Toc158391196"/>
      <w:bookmarkStart w:id="304" w:name="_Toc200612802"/>
      <w:r w:rsidRPr="002E2252">
        <w:t>LITIGES</w:t>
      </w:r>
      <w:bookmarkEnd w:id="302"/>
      <w:bookmarkEnd w:id="303"/>
      <w:bookmarkEnd w:id="304"/>
    </w:p>
    <w:p w14:paraId="03B27A7A" w14:textId="77777777" w:rsidR="00F144AA" w:rsidRPr="002E2252" w:rsidRDefault="00F144AA" w:rsidP="002C4A32">
      <w:pPr>
        <w:pStyle w:val="Corpsdetexte"/>
        <w:keepNext/>
      </w:pPr>
    </w:p>
    <w:p w14:paraId="36DD628F" w14:textId="741FD16F" w:rsidR="00F144AA" w:rsidRPr="002E2252" w:rsidRDefault="00F144AA" w:rsidP="00E41344">
      <w:pPr>
        <w:pStyle w:val="Corpsdetexte"/>
      </w:pPr>
      <w:r w:rsidRPr="002E2252">
        <w:t>Le présent marché public est régi par le droit français.</w:t>
      </w:r>
    </w:p>
    <w:p w14:paraId="661ADABE" w14:textId="77777777" w:rsidR="00F144AA" w:rsidRPr="002E2252" w:rsidRDefault="00F144AA" w:rsidP="00E41344">
      <w:pPr>
        <w:pStyle w:val="Corpsdetexte"/>
      </w:pPr>
    </w:p>
    <w:p w14:paraId="437D14C1" w14:textId="4D81AA72" w:rsidR="00F144AA" w:rsidRPr="002E2252" w:rsidRDefault="00F144AA" w:rsidP="00E41344">
      <w:pPr>
        <w:pStyle w:val="Corpsdetexte"/>
      </w:pPr>
      <w:r w:rsidRPr="002E2252">
        <w:t>Il est formellement spécifié qu’en aucun cas ou pour quelque motif que ce soit, les contestations qui pourraient survenir entre l’Assistance Publique - Hôpitaux de Paris et le Titulaire du marché ne peuvent être invoquées par ce dernier comme cause d’arrêt ou de suspension même momentanée des prestations à effectuer.</w:t>
      </w:r>
    </w:p>
    <w:p w14:paraId="6C4FD5ED" w14:textId="787A9887" w:rsidR="00F144AA" w:rsidRDefault="00F144AA" w:rsidP="00E41344">
      <w:pPr>
        <w:pStyle w:val="Corpsdetexte"/>
      </w:pPr>
      <w:r w:rsidRPr="002E2252">
        <w:t>Les parties conviennent que le Tribunal Administratif de Paris est seul compétent en cas de litige.</w:t>
      </w:r>
    </w:p>
    <w:p w14:paraId="123A6071" w14:textId="77777777" w:rsidR="00F12BFA" w:rsidRPr="002E2252" w:rsidRDefault="00F12BFA" w:rsidP="00E41344">
      <w:pPr>
        <w:pStyle w:val="Corpsdetexte"/>
      </w:pPr>
    </w:p>
    <w:p w14:paraId="4C1D91AB" w14:textId="64928A04" w:rsidR="00F55AEC" w:rsidRDefault="00F55AEC" w:rsidP="00E41344">
      <w:pPr>
        <w:pStyle w:val="Corpsdetexte"/>
      </w:pPr>
      <w:r w:rsidRPr="00F55AEC">
        <w:t xml:space="preserve">L’administration et le titulaire s’efforcent de régler à l’amiable tout différend éventuel relatif à l’interprétation des stipulations de l’accord-cadre ou à l’exécution des prestations objet de l’accord- cadre. </w:t>
      </w:r>
    </w:p>
    <w:p w14:paraId="64C5B9C8" w14:textId="77777777" w:rsidR="00F12BFA" w:rsidRPr="00F55AEC" w:rsidRDefault="00F12BFA" w:rsidP="00E41344">
      <w:pPr>
        <w:pStyle w:val="Corpsdetexte"/>
      </w:pPr>
    </w:p>
    <w:p w14:paraId="4CA75473" w14:textId="578E12B4" w:rsidR="00F55AEC" w:rsidRDefault="00F55AEC" w:rsidP="00E41344">
      <w:pPr>
        <w:pStyle w:val="Corpsdetexte"/>
      </w:pPr>
      <w:r w:rsidRPr="00F55AEC">
        <w:t>Tout différend entre le titulaire et l’administration doit faire l’objet, de la part du titulaire, d’un mémoire de réclamation exposant les motifs et indiquant, le cas échéant, le montant des sommes réclamées. Ce mémoire doit être communiqué à l’administration dans le délai de deux (2) mois courant à compter du jour où le différend est apparu, sous peine de forclusion.</w:t>
      </w:r>
      <w:r w:rsidR="00F12BFA">
        <w:t> ;</w:t>
      </w:r>
    </w:p>
    <w:p w14:paraId="007066C0" w14:textId="77777777" w:rsidR="00F12BFA" w:rsidRPr="00F55AEC" w:rsidRDefault="00F12BFA" w:rsidP="00E41344">
      <w:pPr>
        <w:pStyle w:val="Corpsdetexte"/>
      </w:pPr>
    </w:p>
    <w:p w14:paraId="7E0FC6A3" w14:textId="1321E6CB" w:rsidR="00F55AEC" w:rsidRPr="00F55AEC" w:rsidRDefault="00F55AEC" w:rsidP="00E41344">
      <w:pPr>
        <w:pStyle w:val="Corpsdetexte"/>
      </w:pPr>
      <w:r w:rsidRPr="00F55AEC">
        <w:t xml:space="preserve">L’administration dispose d’un délai de deux (2) mois courant à compter de la réception du mémoire de réclamation, pour notifier sa décision. L’absence de décision dans ce délai vaut rejet de la réclamation. </w:t>
      </w:r>
    </w:p>
    <w:p w14:paraId="0F8DA388" w14:textId="77777777" w:rsidR="00F12BFA" w:rsidRDefault="00F12BFA" w:rsidP="00E41344">
      <w:pPr>
        <w:pStyle w:val="Corpsdetexte"/>
      </w:pPr>
    </w:p>
    <w:p w14:paraId="307388F5" w14:textId="73228D24" w:rsidR="00EE3805" w:rsidRDefault="00F144AA" w:rsidP="00E41344">
      <w:pPr>
        <w:pStyle w:val="Corpsdetexte"/>
      </w:pPr>
      <w:r w:rsidRPr="002E2252">
        <w:t>En cas de différend, les acheteurs et le titulaire peuvent recourir au comité consultatif de règlement à l’amiable compétent ou au médiateur des entreprises relatives aux marchés publics conformément aux dispositions des articles R.2197-1 à R.2197-4 du code la commande publique.</w:t>
      </w:r>
    </w:p>
    <w:p w14:paraId="126F52E5" w14:textId="77777777" w:rsidR="00F12BFA" w:rsidRPr="00A60AB3" w:rsidRDefault="00F12BFA" w:rsidP="00E41344">
      <w:pPr>
        <w:pStyle w:val="Corpsdetexte"/>
      </w:pPr>
    </w:p>
    <w:p w14:paraId="727EBDAF" w14:textId="3B5868A7" w:rsidR="00DC5B01" w:rsidRPr="002E2252" w:rsidRDefault="000567DB" w:rsidP="00FA3637">
      <w:pPr>
        <w:pStyle w:val="Titre1"/>
      </w:pPr>
      <w:bookmarkStart w:id="305" w:name="_Toc158390741"/>
      <w:bookmarkStart w:id="306" w:name="_Toc158391197"/>
      <w:bookmarkStart w:id="307" w:name="_Toc200612803"/>
      <w:r w:rsidRPr="002E2252">
        <w:t>DEROGATIONS</w:t>
      </w:r>
      <w:bookmarkEnd w:id="305"/>
      <w:bookmarkEnd w:id="306"/>
      <w:bookmarkEnd w:id="307"/>
    </w:p>
    <w:p w14:paraId="452AFB32" w14:textId="7EA6090E" w:rsidR="00DC5B01" w:rsidRPr="002E2252" w:rsidRDefault="00DC5B01" w:rsidP="00E41344">
      <w:pPr>
        <w:pStyle w:val="Corpsdetexte"/>
      </w:pPr>
    </w:p>
    <w:p w14:paraId="42B651B3" w14:textId="7F3FB818" w:rsidR="00B540F3" w:rsidRPr="002E2252" w:rsidRDefault="00B540F3" w:rsidP="00E41344">
      <w:pPr>
        <w:pStyle w:val="Corpsdetexte"/>
      </w:pPr>
      <w:r w:rsidRPr="002E2252">
        <w:t xml:space="preserve">Tableau des dérogations au CCAG-TIC : </w:t>
      </w:r>
    </w:p>
    <w:p w14:paraId="79C11094" w14:textId="77777777" w:rsidR="00B540F3" w:rsidRPr="002E2252" w:rsidRDefault="00B540F3" w:rsidP="00E41344">
      <w:pPr>
        <w:pStyle w:val="Corpsdetexte"/>
      </w:pPr>
    </w:p>
    <w:tbl>
      <w:tblPr>
        <w:tblStyle w:val="Grilledutableau"/>
        <w:tblW w:w="10043" w:type="dxa"/>
        <w:jc w:val="center"/>
        <w:tblLook w:val="04A0" w:firstRow="1" w:lastRow="0" w:firstColumn="1" w:lastColumn="0" w:noHBand="0" w:noVBand="1"/>
      </w:tblPr>
      <w:tblGrid>
        <w:gridCol w:w="3347"/>
        <w:gridCol w:w="3348"/>
        <w:gridCol w:w="3348"/>
      </w:tblGrid>
      <w:tr w:rsidR="00B540F3" w:rsidRPr="002E2252" w14:paraId="7C5D4EDE" w14:textId="77777777" w:rsidTr="002C4A32">
        <w:trPr>
          <w:cantSplit/>
          <w:trHeight w:val="555"/>
          <w:tblHeader/>
          <w:jc w:val="center"/>
        </w:trPr>
        <w:tc>
          <w:tcPr>
            <w:tcW w:w="3347" w:type="dxa"/>
            <w:shd w:val="clear" w:color="auto" w:fill="D9D9D9" w:themeFill="background1" w:themeFillShade="D9"/>
            <w:vAlign w:val="center"/>
          </w:tcPr>
          <w:p w14:paraId="5F5E6606" w14:textId="77777777" w:rsidR="00B540F3" w:rsidRPr="00733F55" w:rsidRDefault="00B540F3" w:rsidP="00733F55">
            <w:pPr>
              <w:pStyle w:val="Corpsdetexte"/>
              <w:jc w:val="center"/>
              <w:rPr>
                <w:b/>
                <w:bCs/>
              </w:rPr>
            </w:pPr>
            <w:r w:rsidRPr="00733F55">
              <w:rPr>
                <w:b/>
                <w:bCs/>
              </w:rPr>
              <w:t>Article du présent CCAP</w:t>
            </w:r>
          </w:p>
        </w:tc>
        <w:tc>
          <w:tcPr>
            <w:tcW w:w="3348" w:type="dxa"/>
            <w:shd w:val="clear" w:color="auto" w:fill="D9D9D9" w:themeFill="background1" w:themeFillShade="D9"/>
            <w:vAlign w:val="center"/>
          </w:tcPr>
          <w:p w14:paraId="437CDF1A" w14:textId="378B7CEB" w:rsidR="00B540F3" w:rsidRPr="00733F55" w:rsidRDefault="00B540F3" w:rsidP="00733F55">
            <w:pPr>
              <w:pStyle w:val="Corpsdetexte"/>
              <w:jc w:val="center"/>
              <w:rPr>
                <w:b/>
                <w:bCs/>
              </w:rPr>
            </w:pPr>
            <w:r w:rsidRPr="00733F55">
              <w:rPr>
                <w:b/>
                <w:bCs/>
              </w:rPr>
              <w:t>Article du CCAG-</w:t>
            </w:r>
            <w:r w:rsidR="008905A3">
              <w:rPr>
                <w:b/>
                <w:bCs/>
              </w:rPr>
              <w:t>TIC</w:t>
            </w:r>
            <w:r w:rsidRPr="00733F55">
              <w:rPr>
                <w:b/>
                <w:bCs/>
              </w:rPr>
              <w:t xml:space="preserve"> auquel il est fait dérogation</w:t>
            </w:r>
          </w:p>
        </w:tc>
        <w:tc>
          <w:tcPr>
            <w:tcW w:w="3348" w:type="dxa"/>
            <w:shd w:val="clear" w:color="auto" w:fill="D9D9D9" w:themeFill="background1" w:themeFillShade="D9"/>
            <w:vAlign w:val="center"/>
          </w:tcPr>
          <w:p w14:paraId="2887CA01" w14:textId="77777777" w:rsidR="00B540F3" w:rsidRPr="00733F55" w:rsidRDefault="00B540F3" w:rsidP="00733F55">
            <w:pPr>
              <w:pStyle w:val="Corpsdetexte"/>
              <w:jc w:val="center"/>
              <w:rPr>
                <w:b/>
                <w:bCs/>
              </w:rPr>
            </w:pPr>
            <w:r w:rsidRPr="00733F55">
              <w:rPr>
                <w:b/>
                <w:bCs/>
              </w:rPr>
              <w:t>Commentaire / objet de la dérogation</w:t>
            </w:r>
          </w:p>
        </w:tc>
      </w:tr>
      <w:tr w:rsidR="00B540F3" w:rsidRPr="002E2252" w14:paraId="4D7B59F3" w14:textId="77777777" w:rsidTr="00F144AA">
        <w:trPr>
          <w:trHeight w:val="555"/>
          <w:jc w:val="center"/>
        </w:trPr>
        <w:tc>
          <w:tcPr>
            <w:tcW w:w="3347" w:type="dxa"/>
            <w:vAlign w:val="center"/>
          </w:tcPr>
          <w:p w14:paraId="22A797EE" w14:textId="33B16531" w:rsidR="00B540F3" w:rsidRPr="00733F55" w:rsidRDefault="00203EC0" w:rsidP="00733F55">
            <w:pPr>
              <w:pStyle w:val="Corpsdetexte"/>
              <w:rPr>
                <w:b/>
                <w:bCs/>
              </w:rPr>
            </w:pPr>
            <w:r w:rsidRPr="00733F55">
              <w:rPr>
                <w:b/>
                <w:bCs/>
              </w:rPr>
              <w:t>Article 3</w:t>
            </w:r>
          </w:p>
        </w:tc>
        <w:tc>
          <w:tcPr>
            <w:tcW w:w="3348" w:type="dxa"/>
            <w:vAlign w:val="center"/>
          </w:tcPr>
          <w:p w14:paraId="127C53EA" w14:textId="345732FA" w:rsidR="00B540F3" w:rsidRPr="00733F55" w:rsidRDefault="00B540F3" w:rsidP="00733F55">
            <w:pPr>
              <w:pStyle w:val="Corpsdetexte"/>
              <w:rPr>
                <w:b/>
                <w:bCs/>
              </w:rPr>
            </w:pPr>
            <w:r w:rsidRPr="00733F55">
              <w:rPr>
                <w:b/>
                <w:bCs/>
              </w:rPr>
              <w:t>Article 4</w:t>
            </w:r>
          </w:p>
        </w:tc>
        <w:tc>
          <w:tcPr>
            <w:tcW w:w="3348" w:type="dxa"/>
            <w:vAlign w:val="center"/>
          </w:tcPr>
          <w:p w14:paraId="46ABF24D" w14:textId="77777777" w:rsidR="00B540F3" w:rsidRPr="002E2252" w:rsidRDefault="00B540F3" w:rsidP="00733F55">
            <w:pPr>
              <w:pStyle w:val="Corpsdetexte"/>
              <w:jc w:val="left"/>
            </w:pPr>
            <w:r w:rsidRPr="002E2252">
              <w:t>Modification de l’ordre des pièces contractuelles</w:t>
            </w:r>
          </w:p>
        </w:tc>
      </w:tr>
      <w:tr w:rsidR="003D58F0" w:rsidRPr="002E2252" w14:paraId="10461768" w14:textId="77777777" w:rsidTr="00F144AA">
        <w:trPr>
          <w:trHeight w:val="555"/>
          <w:jc w:val="center"/>
        </w:trPr>
        <w:tc>
          <w:tcPr>
            <w:tcW w:w="3347" w:type="dxa"/>
            <w:vAlign w:val="center"/>
          </w:tcPr>
          <w:p w14:paraId="16BEF577" w14:textId="0BCCE0DB" w:rsidR="003D58F0" w:rsidRPr="00733F55" w:rsidRDefault="003D58F0" w:rsidP="00733F55">
            <w:pPr>
              <w:pStyle w:val="Corpsdetexte"/>
              <w:rPr>
                <w:b/>
                <w:bCs/>
              </w:rPr>
            </w:pPr>
            <w:r>
              <w:rPr>
                <w:b/>
                <w:bCs/>
              </w:rPr>
              <w:t>Article 7.3.1</w:t>
            </w:r>
          </w:p>
        </w:tc>
        <w:tc>
          <w:tcPr>
            <w:tcW w:w="3348" w:type="dxa"/>
            <w:vAlign w:val="center"/>
          </w:tcPr>
          <w:p w14:paraId="36DB9B3E" w14:textId="1E0E1BCE" w:rsidR="003D58F0" w:rsidRPr="00733F55" w:rsidRDefault="003D58F0" w:rsidP="00733F55">
            <w:pPr>
              <w:pStyle w:val="Corpsdetexte"/>
              <w:rPr>
                <w:b/>
                <w:bCs/>
              </w:rPr>
            </w:pPr>
            <w:r>
              <w:rPr>
                <w:b/>
                <w:bCs/>
              </w:rPr>
              <w:t>Article 3.4.1</w:t>
            </w:r>
          </w:p>
        </w:tc>
        <w:tc>
          <w:tcPr>
            <w:tcW w:w="3348" w:type="dxa"/>
            <w:vAlign w:val="center"/>
          </w:tcPr>
          <w:p w14:paraId="21DF582A" w14:textId="47F07F7C" w:rsidR="003D58F0" w:rsidRPr="002E2252" w:rsidRDefault="003D58F0" w:rsidP="00733F55">
            <w:pPr>
              <w:pStyle w:val="Corpsdetexte"/>
              <w:jc w:val="left"/>
            </w:pPr>
            <w:r>
              <w:t>Interlocuteurs</w:t>
            </w:r>
          </w:p>
        </w:tc>
      </w:tr>
      <w:tr w:rsidR="00B540F3" w:rsidRPr="002E2252" w14:paraId="5A579FA2" w14:textId="77777777" w:rsidTr="00F144AA">
        <w:trPr>
          <w:trHeight w:val="277"/>
          <w:jc w:val="center"/>
        </w:trPr>
        <w:tc>
          <w:tcPr>
            <w:tcW w:w="3347" w:type="dxa"/>
            <w:vAlign w:val="center"/>
          </w:tcPr>
          <w:p w14:paraId="29BE156A" w14:textId="4A14154B" w:rsidR="00B540F3" w:rsidRPr="00733F55" w:rsidRDefault="00B540F3" w:rsidP="00733F55">
            <w:pPr>
              <w:pStyle w:val="Corpsdetexte"/>
              <w:rPr>
                <w:b/>
                <w:bCs/>
              </w:rPr>
            </w:pPr>
            <w:r w:rsidRPr="00733F55">
              <w:rPr>
                <w:b/>
                <w:bCs/>
              </w:rPr>
              <w:t xml:space="preserve">Article </w:t>
            </w:r>
            <w:r w:rsidR="00733F55" w:rsidRPr="00733F55">
              <w:rPr>
                <w:b/>
                <w:bCs/>
              </w:rPr>
              <w:t>8.5</w:t>
            </w:r>
          </w:p>
        </w:tc>
        <w:tc>
          <w:tcPr>
            <w:tcW w:w="3348" w:type="dxa"/>
            <w:vAlign w:val="center"/>
          </w:tcPr>
          <w:p w14:paraId="7C483A94" w14:textId="6BA4F983" w:rsidR="00B540F3" w:rsidRPr="00733F55" w:rsidRDefault="00B540F3" w:rsidP="00733F55">
            <w:pPr>
              <w:pStyle w:val="Corpsdetexte"/>
              <w:rPr>
                <w:b/>
                <w:bCs/>
              </w:rPr>
            </w:pPr>
            <w:r w:rsidRPr="00733F55">
              <w:rPr>
                <w:b/>
                <w:bCs/>
              </w:rPr>
              <w:t>Article</w:t>
            </w:r>
            <w:r w:rsidR="00733F55" w:rsidRPr="00733F55">
              <w:rPr>
                <w:b/>
                <w:bCs/>
              </w:rPr>
              <w:t xml:space="preserve"> 3.4.3</w:t>
            </w:r>
          </w:p>
        </w:tc>
        <w:tc>
          <w:tcPr>
            <w:tcW w:w="3348" w:type="dxa"/>
            <w:vAlign w:val="center"/>
          </w:tcPr>
          <w:p w14:paraId="79FC2D02" w14:textId="408F2347" w:rsidR="00B540F3" w:rsidRPr="002E2252" w:rsidRDefault="00733F55" w:rsidP="00733F55">
            <w:pPr>
              <w:pStyle w:val="Corpsdetexte"/>
              <w:jc w:val="left"/>
            </w:pPr>
            <w:r>
              <w:t>R</w:t>
            </w:r>
            <w:r w:rsidRPr="00B8554F">
              <w:t xml:space="preserve">emplaçant </w:t>
            </w:r>
            <w:r>
              <w:t>de l’interlocuteur</w:t>
            </w:r>
          </w:p>
        </w:tc>
      </w:tr>
      <w:tr w:rsidR="007F700D" w:rsidRPr="002E2252" w14:paraId="4D671846" w14:textId="77777777" w:rsidTr="00F144AA">
        <w:trPr>
          <w:trHeight w:val="277"/>
          <w:jc w:val="center"/>
        </w:trPr>
        <w:tc>
          <w:tcPr>
            <w:tcW w:w="3347" w:type="dxa"/>
            <w:vAlign w:val="center"/>
          </w:tcPr>
          <w:p w14:paraId="69E292AC" w14:textId="4847ED3D" w:rsidR="007F700D" w:rsidRPr="00733F55" w:rsidRDefault="007F700D" w:rsidP="00733F55">
            <w:pPr>
              <w:pStyle w:val="Corpsdetexte"/>
              <w:rPr>
                <w:b/>
                <w:bCs/>
              </w:rPr>
            </w:pPr>
            <w:r>
              <w:rPr>
                <w:b/>
                <w:bCs/>
              </w:rPr>
              <w:t>Article 9</w:t>
            </w:r>
          </w:p>
        </w:tc>
        <w:tc>
          <w:tcPr>
            <w:tcW w:w="3348" w:type="dxa"/>
            <w:vAlign w:val="center"/>
          </w:tcPr>
          <w:p w14:paraId="3421C227" w14:textId="6F3EFD4A" w:rsidR="007F700D" w:rsidRPr="00733F55" w:rsidRDefault="007F700D" w:rsidP="00733F55">
            <w:pPr>
              <w:pStyle w:val="Corpsdetexte"/>
              <w:rPr>
                <w:b/>
                <w:bCs/>
              </w:rPr>
            </w:pPr>
            <w:r>
              <w:rPr>
                <w:b/>
                <w:bCs/>
              </w:rPr>
              <w:t>Article 35</w:t>
            </w:r>
          </w:p>
        </w:tc>
        <w:tc>
          <w:tcPr>
            <w:tcW w:w="3348" w:type="dxa"/>
            <w:vAlign w:val="center"/>
          </w:tcPr>
          <w:p w14:paraId="0E221AB4" w14:textId="1B59E0CD" w:rsidR="007F700D" w:rsidRDefault="007F700D" w:rsidP="00733F55">
            <w:pPr>
              <w:pStyle w:val="Corpsdetexte"/>
              <w:jc w:val="left"/>
            </w:pPr>
            <w:r>
              <w:t xml:space="preserve">Propriété intellectuelle </w:t>
            </w:r>
          </w:p>
        </w:tc>
      </w:tr>
      <w:tr w:rsidR="00FF721D" w:rsidRPr="002E2252" w14:paraId="617EF483" w14:textId="77777777" w:rsidTr="00F144AA">
        <w:trPr>
          <w:trHeight w:val="277"/>
          <w:jc w:val="center"/>
        </w:trPr>
        <w:tc>
          <w:tcPr>
            <w:tcW w:w="3347" w:type="dxa"/>
            <w:vAlign w:val="center"/>
          </w:tcPr>
          <w:p w14:paraId="39D97614" w14:textId="26E60788" w:rsidR="00FF721D" w:rsidRDefault="00FF721D" w:rsidP="00733F55">
            <w:pPr>
              <w:pStyle w:val="Corpsdetexte"/>
              <w:rPr>
                <w:b/>
                <w:bCs/>
              </w:rPr>
            </w:pPr>
            <w:r>
              <w:rPr>
                <w:b/>
                <w:bCs/>
              </w:rPr>
              <w:t>Article 1</w:t>
            </w:r>
            <w:r w:rsidR="00002D08">
              <w:rPr>
                <w:b/>
                <w:bCs/>
              </w:rPr>
              <w:t>7</w:t>
            </w:r>
          </w:p>
        </w:tc>
        <w:tc>
          <w:tcPr>
            <w:tcW w:w="3348" w:type="dxa"/>
            <w:vAlign w:val="center"/>
          </w:tcPr>
          <w:p w14:paraId="66939F80" w14:textId="3EAA3F03" w:rsidR="00FF721D" w:rsidRDefault="00FF721D" w:rsidP="00733F55">
            <w:pPr>
              <w:pStyle w:val="Corpsdetexte"/>
              <w:rPr>
                <w:b/>
                <w:bCs/>
              </w:rPr>
            </w:pPr>
            <w:r>
              <w:rPr>
                <w:b/>
                <w:bCs/>
              </w:rPr>
              <w:t>Article 14</w:t>
            </w:r>
          </w:p>
        </w:tc>
        <w:tc>
          <w:tcPr>
            <w:tcW w:w="3348" w:type="dxa"/>
            <w:vAlign w:val="center"/>
          </w:tcPr>
          <w:p w14:paraId="485AE138" w14:textId="000CCD19" w:rsidR="00FF721D" w:rsidRDefault="00FF721D" w:rsidP="00733F55">
            <w:pPr>
              <w:pStyle w:val="Corpsdetexte"/>
              <w:jc w:val="left"/>
            </w:pPr>
            <w:r>
              <w:t>Pénalités</w:t>
            </w:r>
          </w:p>
        </w:tc>
      </w:tr>
    </w:tbl>
    <w:p w14:paraId="3A408561" w14:textId="0E45FF13" w:rsidR="00D05602" w:rsidRPr="00F871C9" w:rsidRDefault="00D05602" w:rsidP="00F871C9">
      <w:pPr>
        <w:adjustRightInd w:val="0"/>
        <w:jc w:val="both"/>
        <w:rPr>
          <w:iCs/>
        </w:rPr>
      </w:pPr>
    </w:p>
    <w:sectPr w:rsidR="00D05602" w:rsidRPr="00F871C9">
      <w:pgSz w:w="11910" w:h="16850"/>
      <w:pgMar w:top="1000" w:right="740" w:bottom="1140" w:left="580" w:header="0" w:footer="957"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5" w:author="BLATZHEIM Flora" w:date="2025-06-22T14:08:00Z" w:initials="BF">
    <w:p w14:paraId="15EB0287" w14:textId="1480534E" w:rsidR="0041449C" w:rsidRDefault="0041449C">
      <w:pPr>
        <w:pStyle w:val="Commentaire"/>
      </w:pPr>
      <w:r>
        <w:rPr>
          <w:rStyle w:val="Marquedecommentaire"/>
        </w:rPr>
        <w:annotationRef/>
      </w:r>
      <w:r>
        <w:t>Prix forfaitaires dans le CDRF. A modifier s’il on veut ajouter des prix unitaires également</w:t>
      </w:r>
    </w:p>
  </w:comment>
  <w:comment w:id="238" w:author="BLATZHEIM Flora" w:date="2025-06-22T14:10:00Z" w:initials="BF">
    <w:p w14:paraId="7354F840" w14:textId="632292A3" w:rsidR="0041449C" w:rsidRDefault="0041449C">
      <w:pPr>
        <w:pStyle w:val="Commentaire"/>
      </w:pPr>
      <w:r>
        <w:rPr>
          <w:rStyle w:val="Marquedecommentaire"/>
        </w:rPr>
        <w:annotationRef/>
      </w:r>
      <w:r>
        <w:t>A voir si tout est ok par rapport au CCTP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EB0287" w15:done="0"/>
  <w15:commentEx w15:paraId="7354F84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028CF7" w16cex:dateUtc="2025-06-22T12:08:00Z"/>
  <w16cex:commentExtensible w16cex:durableId="2C028D65" w16cex:dateUtc="2025-06-22T12: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EB0287" w16cid:durableId="2C028CF7"/>
  <w16cid:commentId w16cid:paraId="7354F840" w16cid:durableId="2C028D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4C05B" w14:textId="77777777" w:rsidR="00CA092F" w:rsidRDefault="00CA092F">
      <w:r>
        <w:separator/>
      </w:r>
    </w:p>
  </w:endnote>
  <w:endnote w:type="continuationSeparator" w:id="0">
    <w:p w14:paraId="13D9E49A" w14:textId="77777777" w:rsidR="00CA092F" w:rsidRDefault="00CA0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90"/>
      <w:gridCol w:w="6062"/>
      <w:gridCol w:w="1702"/>
    </w:tblGrid>
    <w:tr w:rsidR="006B649E" w:rsidRPr="00014333" w14:paraId="6FC1D2C7" w14:textId="77777777" w:rsidTr="006B649E">
      <w:trPr>
        <w:trHeight w:val="273"/>
      </w:trPr>
      <w:tc>
        <w:tcPr>
          <w:tcW w:w="1590" w:type="dxa"/>
        </w:tcPr>
        <w:p w14:paraId="72E1A8E9" w14:textId="77777777" w:rsidR="006B649E" w:rsidRPr="006B649E" w:rsidRDefault="006B649E" w:rsidP="006B649E">
          <w:pPr>
            <w:jc w:val="center"/>
            <w:rPr>
              <w:rFonts w:ascii="Open Sans" w:hAnsi="Open Sans" w:cs="Open Sans"/>
              <w:sz w:val="16"/>
              <w:szCs w:val="16"/>
            </w:rPr>
          </w:pPr>
          <w:r w:rsidRPr="006B649E">
            <w:rPr>
              <w:rFonts w:ascii="Open Sans" w:hAnsi="Open Sans" w:cs="Open Sans"/>
              <w:sz w:val="16"/>
              <w:szCs w:val="16"/>
            </w:rPr>
            <w:t>AP-HP.</w:t>
          </w:r>
        </w:p>
      </w:tc>
      <w:tc>
        <w:tcPr>
          <w:tcW w:w="6062" w:type="dxa"/>
        </w:tcPr>
        <w:p w14:paraId="5619F265" w14:textId="5C500674" w:rsidR="006B649E" w:rsidRPr="006B649E" w:rsidRDefault="006B649E" w:rsidP="006B649E">
          <w:pPr>
            <w:jc w:val="center"/>
            <w:rPr>
              <w:rFonts w:ascii="Open Sans" w:hAnsi="Open Sans" w:cs="Open Sans"/>
              <w:sz w:val="16"/>
              <w:szCs w:val="16"/>
            </w:rPr>
          </w:pPr>
          <w:r w:rsidRPr="006B649E">
            <w:rPr>
              <w:rFonts w:ascii="Open Sans" w:hAnsi="Open Sans" w:cs="Open Sans"/>
              <w:sz w:val="16"/>
              <w:szCs w:val="16"/>
            </w:rPr>
            <w:t>Consultation n°</w:t>
          </w:r>
          <w:r>
            <w:rPr>
              <w:rFonts w:ascii="Open Sans" w:hAnsi="Open Sans" w:cs="Open Sans"/>
              <w:sz w:val="16"/>
              <w:szCs w:val="16"/>
            </w:rPr>
            <w:t>25</w:t>
          </w:r>
          <w:r w:rsidR="00A43A5A">
            <w:rPr>
              <w:rFonts w:ascii="Open Sans" w:hAnsi="Open Sans" w:cs="Open Sans"/>
              <w:sz w:val="16"/>
              <w:szCs w:val="16"/>
            </w:rPr>
            <w:t>.27-IT</w:t>
          </w:r>
        </w:p>
      </w:tc>
      <w:tc>
        <w:tcPr>
          <w:tcW w:w="1702" w:type="dxa"/>
        </w:tcPr>
        <w:p w14:paraId="3C75015B" w14:textId="77777777" w:rsidR="006B649E" w:rsidRPr="006B649E" w:rsidRDefault="006B649E" w:rsidP="006B649E">
          <w:pPr>
            <w:jc w:val="center"/>
            <w:rPr>
              <w:rFonts w:ascii="Open Sans" w:hAnsi="Open Sans" w:cs="Open Sans"/>
              <w:sz w:val="16"/>
              <w:szCs w:val="16"/>
            </w:rPr>
          </w:pPr>
          <w:r w:rsidRPr="006B649E">
            <w:rPr>
              <w:rFonts w:ascii="Open Sans" w:hAnsi="Open Sans" w:cs="Open Sans"/>
              <w:sz w:val="16"/>
              <w:szCs w:val="16"/>
            </w:rPr>
            <w:t>AGEPS</w:t>
          </w:r>
        </w:p>
      </w:tc>
    </w:tr>
    <w:tr w:rsidR="006B649E" w:rsidRPr="00014333" w14:paraId="149C1B2E" w14:textId="77777777" w:rsidTr="006B649E">
      <w:trPr>
        <w:trHeight w:val="268"/>
      </w:trPr>
      <w:tc>
        <w:tcPr>
          <w:tcW w:w="1590" w:type="dxa"/>
        </w:tcPr>
        <w:p w14:paraId="79C00A82" w14:textId="44D67C73" w:rsidR="006B649E" w:rsidRPr="006B649E" w:rsidRDefault="006B649E" w:rsidP="006B649E">
          <w:pPr>
            <w:jc w:val="center"/>
            <w:rPr>
              <w:rFonts w:ascii="Open Sans" w:hAnsi="Open Sans" w:cs="Open Sans"/>
              <w:sz w:val="16"/>
              <w:szCs w:val="16"/>
            </w:rPr>
          </w:pPr>
          <w:r>
            <w:rPr>
              <w:rFonts w:ascii="Open Sans" w:hAnsi="Open Sans" w:cs="Open Sans"/>
              <w:sz w:val="16"/>
              <w:szCs w:val="16"/>
            </w:rPr>
            <w:t>CCAP</w:t>
          </w:r>
        </w:p>
      </w:tc>
      <w:tc>
        <w:tcPr>
          <w:tcW w:w="6062" w:type="dxa"/>
        </w:tcPr>
        <w:p w14:paraId="576024EC" w14:textId="741D8CF4" w:rsidR="006B649E" w:rsidRPr="006B649E" w:rsidRDefault="006B649E" w:rsidP="006B649E">
          <w:pPr>
            <w:jc w:val="center"/>
            <w:rPr>
              <w:rFonts w:ascii="Open Sans" w:hAnsi="Open Sans" w:cs="Open Sans"/>
              <w:sz w:val="16"/>
              <w:szCs w:val="16"/>
            </w:rPr>
          </w:pPr>
          <w:r w:rsidRPr="006B649E">
            <w:rPr>
              <w:rFonts w:ascii="Open Sans" w:hAnsi="Open Sans" w:cs="Open Sans"/>
              <w:sz w:val="16"/>
              <w:szCs w:val="16"/>
            </w:rPr>
            <w:t xml:space="preserve">Dernière mise à jour du : </w:t>
          </w:r>
          <w:r w:rsidR="008E561C">
            <w:rPr>
              <w:rFonts w:ascii="Open Sans" w:hAnsi="Open Sans" w:cs="Open Sans"/>
              <w:sz w:val="16"/>
              <w:szCs w:val="16"/>
            </w:rPr>
            <w:t>12</w:t>
          </w:r>
          <w:r>
            <w:rPr>
              <w:rFonts w:ascii="Open Sans" w:hAnsi="Open Sans" w:cs="Open Sans"/>
              <w:sz w:val="16"/>
              <w:szCs w:val="16"/>
            </w:rPr>
            <w:t>/06/2025</w:t>
          </w:r>
        </w:p>
      </w:tc>
      <w:tc>
        <w:tcPr>
          <w:tcW w:w="1702" w:type="dxa"/>
        </w:tcPr>
        <w:p w14:paraId="1E7549C7" w14:textId="77777777" w:rsidR="006B649E" w:rsidRPr="006B649E" w:rsidRDefault="006B649E" w:rsidP="006B649E">
          <w:pPr>
            <w:jc w:val="center"/>
            <w:rPr>
              <w:rFonts w:ascii="Open Sans" w:hAnsi="Open Sans" w:cs="Open Sans"/>
              <w:sz w:val="16"/>
              <w:szCs w:val="16"/>
            </w:rPr>
          </w:pPr>
          <w:r w:rsidRPr="006B649E">
            <w:rPr>
              <w:rFonts w:ascii="Open Sans" w:hAnsi="Open Sans" w:cs="Open Sans"/>
              <w:sz w:val="16"/>
              <w:szCs w:val="16"/>
            </w:rPr>
            <w:fldChar w:fldCharType="begin"/>
          </w:r>
          <w:r w:rsidRPr="006B649E">
            <w:rPr>
              <w:rFonts w:ascii="Open Sans" w:hAnsi="Open Sans" w:cs="Open Sans"/>
              <w:sz w:val="16"/>
              <w:szCs w:val="16"/>
            </w:rPr>
            <w:instrText xml:space="preserve"> PAGE </w:instrText>
          </w:r>
          <w:r w:rsidRPr="006B649E">
            <w:rPr>
              <w:rFonts w:ascii="Open Sans" w:hAnsi="Open Sans" w:cs="Open Sans"/>
              <w:sz w:val="16"/>
              <w:szCs w:val="16"/>
            </w:rPr>
            <w:fldChar w:fldCharType="separate"/>
          </w:r>
          <w:r w:rsidRPr="006B649E">
            <w:rPr>
              <w:rFonts w:ascii="Open Sans" w:hAnsi="Open Sans" w:cs="Open Sans"/>
              <w:noProof/>
              <w:sz w:val="16"/>
              <w:szCs w:val="16"/>
            </w:rPr>
            <w:t>3</w:t>
          </w:r>
          <w:r w:rsidRPr="006B649E">
            <w:rPr>
              <w:rFonts w:ascii="Open Sans" w:hAnsi="Open Sans" w:cs="Open Sans"/>
              <w:sz w:val="16"/>
              <w:szCs w:val="16"/>
            </w:rPr>
            <w:fldChar w:fldCharType="end"/>
          </w:r>
          <w:r w:rsidRPr="006B649E">
            <w:rPr>
              <w:rFonts w:ascii="Open Sans" w:hAnsi="Open Sans" w:cs="Open Sans"/>
              <w:sz w:val="16"/>
              <w:szCs w:val="16"/>
            </w:rPr>
            <w:t xml:space="preserve"> / </w:t>
          </w:r>
          <w:r w:rsidRPr="006B649E">
            <w:rPr>
              <w:rFonts w:ascii="Open Sans" w:hAnsi="Open Sans" w:cs="Open Sans"/>
              <w:sz w:val="16"/>
              <w:szCs w:val="16"/>
            </w:rPr>
            <w:fldChar w:fldCharType="begin"/>
          </w:r>
          <w:r w:rsidRPr="006B649E">
            <w:rPr>
              <w:rFonts w:ascii="Open Sans" w:hAnsi="Open Sans" w:cs="Open Sans"/>
              <w:sz w:val="16"/>
              <w:szCs w:val="16"/>
            </w:rPr>
            <w:instrText xml:space="preserve"> NUMPAGES </w:instrText>
          </w:r>
          <w:r w:rsidRPr="006B649E">
            <w:rPr>
              <w:rFonts w:ascii="Open Sans" w:hAnsi="Open Sans" w:cs="Open Sans"/>
              <w:sz w:val="16"/>
              <w:szCs w:val="16"/>
            </w:rPr>
            <w:fldChar w:fldCharType="separate"/>
          </w:r>
          <w:r w:rsidRPr="006B649E">
            <w:rPr>
              <w:rFonts w:ascii="Open Sans" w:hAnsi="Open Sans" w:cs="Open Sans"/>
              <w:noProof/>
              <w:sz w:val="16"/>
              <w:szCs w:val="16"/>
            </w:rPr>
            <w:t>34</w:t>
          </w:r>
          <w:r w:rsidRPr="006B649E">
            <w:rPr>
              <w:rFonts w:ascii="Open Sans" w:hAnsi="Open Sans" w:cs="Open Sans"/>
              <w:noProof/>
              <w:sz w:val="16"/>
              <w:szCs w:val="16"/>
            </w:rPr>
            <w:fldChar w:fldCharType="end"/>
          </w:r>
        </w:p>
      </w:tc>
    </w:tr>
  </w:tbl>
  <w:p w14:paraId="2C93D3CC" w14:textId="77777777" w:rsidR="008924B4" w:rsidRDefault="008924B4" w:rsidP="006B64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72720" w14:textId="77777777" w:rsidR="00CA092F" w:rsidRDefault="00CA092F">
      <w:r>
        <w:separator/>
      </w:r>
    </w:p>
  </w:footnote>
  <w:footnote w:type="continuationSeparator" w:id="0">
    <w:p w14:paraId="79319F74" w14:textId="77777777" w:rsidR="00CA092F" w:rsidRDefault="00CA09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036BC"/>
    <w:multiLevelType w:val="hybridMultilevel"/>
    <w:tmpl w:val="FDD0C812"/>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CB2C47"/>
    <w:multiLevelType w:val="hybridMultilevel"/>
    <w:tmpl w:val="D69A577A"/>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162C2A"/>
    <w:multiLevelType w:val="hybridMultilevel"/>
    <w:tmpl w:val="9C02629E"/>
    <w:lvl w:ilvl="0" w:tplc="B406DDE0">
      <w:numFmt w:val="bullet"/>
      <w:lvlText w:val="-"/>
      <w:lvlJc w:val="left"/>
      <w:pPr>
        <w:ind w:left="720" w:hanging="360"/>
      </w:pPr>
      <w:rPr>
        <w:rFonts w:ascii="Open Sans" w:eastAsia="Microsoft Sans Serif"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F6394F"/>
    <w:multiLevelType w:val="hybridMultilevel"/>
    <w:tmpl w:val="7BC01A0C"/>
    <w:lvl w:ilvl="0" w:tplc="040C0001">
      <w:start w:val="1"/>
      <w:numFmt w:val="bullet"/>
      <w:lvlText w:val=""/>
      <w:lvlJc w:val="left"/>
      <w:pPr>
        <w:ind w:left="847" w:hanging="360"/>
      </w:pPr>
      <w:rPr>
        <w:rFonts w:ascii="Symbol" w:hAnsi="Symbol" w:hint="default"/>
      </w:rPr>
    </w:lvl>
    <w:lvl w:ilvl="1" w:tplc="040C0003" w:tentative="1">
      <w:start w:val="1"/>
      <w:numFmt w:val="bullet"/>
      <w:lvlText w:val="o"/>
      <w:lvlJc w:val="left"/>
      <w:pPr>
        <w:ind w:left="1567" w:hanging="360"/>
      </w:pPr>
      <w:rPr>
        <w:rFonts w:ascii="Courier New" w:hAnsi="Courier New" w:cs="Courier New" w:hint="default"/>
      </w:rPr>
    </w:lvl>
    <w:lvl w:ilvl="2" w:tplc="040C0005" w:tentative="1">
      <w:start w:val="1"/>
      <w:numFmt w:val="bullet"/>
      <w:lvlText w:val=""/>
      <w:lvlJc w:val="left"/>
      <w:pPr>
        <w:ind w:left="2287" w:hanging="360"/>
      </w:pPr>
      <w:rPr>
        <w:rFonts w:ascii="Wingdings" w:hAnsi="Wingdings" w:hint="default"/>
      </w:rPr>
    </w:lvl>
    <w:lvl w:ilvl="3" w:tplc="040C0001" w:tentative="1">
      <w:start w:val="1"/>
      <w:numFmt w:val="bullet"/>
      <w:lvlText w:val=""/>
      <w:lvlJc w:val="left"/>
      <w:pPr>
        <w:ind w:left="3007" w:hanging="360"/>
      </w:pPr>
      <w:rPr>
        <w:rFonts w:ascii="Symbol" w:hAnsi="Symbol" w:hint="default"/>
      </w:rPr>
    </w:lvl>
    <w:lvl w:ilvl="4" w:tplc="040C0003" w:tentative="1">
      <w:start w:val="1"/>
      <w:numFmt w:val="bullet"/>
      <w:lvlText w:val="o"/>
      <w:lvlJc w:val="left"/>
      <w:pPr>
        <w:ind w:left="3727" w:hanging="360"/>
      </w:pPr>
      <w:rPr>
        <w:rFonts w:ascii="Courier New" w:hAnsi="Courier New" w:cs="Courier New" w:hint="default"/>
      </w:rPr>
    </w:lvl>
    <w:lvl w:ilvl="5" w:tplc="040C0005" w:tentative="1">
      <w:start w:val="1"/>
      <w:numFmt w:val="bullet"/>
      <w:lvlText w:val=""/>
      <w:lvlJc w:val="left"/>
      <w:pPr>
        <w:ind w:left="4447" w:hanging="360"/>
      </w:pPr>
      <w:rPr>
        <w:rFonts w:ascii="Wingdings" w:hAnsi="Wingdings" w:hint="default"/>
      </w:rPr>
    </w:lvl>
    <w:lvl w:ilvl="6" w:tplc="040C0001" w:tentative="1">
      <w:start w:val="1"/>
      <w:numFmt w:val="bullet"/>
      <w:lvlText w:val=""/>
      <w:lvlJc w:val="left"/>
      <w:pPr>
        <w:ind w:left="5167" w:hanging="360"/>
      </w:pPr>
      <w:rPr>
        <w:rFonts w:ascii="Symbol" w:hAnsi="Symbol" w:hint="default"/>
      </w:rPr>
    </w:lvl>
    <w:lvl w:ilvl="7" w:tplc="040C0003" w:tentative="1">
      <w:start w:val="1"/>
      <w:numFmt w:val="bullet"/>
      <w:lvlText w:val="o"/>
      <w:lvlJc w:val="left"/>
      <w:pPr>
        <w:ind w:left="5887" w:hanging="360"/>
      </w:pPr>
      <w:rPr>
        <w:rFonts w:ascii="Courier New" w:hAnsi="Courier New" w:cs="Courier New" w:hint="default"/>
      </w:rPr>
    </w:lvl>
    <w:lvl w:ilvl="8" w:tplc="040C0005" w:tentative="1">
      <w:start w:val="1"/>
      <w:numFmt w:val="bullet"/>
      <w:lvlText w:val=""/>
      <w:lvlJc w:val="left"/>
      <w:pPr>
        <w:ind w:left="6607" w:hanging="360"/>
      </w:pPr>
      <w:rPr>
        <w:rFonts w:ascii="Wingdings" w:hAnsi="Wingdings" w:hint="default"/>
      </w:rPr>
    </w:lvl>
  </w:abstractNum>
  <w:abstractNum w:abstractNumId="4" w15:restartNumberingAfterBreak="0">
    <w:nsid w:val="23B228CB"/>
    <w:multiLevelType w:val="multilevel"/>
    <w:tmpl w:val="3F12FCBC"/>
    <w:styleLink w:val="ARTICLE"/>
    <w:lvl w:ilvl="0">
      <w:start w:val="1"/>
      <w:numFmt w:val="none"/>
      <w:lvlText w:val="%1"/>
      <w:lvlJc w:val="left"/>
      <w:pPr>
        <w:ind w:left="360" w:hanging="360"/>
      </w:pPr>
      <w:rPr>
        <w:rFonts w:ascii="Times New Roman" w:hAnsi="Times New Roman" w:hint="default"/>
        <w:color w:val="auto"/>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537578D"/>
    <w:multiLevelType w:val="hybridMultilevel"/>
    <w:tmpl w:val="F8C09BEC"/>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1D3021"/>
    <w:multiLevelType w:val="hybridMultilevel"/>
    <w:tmpl w:val="336AE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2F099E"/>
    <w:multiLevelType w:val="multilevel"/>
    <w:tmpl w:val="00621ADA"/>
    <w:styleLink w:val="Listeactuelle4"/>
    <w:lvl w:ilvl="0">
      <w:start w:val="1"/>
      <w:numFmt w:val="decimal"/>
      <w:lvlText w:val="%1."/>
      <w:lvlJc w:val="left"/>
      <w:pPr>
        <w:ind w:left="360" w:hanging="360"/>
      </w:pPr>
      <w:rPr>
        <w:rFonts w:hint="default"/>
      </w:rPr>
    </w:lvl>
    <w:lvl w:ilvl="1">
      <w:start w:val="1"/>
      <w:numFmt w:val="none"/>
      <w:lvlText w:val="4.3."/>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1327C88"/>
    <w:multiLevelType w:val="multilevel"/>
    <w:tmpl w:val="C626231E"/>
    <w:styleLink w:val="Listeactuelle2"/>
    <w:lvl w:ilvl="0">
      <w:start w:val="1"/>
      <w:numFmt w:val="decimal"/>
      <w:lvlText w:val="%1"/>
      <w:lvlJc w:val="left"/>
      <w:pPr>
        <w:ind w:left="1808" w:hanging="406"/>
      </w:pPr>
      <w:rPr>
        <w:rFonts w:hint="default"/>
        <w:lang w:val="fr-FR" w:eastAsia="en-US" w:bidi="ar-SA"/>
      </w:rPr>
    </w:lvl>
    <w:lvl w:ilvl="1">
      <w:start w:val="11"/>
      <w:numFmt w:val="decimal"/>
      <w:lvlText w:val="%2."/>
      <w:lvlJc w:val="left"/>
      <w:pPr>
        <w:ind w:left="1762" w:hanging="360"/>
      </w:pPr>
      <w:rPr>
        <w:rFonts w:hint="default"/>
      </w:rPr>
    </w:lvl>
    <w:lvl w:ilvl="2">
      <w:numFmt w:val="bullet"/>
      <w:lvlText w:val="•"/>
      <w:lvlJc w:val="left"/>
      <w:pPr>
        <w:ind w:left="3557" w:hanging="406"/>
      </w:pPr>
      <w:rPr>
        <w:rFonts w:hint="default"/>
        <w:lang w:val="fr-FR" w:eastAsia="en-US" w:bidi="ar-SA"/>
      </w:rPr>
    </w:lvl>
    <w:lvl w:ilvl="3">
      <w:numFmt w:val="bullet"/>
      <w:lvlText w:val="•"/>
      <w:lvlJc w:val="left"/>
      <w:pPr>
        <w:ind w:left="4435" w:hanging="406"/>
      </w:pPr>
      <w:rPr>
        <w:rFonts w:hint="default"/>
        <w:lang w:val="fr-FR" w:eastAsia="en-US" w:bidi="ar-SA"/>
      </w:rPr>
    </w:lvl>
    <w:lvl w:ilvl="4">
      <w:numFmt w:val="bullet"/>
      <w:lvlText w:val="•"/>
      <w:lvlJc w:val="left"/>
      <w:pPr>
        <w:ind w:left="5314" w:hanging="406"/>
      </w:pPr>
      <w:rPr>
        <w:rFonts w:hint="default"/>
        <w:lang w:val="fr-FR" w:eastAsia="en-US" w:bidi="ar-SA"/>
      </w:rPr>
    </w:lvl>
    <w:lvl w:ilvl="5">
      <w:numFmt w:val="bullet"/>
      <w:lvlText w:val="•"/>
      <w:lvlJc w:val="left"/>
      <w:pPr>
        <w:ind w:left="6193" w:hanging="406"/>
      </w:pPr>
      <w:rPr>
        <w:rFonts w:hint="default"/>
        <w:lang w:val="fr-FR" w:eastAsia="en-US" w:bidi="ar-SA"/>
      </w:rPr>
    </w:lvl>
    <w:lvl w:ilvl="6">
      <w:numFmt w:val="bullet"/>
      <w:lvlText w:val="•"/>
      <w:lvlJc w:val="left"/>
      <w:pPr>
        <w:ind w:left="7071" w:hanging="406"/>
      </w:pPr>
      <w:rPr>
        <w:rFonts w:hint="default"/>
        <w:lang w:val="fr-FR" w:eastAsia="en-US" w:bidi="ar-SA"/>
      </w:rPr>
    </w:lvl>
    <w:lvl w:ilvl="7">
      <w:numFmt w:val="bullet"/>
      <w:lvlText w:val="•"/>
      <w:lvlJc w:val="left"/>
      <w:pPr>
        <w:ind w:left="7950" w:hanging="406"/>
      </w:pPr>
      <w:rPr>
        <w:rFonts w:hint="default"/>
        <w:lang w:val="fr-FR" w:eastAsia="en-US" w:bidi="ar-SA"/>
      </w:rPr>
    </w:lvl>
    <w:lvl w:ilvl="8">
      <w:numFmt w:val="bullet"/>
      <w:lvlText w:val="•"/>
      <w:lvlJc w:val="left"/>
      <w:pPr>
        <w:ind w:left="8829" w:hanging="406"/>
      </w:pPr>
      <w:rPr>
        <w:rFonts w:hint="default"/>
        <w:lang w:val="fr-FR" w:eastAsia="en-US" w:bidi="ar-SA"/>
      </w:rPr>
    </w:lvl>
  </w:abstractNum>
  <w:abstractNum w:abstractNumId="9" w15:restartNumberingAfterBreak="0">
    <w:nsid w:val="32C03E76"/>
    <w:multiLevelType w:val="multilevel"/>
    <w:tmpl w:val="E76E2BA2"/>
    <w:styleLink w:val="Listeactuelle1"/>
    <w:lvl w:ilvl="0">
      <w:start w:val="1"/>
      <w:numFmt w:val="decimal"/>
      <w:lvlText w:val="%1"/>
      <w:lvlJc w:val="left"/>
      <w:pPr>
        <w:ind w:left="1808" w:hanging="406"/>
      </w:pPr>
      <w:rPr>
        <w:rFonts w:hint="default"/>
        <w:lang w:val="fr-FR" w:eastAsia="en-US" w:bidi="ar-SA"/>
      </w:rPr>
    </w:lvl>
    <w:lvl w:ilvl="1">
      <w:start w:val="11"/>
      <w:numFmt w:val="decimal"/>
      <w:lvlText w:val="%2."/>
      <w:lvlJc w:val="left"/>
      <w:pPr>
        <w:ind w:left="1762" w:hanging="360"/>
      </w:pPr>
      <w:rPr>
        <w:rFonts w:hint="default"/>
      </w:rPr>
    </w:lvl>
    <w:lvl w:ilvl="2">
      <w:numFmt w:val="bullet"/>
      <w:lvlText w:val="•"/>
      <w:lvlJc w:val="left"/>
      <w:pPr>
        <w:ind w:left="3557" w:hanging="406"/>
      </w:pPr>
      <w:rPr>
        <w:rFonts w:hint="default"/>
        <w:lang w:val="fr-FR" w:eastAsia="en-US" w:bidi="ar-SA"/>
      </w:rPr>
    </w:lvl>
    <w:lvl w:ilvl="3">
      <w:numFmt w:val="bullet"/>
      <w:lvlText w:val="•"/>
      <w:lvlJc w:val="left"/>
      <w:pPr>
        <w:ind w:left="4435" w:hanging="406"/>
      </w:pPr>
      <w:rPr>
        <w:rFonts w:hint="default"/>
        <w:lang w:val="fr-FR" w:eastAsia="en-US" w:bidi="ar-SA"/>
      </w:rPr>
    </w:lvl>
    <w:lvl w:ilvl="4">
      <w:numFmt w:val="bullet"/>
      <w:lvlText w:val="•"/>
      <w:lvlJc w:val="left"/>
      <w:pPr>
        <w:ind w:left="5314" w:hanging="406"/>
      </w:pPr>
      <w:rPr>
        <w:rFonts w:hint="default"/>
        <w:lang w:val="fr-FR" w:eastAsia="en-US" w:bidi="ar-SA"/>
      </w:rPr>
    </w:lvl>
    <w:lvl w:ilvl="5">
      <w:numFmt w:val="bullet"/>
      <w:lvlText w:val="•"/>
      <w:lvlJc w:val="left"/>
      <w:pPr>
        <w:ind w:left="6193" w:hanging="406"/>
      </w:pPr>
      <w:rPr>
        <w:rFonts w:hint="default"/>
        <w:lang w:val="fr-FR" w:eastAsia="en-US" w:bidi="ar-SA"/>
      </w:rPr>
    </w:lvl>
    <w:lvl w:ilvl="6">
      <w:numFmt w:val="bullet"/>
      <w:lvlText w:val="•"/>
      <w:lvlJc w:val="left"/>
      <w:pPr>
        <w:ind w:left="7071" w:hanging="406"/>
      </w:pPr>
      <w:rPr>
        <w:rFonts w:hint="default"/>
        <w:lang w:val="fr-FR" w:eastAsia="en-US" w:bidi="ar-SA"/>
      </w:rPr>
    </w:lvl>
    <w:lvl w:ilvl="7">
      <w:numFmt w:val="bullet"/>
      <w:lvlText w:val="•"/>
      <w:lvlJc w:val="left"/>
      <w:pPr>
        <w:ind w:left="7950" w:hanging="406"/>
      </w:pPr>
      <w:rPr>
        <w:rFonts w:hint="default"/>
        <w:lang w:val="fr-FR" w:eastAsia="en-US" w:bidi="ar-SA"/>
      </w:rPr>
    </w:lvl>
    <w:lvl w:ilvl="8">
      <w:numFmt w:val="bullet"/>
      <w:lvlText w:val="•"/>
      <w:lvlJc w:val="left"/>
      <w:pPr>
        <w:ind w:left="8829" w:hanging="406"/>
      </w:pPr>
      <w:rPr>
        <w:rFonts w:hint="default"/>
        <w:lang w:val="fr-FR" w:eastAsia="en-US" w:bidi="ar-SA"/>
      </w:rPr>
    </w:lvl>
  </w:abstractNum>
  <w:abstractNum w:abstractNumId="10" w15:restartNumberingAfterBreak="0">
    <w:nsid w:val="332B2522"/>
    <w:multiLevelType w:val="hybridMultilevel"/>
    <w:tmpl w:val="B9403F56"/>
    <w:lvl w:ilvl="0" w:tplc="7C1A81EC">
      <w:numFmt w:val="bullet"/>
      <w:lvlText w:val="-"/>
      <w:lvlJc w:val="left"/>
      <w:pPr>
        <w:ind w:left="720" w:hanging="360"/>
      </w:pPr>
      <w:rPr>
        <w:rFonts w:ascii="Open Sans" w:eastAsia="Microsoft Sans Serif"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211EAC"/>
    <w:multiLevelType w:val="hybridMultilevel"/>
    <w:tmpl w:val="E1DEA4E8"/>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F53A1C"/>
    <w:multiLevelType w:val="hybridMultilevel"/>
    <w:tmpl w:val="033C7F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3224C3"/>
    <w:multiLevelType w:val="hybridMultilevel"/>
    <w:tmpl w:val="11A68156"/>
    <w:lvl w:ilvl="0" w:tplc="549076F4">
      <w:numFmt w:val="bullet"/>
      <w:lvlText w:val="-"/>
      <w:lvlJc w:val="left"/>
      <w:pPr>
        <w:ind w:left="411" w:hanging="284"/>
      </w:pPr>
      <w:rPr>
        <w:rFonts w:ascii="Verdana" w:eastAsia="Verdana" w:hAnsi="Verdana" w:cs="Verdana"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14" w15:restartNumberingAfterBreak="0">
    <w:nsid w:val="446C3369"/>
    <w:multiLevelType w:val="hybridMultilevel"/>
    <w:tmpl w:val="103E5F38"/>
    <w:lvl w:ilvl="0" w:tplc="5DACFD3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D1651D"/>
    <w:multiLevelType w:val="hybridMultilevel"/>
    <w:tmpl w:val="C7DCBD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154A92"/>
    <w:multiLevelType w:val="hybridMultilevel"/>
    <w:tmpl w:val="FFFC2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6D6623"/>
    <w:multiLevelType w:val="hybridMultilevel"/>
    <w:tmpl w:val="1C101602"/>
    <w:lvl w:ilvl="0" w:tplc="4EF2158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9D27AC"/>
    <w:multiLevelType w:val="hybridMultilevel"/>
    <w:tmpl w:val="64D0F85C"/>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4FE6551"/>
    <w:multiLevelType w:val="hybridMultilevel"/>
    <w:tmpl w:val="48D2382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B7971DC"/>
    <w:multiLevelType w:val="hybridMultilevel"/>
    <w:tmpl w:val="883CDC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DA003B5"/>
    <w:multiLevelType w:val="multilevel"/>
    <w:tmpl w:val="7CA2E1DA"/>
    <w:styleLink w:val="Listeactuelle3"/>
    <w:lvl w:ilvl="0">
      <w:start w:val="1"/>
      <w:numFmt w:val="decimal"/>
      <w:lvlText w:val="%1."/>
      <w:lvlJc w:val="left"/>
      <w:pPr>
        <w:ind w:left="360" w:hanging="360"/>
      </w:pPr>
      <w:rPr>
        <w:rFonts w:hint="default"/>
      </w:rPr>
    </w:lvl>
    <w:lvl w:ilvl="1">
      <w:start w:val="1"/>
      <w:numFmt w:val="none"/>
      <w:lvlText w:val="4.3."/>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2300AEB"/>
    <w:multiLevelType w:val="multilevel"/>
    <w:tmpl w:val="50285F9E"/>
    <w:lvl w:ilvl="0">
      <w:start w:val="1"/>
      <w:numFmt w:val="decimal"/>
      <w:pStyle w:val="Titre1"/>
      <w:lvlText w:val="ARTICLE %1."/>
      <w:lvlJc w:val="left"/>
      <w:pPr>
        <w:ind w:left="1778"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3" w15:restartNumberingAfterBreak="0">
    <w:nsid w:val="665F1D01"/>
    <w:multiLevelType w:val="hybridMultilevel"/>
    <w:tmpl w:val="CC50A01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BD92650"/>
    <w:multiLevelType w:val="hybridMultilevel"/>
    <w:tmpl w:val="135062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2B857FB"/>
    <w:multiLevelType w:val="hybridMultilevel"/>
    <w:tmpl w:val="E49CF54A"/>
    <w:lvl w:ilvl="0" w:tplc="6C22C892">
      <w:numFmt w:val="bullet"/>
      <w:lvlText w:val="-"/>
      <w:lvlJc w:val="left"/>
      <w:pPr>
        <w:ind w:left="411" w:hanging="284"/>
      </w:pPr>
      <w:rPr>
        <w:rFonts w:ascii="Verdana" w:eastAsia="Verdana" w:hAnsi="Verdana" w:cs="Verdana" w:hint="default"/>
        <w:w w:val="72"/>
        <w:sz w:val="20"/>
        <w:szCs w:val="20"/>
        <w:lang w:val="fr-FR" w:eastAsia="en-US" w:bidi="ar-SA"/>
      </w:rPr>
    </w:lvl>
    <w:lvl w:ilvl="1" w:tplc="46FC9AE8">
      <w:numFmt w:val="bullet"/>
      <w:lvlText w:val="-"/>
      <w:lvlJc w:val="left"/>
      <w:pPr>
        <w:ind w:left="848" w:hanging="349"/>
      </w:pPr>
      <w:rPr>
        <w:rFonts w:ascii="Times New Roman" w:eastAsia="Times New Roman" w:hAnsi="Times New Roman" w:cs="Times New Roman" w:hint="default"/>
        <w:w w:val="99"/>
        <w:sz w:val="20"/>
        <w:szCs w:val="20"/>
        <w:lang w:val="fr-FR" w:eastAsia="en-US" w:bidi="ar-SA"/>
      </w:rPr>
    </w:lvl>
    <w:lvl w:ilvl="2" w:tplc="040C0003">
      <w:start w:val="1"/>
      <w:numFmt w:val="bullet"/>
      <w:lvlText w:val="o"/>
      <w:lvlJc w:val="left"/>
      <w:pPr>
        <w:ind w:left="1544" w:hanging="336"/>
      </w:pPr>
      <w:rPr>
        <w:rFonts w:ascii="Courier New" w:hAnsi="Courier New" w:cs="Courier New" w:hint="default"/>
        <w:w w:val="99"/>
        <w:sz w:val="20"/>
        <w:szCs w:val="20"/>
        <w:lang w:val="fr-FR" w:eastAsia="en-US" w:bidi="ar-SA"/>
      </w:rPr>
    </w:lvl>
    <w:lvl w:ilvl="3" w:tplc="4C6883EA">
      <w:numFmt w:val="bullet"/>
      <w:lvlText w:val="•"/>
      <w:lvlJc w:val="left"/>
      <w:pPr>
        <w:ind w:left="1540" w:hanging="336"/>
      </w:pPr>
      <w:rPr>
        <w:rFonts w:hint="default"/>
        <w:lang w:val="fr-FR" w:eastAsia="en-US" w:bidi="ar-SA"/>
      </w:rPr>
    </w:lvl>
    <w:lvl w:ilvl="4" w:tplc="351E1EFE">
      <w:numFmt w:val="bullet"/>
      <w:lvlText w:val="•"/>
      <w:lvlJc w:val="left"/>
      <w:pPr>
        <w:ind w:left="2832" w:hanging="336"/>
      </w:pPr>
      <w:rPr>
        <w:rFonts w:hint="default"/>
        <w:lang w:val="fr-FR" w:eastAsia="en-US" w:bidi="ar-SA"/>
      </w:rPr>
    </w:lvl>
    <w:lvl w:ilvl="5" w:tplc="5EB0F07A">
      <w:numFmt w:val="bullet"/>
      <w:lvlText w:val="•"/>
      <w:lvlJc w:val="left"/>
      <w:pPr>
        <w:ind w:left="4124" w:hanging="336"/>
      </w:pPr>
      <w:rPr>
        <w:rFonts w:hint="default"/>
        <w:lang w:val="fr-FR" w:eastAsia="en-US" w:bidi="ar-SA"/>
      </w:rPr>
    </w:lvl>
    <w:lvl w:ilvl="6" w:tplc="068478CE">
      <w:numFmt w:val="bullet"/>
      <w:lvlText w:val="•"/>
      <w:lvlJc w:val="left"/>
      <w:pPr>
        <w:ind w:left="5417" w:hanging="336"/>
      </w:pPr>
      <w:rPr>
        <w:rFonts w:hint="default"/>
        <w:lang w:val="fr-FR" w:eastAsia="en-US" w:bidi="ar-SA"/>
      </w:rPr>
    </w:lvl>
    <w:lvl w:ilvl="7" w:tplc="1B423232">
      <w:numFmt w:val="bullet"/>
      <w:lvlText w:val="•"/>
      <w:lvlJc w:val="left"/>
      <w:pPr>
        <w:ind w:left="6709" w:hanging="336"/>
      </w:pPr>
      <w:rPr>
        <w:rFonts w:hint="default"/>
        <w:lang w:val="fr-FR" w:eastAsia="en-US" w:bidi="ar-SA"/>
      </w:rPr>
    </w:lvl>
    <w:lvl w:ilvl="8" w:tplc="238ADB9E">
      <w:numFmt w:val="bullet"/>
      <w:lvlText w:val="•"/>
      <w:lvlJc w:val="left"/>
      <w:pPr>
        <w:ind w:left="8001" w:hanging="336"/>
      </w:pPr>
      <w:rPr>
        <w:rFonts w:hint="default"/>
        <w:lang w:val="fr-FR" w:eastAsia="en-US" w:bidi="ar-SA"/>
      </w:rPr>
    </w:lvl>
  </w:abstractNum>
  <w:abstractNum w:abstractNumId="26" w15:restartNumberingAfterBreak="0">
    <w:nsid w:val="734852A2"/>
    <w:multiLevelType w:val="hybridMultilevel"/>
    <w:tmpl w:val="BE6606C0"/>
    <w:lvl w:ilvl="0" w:tplc="549076F4">
      <w:numFmt w:val="bullet"/>
      <w:lvlText w:val="-"/>
      <w:lvlJc w:val="left"/>
      <w:pPr>
        <w:ind w:left="720" w:hanging="360"/>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5B61DBF"/>
    <w:multiLevelType w:val="multilevel"/>
    <w:tmpl w:val="D9982B68"/>
    <w:lvl w:ilvl="0">
      <w:start w:val="1"/>
      <w:numFmt w:val="decimal"/>
      <w:pStyle w:val="TITRE10"/>
      <w:lvlText w:val="%1."/>
      <w:lvlJc w:val="left"/>
      <w:pPr>
        <w:ind w:left="360" w:hanging="360"/>
      </w:pPr>
      <w:rPr>
        <w:rFonts w:hint="default"/>
      </w:rPr>
    </w:lvl>
    <w:lvl w:ilvl="1">
      <w:start w:val="1"/>
      <w:numFmt w:val="decimal"/>
      <w:pStyle w:val="TITRE211"/>
      <w:lvlText w:val="%1.%2."/>
      <w:lvlJc w:val="left"/>
      <w:pPr>
        <w:ind w:left="792" w:hanging="432"/>
      </w:pPr>
      <w:rPr>
        <w:rFonts w:hint="default"/>
      </w:rPr>
    </w:lvl>
    <w:lvl w:ilvl="2">
      <w:start w:val="1"/>
      <w:numFmt w:val="decimal"/>
      <w:pStyle w:val="TITRE3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81F0B97"/>
    <w:multiLevelType w:val="hybridMultilevel"/>
    <w:tmpl w:val="E1285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CD67E4E"/>
    <w:multiLevelType w:val="hybridMultilevel"/>
    <w:tmpl w:val="79CC0F34"/>
    <w:lvl w:ilvl="0" w:tplc="549076F4">
      <w:numFmt w:val="bullet"/>
      <w:lvlText w:val="-"/>
      <w:lvlJc w:val="left"/>
      <w:pPr>
        <w:ind w:left="720" w:hanging="360"/>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FE300D"/>
    <w:multiLevelType w:val="hybridMultilevel"/>
    <w:tmpl w:val="31F61F76"/>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11"/>
  </w:num>
  <w:num w:numId="4">
    <w:abstractNumId w:val="1"/>
  </w:num>
  <w:num w:numId="5">
    <w:abstractNumId w:val="3"/>
  </w:num>
  <w:num w:numId="6">
    <w:abstractNumId w:val="9"/>
  </w:num>
  <w:num w:numId="7">
    <w:abstractNumId w:val="8"/>
  </w:num>
  <w:num w:numId="8">
    <w:abstractNumId w:val="21"/>
  </w:num>
  <w:num w:numId="9">
    <w:abstractNumId w:val="7"/>
  </w:num>
  <w:num w:numId="10">
    <w:abstractNumId w:val="4"/>
  </w:num>
  <w:num w:numId="11">
    <w:abstractNumId w:val="22"/>
  </w:num>
  <w:num w:numId="12">
    <w:abstractNumId w:val="24"/>
  </w:num>
  <w:num w:numId="13">
    <w:abstractNumId w:val="19"/>
  </w:num>
  <w:num w:numId="14">
    <w:abstractNumId w:val="15"/>
  </w:num>
  <w:num w:numId="15">
    <w:abstractNumId w:val="20"/>
  </w:num>
  <w:num w:numId="16">
    <w:abstractNumId w:val="30"/>
  </w:num>
  <w:num w:numId="17">
    <w:abstractNumId w:val="29"/>
  </w:num>
  <w:num w:numId="18">
    <w:abstractNumId w:val="26"/>
  </w:num>
  <w:num w:numId="19">
    <w:abstractNumId w:val="12"/>
  </w:num>
  <w:num w:numId="20">
    <w:abstractNumId w:val="0"/>
  </w:num>
  <w:num w:numId="21">
    <w:abstractNumId w:val="5"/>
  </w:num>
  <w:num w:numId="22">
    <w:abstractNumId w:val="18"/>
  </w:num>
  <w:num w:numId="23">
    <w:abstractNumId w:val="17"/>
  </w:num>
  <w:num w:numId="24">
    <w:abstractNumId w:val="10"/>
  </w:num>
  <w:num w:numId="25">
    <w:abstractNumId w:val="16"/>
  </w:num>
  <w:num w:numId="26">
    <w:abstractNumId w:val="23"/>
  </w:num>
  <w:num w:numId="27">
    <w:abstractNumId w:val="2"/>
  </w:num>
  <w:num w:numId="28">
    <w:abstractNumId w:val="27"/>
  </w:num>
  <w:num w:numId="29">
    <w:abstractNumId w:val="28"/>
  </w:num>
  <w:num w:numId="30">
    <w:abstractNumId w:val="6"/>
  </w:num>
  <w:num w:numId="31">
    <w:abstractNumId w:val="14"/>
  </w:num>
  <w:num w:numId="32">
    <w:abstractNumId w:val="22"/>
  </w:num>
  <w:num w:numId="33">
    <w:abstractNumId w:val="22"/>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LATZHEIM Flora">
    <w15:presenceInfo w15:providerId="AD" w15:userId="S::flora.blatzheim@aphp.fr::c41c2a7e-6aa3-458b-bf66-efb7d4c827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en-GB" w:vendorID="64" w:dllVersion="6" w:nlCheck="1" w:checkStyle="1"/>
  <w:activeWritingStyle w:appName="MSWord" w:lang="fr-FR" w:vendorID="64" w:dllVersion="0" w:nlCheck="1" w:checkStyle="0"/>
  <w:activeWritingStyle w:appName="MSWord" w:lang="fr-CA"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4096" w:nlCheck="1" w:checkStyle="0"/>
  <w:activeWritingStyle w:appName="MSWord" w:lang="fr-CA" w:vendorID="64" w:dllVersion="4096"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F25"/>
    <w:rsid w:val="00002195"/>
    <w:rsid w:val="00002D08"/>
    <w:rsid w:val="0000606F"/>
    <w:rsid w:val="000108FD"/>
    <w:rsid w:val="00012198"/>
    <w:rsid w:val="00021325"/>
    <w:rsid w:val="00023920"/>
    <w:rsid w:val="000411C4"/>
    <w:rsid w:val="00051D40"/>
    <w:rsid w:val="00054C6E"/>
    <w:rsid w:val="000567DB"/>
    <w:rsid w:val="00063EFB"/>
    <w:rsid w:val="00067EC3"/>
    <w:rsid w:val="000720D9"/>
    <w:rsid w:val="00072B1B"/>
    <w:rsid w:val="00072D53"/>
    <w:rsid w:val="00075607"/>
    <w:rsid w:val="000766F2"/>
    <w:rsid w:val="0007755C"/>
    <w:rsid w:val="00085224"/>
    <w:rsid w:val="000910D2"/>
    <w:rsid w:val="00093D51"/>
    <w:rsid w:val="000A1EE0"/>
    <w:rsid w:val="000B44FF"/>
    <w:rsid w:val="000C7157"/>
    <w:rsid w:val="000D3CFD"/>
    <w:rsid w:val="000D6C26"/>
    <w:rsid w:val="000D72C1"/>
    <w:rsid w:val="000E1123"/>
    <w:rsid w:val="000E2F1E"/>
    <w:rsid w:val="000E5E81"/>
    <w:rsid w:val="000F2E53"/>
    <w:rsid w:val="00107518"/>
    <w:rsid w:val="001201BD"/>
    <w:rsid w:val="00130FB2"/>
    <w:rsid w:val="00132957"/>
    <w:rsid w:val="00143442"/>
    <w:rsid w:val="0014582B"/>
    <w:rsid w:val="00150893"/>
    <w:rsid w:val="001563D5"/>
    <w:rsid w:val="00161AC3"/>
    <w:rsid w:val="00167CE8"/>
    <w:rsid w:val="001724AB"/>
    <w:rsid w:val="001778C3"/>
    <w:rsid w:val="00186BF0"/>
    <w:rsid w:val="00191A01"/>
    <w:rsid w:val="0019794F"/>
    <w:rsid w:val="001A63FE"/>
    <w:rsid w:val="001B4EAE"/>
    <w:rsid w:val="001B6284"/>
    <w:rsid w:val="001B6CB9"/>
    <w:rsid w:val="001C0D88"/>
    <w:rsid w:val="001D3E52"/>
    <w:rsid w:val="001D5C8B"/>
    <w:rsid w:val="001D7D53"/>
    <w:rsid w:val="001D7FB2"/>
    <w:rsid w:val="00201F9F"/>
    <w:rsid w:val="00203EC0"/>
    <w:rsid w:val="00204CC8"/>
    <w:rsid w:val="00211F9C"/>
    <w:rsid w:val="00212186"/>
    <w:rsid w:val="00226777"/>
    <w:rsid w:val="00231498"/>
    <w:rsid w:val="002323A8"/>
    <w:rsid w:val="0024189F"/>
    <w:rsid w:val="0025119F"/>
    <w:rsid w:val="0025555E"/>
    <w:rsid w:val="00255787"/>
    <w:rsid w:val="002724FA"/>
    <w:rsid w:val="002800D0"/>
    <w:rsid w:val="00283E37"/>
    <w:rsid w:val="002A41E9"/>
    <w:rsid w:val="002A423E"/>
    <w:rsid w:val="002A4906"/>
    <w:rsid w:val="002C39A2"/>
    <w:rsid w:val="002C4A32"/>
    <w:rsid w:val="002D34B2"/>
    <w:rsid w:val="002D3677"/>
    <w:rsid w:val="002D5914"/>
    <w:rsid w:val="002D5C59"/>
    <w:rsid w:val="002E2252"/>
    <w:rsid w:val="002F189B"/>
    <w:rsid w:val="002F3301"/>
    <w:rsid w:val="00302545"/>
    <w:rsid w:val="00304913"/>
    <w:rsid w:val="00304C7E"/>
    <w:rsid w:val="00311195"/>
    <w:rsid w:val="003111D2"/>
    <w:rsid w:val="00311CBB"/>
    <w:rsid w:val="00325061"/>
    <w:rsid w:val="003373FC"/>
    <w:rsid w:val="00337CE1"/>
    <w:rsid w:val="00344842"/>
    <w:rsid w:val="003510FA"/>
    <w:rsid w:val="00355A2A"/>
    <w:rsid w:val="00357F8E"/>
    <w:rsid w:val="00364787"/>
    <w:rsid w:val="00370A5E"/>
    <w:rsid w:val="00375C8C"/>
    <w:rsid w:val="00376491"/>
    <w:rsid w:val="00383CE9"/>
    <w:rsid w:val="00385E4A"/>
    <w:rsid w:val="0039458C"/>
    <w:rsid w:val="003A3BC8"/>
    <w:rsid w:val="003A4DF0"/>
    <w:rsid w:val="003A629B"/>
    <w:rsid w:val="003A72E8"/>
    <w:rsid w:val="003B7118"/>
    <w:rsid w:val="003C1844"/>
    <w:rsid w:val="003C2A95"/>
    <w:rsid w:val="003D00BF"/>
    <w:rsid w:val="003D34AC"/>
    <w:rsid w:val="003D58F0"/>
    <w:rsid w:val="003E7660"/>
    <w:rsid w:val="003F10E7"/>
    <w:rsid w:val="00407219"/>
    <w:rsid w:val="0041449C"/>
    <w:rsid w:val="00425701"/>
    <w:rsid w:val="00425ECB"/>
    <w:rsid w:val="004356D0"/>
    <w:rsid w:val="0044035F"/>
    <w:rsid w:val="00442B8E"/>
    <w:rsid w:val="0045187E"/>
    <w:rsid w:val="0046285F"/>
    <w:rsid w:val="00462CEB"/>
    <w:rsid w:val="004660DC"/>
    <w:rsid w:val="00477FF7"/>
    <w:rsid w:val="0048443B"/>
    <w:rsid w:val="004877C9"/>
    <w:rsid w:val="004A2D3D"/>
    <w:rsid w:val="004A790C"/>
    <w:rsid w:val="004B08D8"/>
    <w:rsid w:val="004C0417"/>
    <w:rsid w:val="004C15CD"/>
    <w:rsid w:val="004C5824"/>
    <w:rsid w:val="004D523D"/>
    <w:rsid w:val="004D6396"/>
    <w:rsid w:val="004F4A3A"/>
    <w:rsid w:val="004F66D3"/>
    <w:rsid w:val="00501552"/>
    <w:rsid w:val="005030F2"/>
    <w:rsid w:val="00512A2D"/>
    <w:rsid w:val="00520869"/>
    <w:rsid w:val="00533AF2"/>
    <w:rsid w:val="00551D51"/>
    <w:rsid w:val="00556D38"/>
    <w:rsid w:val="00562E99"/>
    <w:rsid w:val="005708DB"/>
    <w:rsid w:val="00585D46"/>
    <w:rsid w:val="005917A7"/>
    <w:rsid w:val="00592F90"/>
    <w:rsid w:val="00593AB7"/>
    <w:rsid w:val="005B3E5B"/>
    <w:rsid w:val="005B4617"/>
    <w:rsid w:val="005B6903"/>
    <w:rsid w:val="005B7366"/>
    <w:rsid w:val="005C1564"/>
    <w:rsid w:val="005C5667"/>
    <w:rsid w:val="005D154D"/>
    <w:rsid w:val="005D6E13"/>
    <w:rsid w:val="005E4684"/>
    <w:rsid w:val="006125D7"/>
    <w:rsid w:val="00621062"/>
    <w:rsid w:val="00624228"/>
    <w:rsid w:val="006348FD"/>
    <w:rsid w:val="0063643C"/>
    <w:rsid w:val="00636ABE"/>
    <w:rsid w:val="00642A01"/>
    <w:rsid w:val="00645543"/>
    <w:rsid w:val="006851C0"/>
    <w:rsid w:val="00686D05"/>
    <w:rsid w:val="00696C79"/>
    <w:rsid w:val="006A2545"/>
    <w:rsid w:val="006A43D5"/>
    <w:rsid w:val="006B647F"/>
    <w:rsid w:val="006B649E"/>
    <w:rsid w:val="006B6C62"/>
    <w:rsid w:val="006D5DD3"/>
    <w:rsid w:val="006D6AAB"/>
    <w:rsid w:val="006E48C9"/>
    <w:rsid w:val="006E7616"/>
    <w:rsid w:val="007051BB"/>
    <w:rsid w:val="007165F3"/>
    <w:rsid w:val="00723341"/>
    <w:rsid w:val="00724B8D"/>
    <w:rsid w:val="00732915"/>
    <w:rsid w:val="00732D47"/>
    <w:rsid w:val="00733F55"/>
    <w:rsid w:val="007344CB"/>
    <w:rsid w:val="00746F31"/>
    <w:rsid w:val="007543DE"/>
    <w:rsid w:val="007579E4"/>
    <w:rsid w:val="00782D9A"/>
    <w:rsid w:val="007848F7"/>
    <w:rsid w:val="00785974"/>
    <w:rsid w:val="0079115B"/>
    <w:rsid w:val="00797735"/>
    <w:rsid w:val="00797C71"/>
    <w:rsid w:val="007A2165"/>
    <w:rsid w:val="007A442C"/>
    <w:rsid w:val="007A55B0"/>
    <w:rsid w:val="007A5C02"/>
    <w:rsid w:val="007B37BE"/>
    <w:rsid w:val="007B4C28"/>
    <w:rsid w:val="007D7BBF"/>
    <w:rsid w:val="007E0B30"/>
    <w:rsid w:val="007E14D6"/>
    <w:rsid w:val="007E15D0"/>
    <w:rsid w:val="007E6461"/>
    <w:rsid w:val="007F156A"/>
    <w:rsid w:val="007F2BBD"/>
    <w:rsid w:val="007F6B4B"/>
    <w:rsid w:val="007F700D"/>
    <w:rsid w:val="0080422F"/>
    <w:rsid w:val="00816BEE"/>
    <w:rsid w:val="0081704D"/>
    <w:rsid w:val="00817B0F"/>
    <w:rsid w:val="008236BB"/>
    <w:rsid w:val="0082460E"/>
    <w:rsid w:val="00827BD2"/>
    <w:rsid w:val="00833506"/>
    <w:rsid w:val="00844110"/>
    <w:rsid w:val="00856BB4"/>
    <w:rsid w:val="00865421"/>
    <w:rsid w:val="00875E4A"/>
    <w:rsid w:val="00877CE3"/>
    <w:rsid w:val="00880036"/>
    <w:rsid w:val="00880A8A"/>
    <w:rsid w:val="00880AEE"/>
    <w:rsid w:val="00881864"/>
    <w:rsid w:val="008828AD"/>
    <w:rsid w:val="008905A3"/>
    <w:rsid w:val="008924B4"/>
    <w:rsid w:val="00894CAB"/>
    <w:rsid w:val="00895FD8"/>
    <w:rsid w:val="00896B23"/>
    <w:rsid w:val="008C7BC4"/>
    <w:rsid w:val="008C7FE5"/>
    <w:rsid w:val="008D131A"/>
    <w:rsid w:val="008D5856"/>
    <w:rsid w:val="008E561C"/>
    <w:rsid w:val="008E57C5"/>
    <w:rsid w:val="008E7367"/>
    <w:rsid w:val="008F0107"/>
    <w:rsid w:val="008F1F03"/>
    <w:rsid w:val="008F6811"/>
    <w:rsid w:val="0090072D"/>
    <w:rsid w:val="0090243B"/>
    <w:rsid w:val="00913477"/>
    <w:rsid w:val="0091401A"/>
    <w:rsid w:val="0092264C"/>
    <w:rsid w:val="009278A3"/>
    <w:rsid w:val="009325F9"/>
    <w:rsid w:val="0093279B"/>
    <w:rsid w:val="00946019"/>
    <w:rsid w:val="00962AC3"/>
    <w:rsid w:val="00965169"/>
    <w:rsid w:val="0097097D"/>
    <w:rsid w:val="0097112B"/>
    <w:rsid w:val="00971529"/>
    <w:rsid w:val="00973EF8"/>
    <w:rsid w:val="009756B7"/>
    <w:rsid w:val="00987E91"/>
    <w:rsid w:val="009A0D49"/>
    <w:rsid w:val="009A1796"/>
    <w:rsid w:val="009A254A"/>
    <w:rsid w:val="009A3307"/>
    <w:rsid w:val="009A6F39"/>
    <w:rsid w:val="009C1712"/>
    <w:rsid w:val="009C6A30"/>
    <w:rsid w:val="009D0930"/>
    <w:rsid w:val="009D1264"/>
    <w:rsid w:val="009D52F0"/>
    <w:rsid w:val="009E270D"/>
    <w:rsid w:val="009F14A4"/>
    <w:rsid w:val="00A04585"/>
    <w:rsid w:val="00A10BB7"/>
    <w:rsid w:val="00A268A3"/>
    <w:rsid w:val="00A331AD"/>
    <w:rsid w:val="00A36777"/>
    <w:rsid w:val="00A43A5A"/>
    <w:rsid w:val="00A52A32"/>
    <w:rsid w:val="00A56F71"/>
    <w:rsid w:val="00A57F94"/>
    <w:rsid w:val="00A60AB3"/>
    <w:rsid w:val="00A66033"/>
    <w:rsid w:val="00A777D3"/>
    <w:rsid w:val="00A92D5A"/>
    <w:rsid w:val="00AA034F"/>
    <w:rsid w:val="00AA27EA"/>
    <w:rsid w:val="00AA2C5C"/>
    <w:rsid w:val="00AA5912"/>
    <w:rsid w:val="00AB38AD"/>
    <w:rsid w:val="00AE4C71"/>
    <w:rsid w:val="00AE5705"/>
    <w:rsid w:val="00AF64DB"/>
    <w:rsid w:val="00B072AB"/>
    <w:rsid w:val="00B1197E"/>
    <w:rsid w:val="00B11F22"/>
    <w:rsid w:val="00B167A6"/>
    <w:rsid w:val="00B201E9"/>
    <w:rsid w:val="00B2590D"/>
    <w:rsid w:val="00B46A0E"/>
    <w:rsid w:val="00B540F3"/>
    <w:rsid w:val="00B63A46"/>
    <w:rsid w:val="00B66A77"/>
    <w:rsid w:val="00B67E15"/>
    <w:rsid w:val="00B70885"/>
    <w:rsid w:val="00B74926"/>
    <w:rsid w:val="00B753C1"/>
    <w:rsid w:val="00B8066A"/>
    <w:rsid w:val="00B830C5"/>
    <w:rsid w:val="00B85381"/>
    <w:rsid w:val="00B8554F"/>
    <w:rsid w:val="00B85BDF"/>
    <w:rsid w:val="00B9596A"/>
    <w:rsid w:val="00BA3992"/>
    <w:rsid w:val="00BB0478"/>
    <w:rsid w:val="00BB1AC6"/>
    <w:rsid w:val="00BB1E73"/>
    <w:rsid w:val="00BB2CCF"/>
    <w:rsid w:val="00BB68E1"/>
    <w:rsid w:val="00BC745A"/>
    <w:rsid w:val="00BD6776"/>
    <w:rsid w:val="00BD68BB"/>
    <w:rsid w:val="00BF0A39"/>
    <w:rsid w:val="00BF32E3"/>
    <w:rsid w:val="00C1137D"/>
    <w:rsid w:val="00C14E14"/>
    <w:rsid w:val="00C50E15"/>
    <w:rsid w:val="00C566AF"/>
    <w:rsid w:val="00C5780C"/>
    <w:rsid w:val="00C63985"/>
    <w:rsid w:val="00C65C1E"/>
    <w:rsid w:val="00C976A3"/>
    <w:rsid w:val="00CA092F"/>
    <w:rsid w:val="00CA33BA"/>
    <w:rsid w:val="00CA629B"/>
    <w:rsid w:val="00CA7142"/>
    <w:rsid w:val="00CA790D"/>
    <w:rsid w:val="00CC0029"/>
    <w:rsid w:val="00CD4EFF"/>
    <w:rsid w:val="00CD73AC"/>
    <w:rsid w:val="00CE3E96"/>
    <w:rsid w:val="00CF6AB7"/>
    <w:rsid w:val="00CF7019"/>
    <w:rsid w:val="00D05602"/>
    <w:rsid w:val="00D101F4"/>
    <w:rsid w:val="00D105C8"/>
    <w:rsid w:val="00D22AFE"/>
    <w:rsid w:val="00D24AC6"/>
    <w:rsid w:val="00D31711"/>
    <w:rsid w:val="00D35D4F"/>
    <w:rsid w:val="00D546DC"/>
    <w:rsid w:val="00D60157"/>
    <w:rsid w:val="00D631B6"/>
    <w:rsid w:val="00D64951"/>
    <w:rsid w:val="00D65402"/>
    <w:rsid w:val="00D962A7"/>
    <w:rsid w:val="00DA374A"/>
    <w:rsid w:val="00DB5816"/>
    <w:rsid w:val="00DB66C6"/>
    <w:rsid w:val="00DC5B01"/>
    <w:rsid w:val="00DD0D53"/>
    <w:rsid w:val="00DD276F"/>
    <w:rsid w:val="00DD77C3"/>
    <w:rsid w:val="00DE06D9"/>
    <w:rsid w:val="00DE0DB1"/>
    <w:rsid w:val="00DE134B"/>
    <w:rsid w:val="00DE2E4E"/>
    <w:rsid w:val="00DE4B7C"/>
    <w:rsid w:val="00DF4CB6"/>
    <w:rsid w:val="00DF6476"/>
    <w:rsid w:val="00E049FF"/>
    <w:rsid w:val="00E14A29"/>
    <w:rsid w:val="00E2301B"/>
    <w:rsid w:val="00E260CA"/>
    <w:rsid w:val="00E26912"/>
    <w:rsid w:val="00E2742F"/>
    <w:rsid w:val="00E32908"/>
    <w:rsid w:val="00E331BB"/>
    <w:rsid w:val="00E41344"/>
    <w:rsid w:val="00E43318"/>
    <w:rsid w:val="00E44F78"/>
    <w:rsid w:val="00E45FEE"/>
    <w:rsid w:val="00E57A28"/>
    <w:rsid w:val="00E6769B"/>
    <w:rsid w:val="00E67D98"/>
    <w:rsid w:val="00E716ED"/>
    <w:rsid w:val="00E81361"/>
    <w:rsid w:val="00E87C58"/>
    <w:rsid w:val="00E96CA5"/>
    <w:rsid w:val="00EA51BA"/>
    <w:rsid w:val="00EA601C"/>
    <w:rsid w:val="00EB09D0"/>
    <w:rsid w:val="00EB2F25"/>
    <w:rsid w:val="00EB3C1E"/>
    <w:rsid w:val="00EB6D55"/>
    <w:rsid w:val="00EC4A2D"/>
    <w:rsid w:val="00EC58FA"/>
    <w:rsid w:val="00ED273F"/>
    <w:rsid w:val="00ED6463"/>
    <w:rsid w:val="00EE3805"/>
    <w:rsid w:val="00EE79B5"/>
    <w:rsid w:val="00EF6CC1"/>
    <w:rsid w:val="00F1016C"/>
    <w:rsid w:val="00F10E05"/>
    <w:rsid w:val="00F12BFA"/>
    <w:rsid w:val="00F144AA"/>
    <w:rsid w:val="00F146BD"/>
    <w:rsid w:val="00F153C6"/>
    <w:rsid w:val="00F36F75"/>
    <w:rsid w:val="00F40364"/>
    <w:rsid w:val="00F522DE"/>
    <w:rsid w:val="00F55AEC"/>
    <w:rsid w:val="00F57C67"/>
    <w:rsid w:val="00F62431"/>
    <w:rsid w:val="00F64BCD"/>
    <w:rsid w:val="00F66C28"/>
    <w:rsid w:val="00F71BBC"/>
    <w:rsid w:val="00F83080"/>
    <w:rsid w:val="00F83B59"/>
    <w:rsid w:val="00F871C9"/>
    <w:rsid w:val="00F913B0"/>
    <w:rsid w:val="00F944D9"/>
    <w:rsid w:val="00FA3637"/>
    <w:rsid w:val="00FB383A"/>
    <w:rsid w:val="00FC2BA7"/>
    <w:rsid w:val="00FD6B06"/>
    <w:rsid w:val="00FE0333"/>
    <w:rsid w:val="00FF72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3203ADC"/>
  <w15:docId w15:val="{BC699BD9-5F19-4FBC-99BA-44A5DC4A8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Microsoft Sans Serif" w:eastAsia="Microsoft Sans Serif" w:hAnsi="Microsoft Sans Serif" w:cs="Microsoft Sans Serif"/>
      <w:lang w:val="fr-FR"/>
    </w:rPr>
  </w:style>
  <w:style w:type="paragraph" w:styleId="Titre1">
    <w:name w:val="heading 1"/>
    <w:basedOn w:val="Normal"/>
    <w:autoRedefine/>
    <w:uiPriority w:val="9"/>
    <w:qFormat/>
    <w:rsid w:val="00E41344"/>
    <w:pPr>
      <w:keepNext/>
      <w:widowControl/>
      <w:numPr>
        <w:numId w:val="11"/>
      </w:numPr>
      <w:pBdr>
        <w:top w:val="single" w:sz="8" w:space="1" w:color="CCCCCC"/>
        <w:left w:val="single" w:sz="8" w:space="1" w:color="CCCCCC"/>
        <w:bottom w:val="single" w:sz="8" w:space="1" w:color="CCCCCC"/>
        <w:right w:val="single" w:sz="8" w:space="1" w:color="CCCCCC"/>
      </w:pBdr>
      <w:shd w:val="clear" w:color="auto" w:fill="CCCCCC"/>
      <w:autoSpaceDE/>
      <w:autoSpaceDN/>
      <w:jc w:val="both"/>
      <w:outlineLvl w:val="0"/>
    </w:pPr>
    <w:rPr>
      <w:rFonts w:ascii="Open Sans" w:eastAsia="Times New Roman" w:hAnsi="Open Sans" w:cstheme="minorHAnsi"/>
      <w:b/>
      <w:caps/>
      <w:kern w:val="36"/>
      <w:sz w:val="28"/>
      <w:lang w:eastAsia="fr-FR"/>
    </w:rPr>
  </w:style>
  <w:style w:type="paragraph" w:styleId="Titre2">
    <w:name w:val="heading 2"/>
    <w:basedOn w:val="Normal"/>
    <w:autoRedefine/>
    <w:uiPriority w:val="9"/>
    <w:qFormat/>
    <w:rsid w:val="00E41344"/>
    <w:pPr>
      <w:keepNext/>
      <w:widowControl/>
      <w:numPr>
        <w:ilvl w:val="1"/>
        <w:numId w:val="11"/>
      </w:numPr>
      <w:pBdr>
        <w:left w:val="single" w:sz="8" w:space="0" w:color="CCCCCC"/>
        <w:bottom w:val="single" w:sz="8" w:space="0" w:color="CCCCCC"/>
      </w:pBdr>
      <w:autoSpaceDE/>
      <w:autoSpaceDN/>
      <w:jc w:val="both"/>
      <w:outlineLvl w:val="1"/>
    </w:pPr>
    <w:rPr>
      <w:rFonts w:ascii="Open Sans" w:eastAsia="Times New Roman" w:hAnsi="Open Sans" w:cstheme="minorHAnsi"/>
      <w:b/>
      <w:bCs/>
      <w:smallCaps/>
      <w:sz w:val="24"/>
      <w:u w:color="000000"/>
      <w:lang w:eastAsia="fr-FR"/>
    </w:rPr>
  </w:style>
  <w:style w:type="paragraph" w:styleId="Titre3">
    <w:name w:val="heading 3"/>
    <w:basedOn w:val="Normal"/>
    <w:link w:val="Titre3Car"/>
    <w:uiPriority w:val="1"/>
    <w:qFormat/>
    <w:rsid w:val="002C4A32"/>
    <w:pPr>
      <w:keepNext/>
      <w:numPr>
        <w:ilvl w:val="2"/>
        <w:numId w:val="11"/>
      </w:numPr>
      <w:outlineLvl w:val="2"/>
    </w:pPr>
    <w:rPr>
      <w:rFonts w:ascii="Open Sans" w:eastAsia="Arial" w:hAnsi="Open Sans" w:cs="Arial"/>
      <w:b/>
      <w:bCs/>
      <w:sz w:val="20"/>
      <w:szCs w:val="20"/>
    </w:rPr>
  </w:style>
  <w:style w:type="paragraph" w:styleId="Titre4">
    <w:name w:val="heading 4"/>
    <w:basedOn w:val="Normal"/>
    <w:next w:val="Normal"/>
    <w:link w:val="Titre4Car"/>
    <w:uiPriority w:val="9"/>
    <w:semiHidden/>
    <w:unhideWhenUsed/>
    <w:qFormat/>
    <w:rsid w:val="00844110"/>
    <w:pPr>
      <w:keepNext/>
      <w:keepLines/>
      <w:numPr>
        <w:ilvl w:val="3"/>
        <w:numId w:val="11"/>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844110"/>
    <w:pPr>
      <w:keepNext/>
      <w:keepLines/>
      <w:numPr>
        <w:ilvl w:val="4"/>
        <w:numId w:val="11"/>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844110"/>
    <w:pPr>
      <w:keepNext/>
      <w:keepLines/>
      <w:numPr>
        <w:ilvl w:val="5"/>
        <w:numId w:val="11"/>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844110"/>
    <w:pPr>
      <w:keepNext/>
      <w:keepLines/>
      <w:numPr>
        <w:ilvl w:val="6"/>
        <w:numId w:val="11"/>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844110"/>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44110"/>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ind w:left="327"/>
    </w:pPr>
    <w:rPr>
      <w:rFonts w:ascii="Arial MT" w:eastAsia="Arial MT" w:hAnsi="Arial MT" w:cs="Arial MT"/>
      <w:sz w:val="20"/>
      <w:szCs w:val="20"/>
    </w:rPr>
  </w:style>
  <w:style w:type="paragraph" w:styleId="TM2">
    <w:name w:val="toc 2"/>
    <w:basedOn w:val="Normal"/>
    <w:uiPriority w:val="39"/>
    <w:qFormat/>
    <w:pPr>
      <w:spacing w:before="28"/>
      <w:ind w:left="860" w:hanging="332"/>
    </w:pPr>
    <w:rPr>
      <w:sz w:val="20"/>
      <w:szCs w:val="20"/>
    </w:rPr>
  </w:style>
  <w:style w:type="paragraph" w:styleId="Corpsdetexte">
    <w:name w:val="Body Text"/>
    <w:basedOn w:val="Normal"/>
    <w:link w:val="CorpsdetexteCar"/>
    <w:uiPriority w:val="1"/>
    <w:qFormat/>
    <w:rsid w:val="00E41344"/>
    <w:pPr>
      <w:widowControl/>
      <w:ind w:right="680"/>
      <w:jc w:val="both"/>
    </w:pPr>
    <w:rPr>
      <w:rFonts w:ascii="Open Sans" w:hAnsi="Open Sans" w:cs="Open Sans"/>
      <w:w w:val="105"/>
      <w:sz w:val="20"/>
    </w:rPr>
  </w:style>
  <w:style w:type="paragraph" w:styleId="Titre">
    <w:name w:val="Title"/>
    <w:basedOn w:val="Normal"/>
    <w:uiPriority w:val="1"/>
    <w:qFormat/>
    <w:pPr>
      <w:spacing w:before="371"/>
      <w:ind w:left="1231" w:right="1231"/>
      <w:jc w:val="center"/>
    </w:pPr>
    <w:rPr>
      <w:rFonts w:ascii="Arial" w:eastAsia="Arial" w:hAnsi="Arial" w:cs="Arial"/>
      <w:b/>
      <w:bCs/>
      <w:sz w:val="40"/>
      <w:szCs w:val="40"/>
    </w:rPr>
  </w:style>
  <w:style w:type="paragraph" w:styleId="Paragraphedeliste">
    <w:name w:val="List Paragraph"/>
    <w:aliases w:val="NormTab,Puces 1er niveau,lp1,STYLE JDA,Titre syl 3,Puces numérotées,Level 1 Puce,EDF_Paragraphe,Bullet List,FooterText,numbered,Use Case List Paragraph,Liste à puce - Normal,Puce tableau,Paragraphe de liste 1,§norme,Par. de liste1"/>
    <w:basedOn w:val="Normal"/>
    <w:link w:val="ParagraphedelisteCar"/>
    <w:uiPriority w:val="34"/>
    <w:qFormat/>
    <w:rsid w:val="00BD68BB"/>
    <w:pPr>
      <w:ind w:left="836" w:hanging="364"/>
    </w:pPr>
    <w:rPr>
      <w:rFonts w:ascii="Open Sans" w:hAnsi="Open Sans"/>
      <w:i/>
      <w:u w:val="single"/>
    </w:r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0567DB"/>
    <w:pPr>
      <w:tabs>
        <w:tab w:val="center" w:pos="4536"/>
        <w:tab w:val="right" w:pos="9072"/>
      </w:tabs>
    </w:pPr>
  </w:style>
  <w:style w:type="character" w:customStyle="1" w:styleId="En-tteCar">
    <w:name w:val="En-tête Car"/>
    <w:basedOn w:val="Policepardfaut"/>
    <w:link w:val="En-tte"/>
    <w:uiPriority w:val="99"/>
    <w:rsid w:val="000567DB"/>
    <w:rPr>
      <w:rFonts w:ascii="Microsoft Sans Serif" w:eastAsia="Microsoft Sans Serif" w:hAnsi="Microsoft Sans Serif" w:cs="Microsoft Sans Serif"/>
      <w:lang w:val="fr-FR"/>
    </w:rPr>
  </w:style>
  <w:style w:type="paragraph" w:styleId="Pieddepage">
    <w:name w:val="footer"/>
    <w:basedOn w:val="Normal"/>
    <w:link w:val="PieddepageCar"/>
    <w:uiPriority w:val="99"/>
    <w:unhideWhenUsed/>
    <w:rsid w:val="000567DB"/>
    <w:pPr>
      <w:tabs>
        <w:tab w:val="center" w:pos="4536"/>
        <w:tab w:val="right" w:pos="9072"/>
      </w:tabs>
    </w:pPr>
  </w:style>
  <w:style w:type="character" w:customStyle="1" w:styleId="PieddepageCar">
    <w:name w:val="Pied de page Car"/>
    <w:basedOn w:val="Policepardfaut"/>
    <w:link w:val="Pieddepage"/>
    <w:uiPriority w:val="99"/>
    <w:rsid w:val="000567DB"/>
    <w:rPr>
      <w:rFonts w:ascii="Microsoft Sans Serif" w:eastAsia="Microsoft Sans Serif" w:hAnsi="Microsoft Sans Serif" w:cs="Microsoft Sans Serif"/>
      <w:lang w:val="fr-FR"/>
    </w:rPr>
  </w:style>
  <w:style w:type="character" w:customStyle="1" w:styleId="Titre3Car">
    <w:name w:val="Titre 3 Car"/>
    <w:basedOn w:val="Policepardfaut"/>
    <w:link w:val="Titre3"/>
    <w:uiPriority w:val="1"/>
    <w:rsid w:val="002C4A32"/>
    <w:rPr>
      <w:rFonts w:ascii="Open Sans" w:eastAsia="Arial" w:hAnsi="Open Sans" w:cs="Arial"/>
      <w:b/>
      <w:bCs/>
      <w:sz w:val="20"/>
      <w:szCs w:val="20"/>
      <w:lang w:val="fr-FR"/>
    </w:rPr>
  </w:style>
  <w:style w:type="character" w:styleId="Marquedecommentaire">
    <w:name w:val="annotation reference"/>
    <w:basedOn w:val="Policepardfaut"/>
    <w:uiPriority w:val="99"/>
    <w:semiHidden/>
    <w:unhideWhenUsed/>
    <w:rsid w:val="0014582B"/>
    <w:rPr>
      <w:sz w:val="16"/>
      <w:szCs w:val="16"/>
    </w:rPr>
  </w:style>
  <w:style w:type="paragraph" w:styleId="Commentaire">
    <w:name w:val="annotation text"/>
    <w:basedOn w:val="Normal"/>
    <w:link w:val="CommentaireCar"/>
    <w:uiPriority w:val="99"/>
    <w:semiHidden/>
    <w:unhideWhenUsed/>
    <w:rsid w:val="0014582B"/>
    <w:rPr>
      <w:sz w:val="20"/>
      <w:szCs w:val="20"/>
    </w:rPr>
  </w:style>
  <w:style w:type="character" w:customStyle="1" w:styleId="CommentaireCar">
    <w:name w:val="Commentaire Car"/>
    <w:basedOn w:val="Policepardfaut"/>
    <w:link w:val="Commentaire"/>
    <w:uiPriority w:val="99"/>
    <w:semiHidden/>
    <w:rsid w:val="0014582B"/>
    <w:rPr>
      <w:rFonts w:ascii="Microsoft Sans Serif" w:eastAsia="Microsoft Sans Serif" w:hAnsi="Microsoft Sans Serif" w:cs="Microsoft Sans Serif"/>
      <w:sz w:val="20"/>
      <w:szCs w:val="20"/>
      <w:lang w:val="fr-FR"/>
    </w:rPr>
  </w:style>
  <w:style w:type="paragraph" w:styleId="Objetducommentaire">
    <w:name w:val="annotation subject"/>
    <w:basedOn w:val="Commentaire"/>
    <w:next w:val="Commentaire"/>
    <w:link w:val="ObjetducommentaireCar"/>
    <w:uiPriority w:val="99"/>
    <w:semiHidden/>
    <w:unhideWhenUsed/>
    <w:rsid w:val="0014582B"/>
    <w:rPr>
      <w:b/>
      <w:bCs/>
    </w:rPr>
  </w:style>
  <w:style w:type="character" w:customStyle="1" w:styleId="ObjetducommentaireCar">
    <w:name w:val="Objet du commentaire Car"/>
    <w:basedOn w:val="CommentaireCar"/>
    <w:link w:val="Objetducommentaire"/>
    <w:uiPriority w:val="99"/>
    <w:semiHidden/>
    <w:rsid w:val="0014582B"/>
    <w:rPr>
      <w:rFonts w:ascii="Microsoft Sans Serif" w:eastAsia="Microsoft Sans Serif" w:hAnsi="Microsoft Sans Serif" w:cs="Microsoft Sans Serif"/>
      <w:b/>
      <w:bCs/>
      <w:sz w:val="20"/>
      <w:szCs w:val="20"/>
      <w:lang w:val="fr-FR"/>
    </w:rPr>
  </w:style>
  <w:style w:type="paragraph" w:styleId="Textedebulles">
    <w:name w:val="Balloon Text"/>
    <w:basedOn w:val="Normal"/>
    <w:link w:val="TextedebullesCar"/>
    <w:uiPriority w:val="99"/>
    <w:semiHidden/>
    <w:unhideWhenUsed/>
    <w:rsid w:val="0014582B"/>
    <w:rPr>
      <w:rFonts w:ascii="Segoe UI" w:hAnsi="Segoe UI" w:cs="Segoe UI"/>
      <w:sz w:val="18"/>
      <w:szCs w:val="18"/>
    </w:rPr>
  </w:style>
  <w:style w:type="character" w:customStyle="1" w:styleId="TextedebullesCar">
    <w:name w:val="Texte de bulles Car"/>
    <w:basedOn w:val="Policepardfaut"/>
    <w:link w:val="Textedebulles"/>
    <w:uiPriority w:val="99"/>
    <w:semiHidden/>
    <w:rsid w:val="0014582B"/>
    <w:rPr>
      <w:rFonts w:ascii="Segoe UI" w:eastAsia="Microsoft Sans Serif" w:hAnsi="Segoe UI" w:cs="Segoe UI"/>
      <w:sz w:val="18"/>
      <w:szCs w:val="18"/>
      <w:lang w:val="fr-FR"/>
    </w:rPr>
  </w:style>
  <w:style w:type="paragraph" w:styleId="Rvision">
    <w:name w:val="Revision"/>
    <w:hidden/>
    <w:uiPriority w:val="99"/>
    <w:semiHidden/>
    <w:rsid w:val="00E87C58"/>
    <w:pPr>
      <w:widowControl/>
      <w:autoSpaceDE/>
      <w:autoSpaceDN/>
    </w:pPr>
    <w:rPr>
      <w:rFonts w:ascii="Microsoft Sans Serif" w:eastAsia="Microsoft Sans Serif" w:hAnsi="Microsoft Sans Serif" w:cs="Microsoft Sans Serif"/>
      <w:lang w:val="fr-FR"/>
    </w:rPr>
  </w:style>
  <w:style w:type="paragraph" w:customStyle="1" w:styleId="Default">
    <w:name w:val="Default"/>
    <w:rsid w:val="00CD73AC"/>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6D5DD3"/>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basedOn w:val="Policepardfaut"/>
    <w:link w:val="Corpsdetexte"/>
    <w:uiPriority w:val="1"/>
    <w:rsid w:val="00E41344"/>
    <w:rPr>
      <w:rFonts w:ascii="Open Sans" w:eastAsia="Microsoft Sans Serif" w:hAnsi="Open Sans" w:cs="Open Sans"/>
      <w:w w:val="105"/>
      <w:sz w:val="20"/>
      <w:lang w:val="fr-FR"/>
    </w:rPr>
  </w:style>
  <w:style w:type="paragraph" w:styleId="En-ttedetabledesmatires">
    <w:name w:val="TOC Heading"/>
    <w:basedOn w:val="Titre1"/>
    <w:next w:val="Normal"/>
    <w:uiPriority w:val="39"/>
    <w:unhideWhenUsed/>
    <w:qFormat/>
    <w:rsid w:val="008236BB"/>
    <w:pPr>
      <w:keepLines/>
      <w:spacing w:before="240" w:line="259" w:lineRule="auto"/>
      <w:ind w:left="0"/>
      <w:outlineLvl w:val="9"/>
    </w:pPr>
    <w:rPr>
      <w:rFonts w:asciiTheme="majorHAnsi" w:eastAsiaTheme="majorEastAsia" w:hAnsiTheme="majorHAnsi" w:cstheme="majorBidi"/>
      <w:b w:val="0"/>
      <w:bCs/>
      <w:color w:val="365F91" w:themeColor="accent1" w:themeShade="BF"/>
      <w:sz w:val="32"/>
      <w:szCs w:val="32"/>
    </w:rPr>
  </w:style>
  <w:style w:type="paragraph" w:styleId="TM3">
    <w:name w:val="toc 3"/>
    <w:basedOn w:val="Normal"/>
    <w:next w:val="Normal"/>
    <w:autoRedefine/>
    <w:uiPriority w:val="39"/>
    <w:unhideWhenUsed/>
    <w:rsid w:val="008236BB"/>
    <w:pPr>
      <w:spacing w:after="100"/>
      <w:ind w:left="440"/>
    </w:pPr>
  </w:style>
  <w:style w:type="paragraph" w:styleId="TM4">
    <w:name w:val="toc 4"/>
    <w:basedOn w:val="Normal"/>
    <w:next w:val="Normal"/>
    <w:autoRedefine/>
    <w:uiPriority w:val="39"/>
    <w:unhideWhenUsed/>
    <w:rsid w:val="008236BB"/>
    <w:pPr>
      <w:widowControl/>
      <w:autoSpaceDE/>
      <w:autoSpaceDN/>
      <w:spacing w:after="100" w:line="259" w:lineRule="auto"/>
      <w:ind w:left="660"/>
    </w:pPr>
    <w:rPr>
      <w:rFonts w:asciiTheme="minorHAnsi" w:eastAsiaTheme="minorEastAsia" w:hAnsiTheme="minorHAnsi" w:cstheme="minorBidi"/>
      <w:lang w:eastAsia="fr-FR"/>
    </w:rPr>
  </w:style>
  <w:style w:type="paragraph" w:styleId="TM5">
    <w:name w:val="toc 5"/>
    <w:basedOn w:val="Normal"/>
    <w:next w:val="Normal"/>
    <w:autoRedefine/>
    <w:uiPriority w:val="39"/>
    <w:unhideWhenUsed/>
    <w:rsid w:val="008236BB"/>
    <w:pPr>
      <w:widowControl/>
      <w:autoSpaceDE/>
      <w:autoSpaceDN/>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8236BB"/>
    <w:pPr>
      <w:widowControl/>
      <w:autoSpaceDE/>
      <w:autoSpaceDN/>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8236BB"/>
    <w:pPr>
      <w:widowControl/>
      <w:autoSpaceDE/>
      <w:autoSpaceDN/>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8236BB"/>
    <w:pPr>
      <w:widowControl/>
      <w:autoSpaceDE/>
      <w:autoSpaceDN/>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8236BB"/>
    <w:pPr>
      <w:widowControl/>
      <w:autoSpaceDE/>
      <w:autoSpaceDN/>
      <w:spacing w:after="100" w:line="259" w:lineRule="auto"/>
      <w:ind w:left="1760"/>
    </w:pPr>
    <w:rPr>
      <w:rFonts w:asciiTheme="minorHAnsi" w:eastAsiaTheme="minorEastAsia" w:hAnsiTheme="minorHAnsi" w:cstheme="minorBidi"/>
      <w:lang w:eastAsia="fr-FR"/>
    </w:rPr>
  </w:style>
  <w:style w:type="character" w:styleId="Lienhypertexte">
    <w:name w:val="Hyperlink"/>
    <w:basedOn w:val="Policepardfaut"/>
    <w:uiPriority w:val="99"/>
    <w:unhideWhenUsed/>
    <w:rsid w:val="008236BB"/>
    <w:rPr>
      <w:color w:val="0000FF" w:themeColor="hyperlink"/>
      <w:u w:val="single"/>
    </w:rPr>
  </w:style>
  <w:style w:type="character" w:styleId="Numrodepage">
    <w:name w:val="page number"/>
    <w:basedOn w:val="Policepardfaut"/>
    <w:rsid w:val="005B4617"/>
  </w:style>
  <w:style w:type="character" w:customStyle="1" w:styleId="Mentionnonrsolue1">
    <w:name w:val="Mention non résolue1"/>
    <w:basedOn w:val="Policepardfaut"/>
    <w:uiPriority w:val="99"/>
    <w:semiHidden/>
    <w:unhideWhenUsed/>
    <w:rsid w:val="00C65C1E"/>
    <w:rPr>
      <w:color w:val="605E5C"/>
      <w:shd w:val="clear" w:color="auto" w:fill="E1DFDD"/>
    </w:rPr>
  </w:style>
  <w:style w:type="paragraph" w:styleId="NormalWeb">
    <w:name w:val="Normal (Web)"/>
    <w:basedOn w:val="Normal"/>
    <w:uiPriority w:val="99"/>
    <w:unhideWhenUsed/>
    <w:rsid w:val="003A72E8"/>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numbering" w:customStyle="1" w:styleId="Listeactuelle1">
    <w:name w:val="Liste actuelle1"/>
    <w:uiPriority w:val="99"/>
    <w:rsid w:val="005B6903"/>
    <w:pPr>
      <w:numPr>
        <w:numId w:val="6"/>
      </w:numPr>
    </w:pPr>
  </w:style>
  <w:style w:type="numbering" w:customStyle="1" w:styleId="Listeactuelle2">
    <w:name w:val="Liste actuelle2"/>
    <w:uiPriority w:val="99"/>
    <w:rsid w:val="00E45FEE"/>
    <w:pPr>
      <w:numPr>
        <w:numId w:val="7"/>
      </w:numPr>
    </w:pPr>
  </w:style>
  <w:style w:type="numbering" w:customStyle="1" w:styleId="Listeactuelle3">
    <w:name w:val="Liste actuelle3"/>
    <w:uiPriority w:val="99"/>
    <w:rsid w:val="009E270D"/>
    <w:pPr>
      <w:numPr>
        <w:numId w:val="8"/>
      </w:numPr>
    </w:pPr>
  </w:style>
  <w:style w:type="numbering" w:customStyle="1" w:styleId="Listeactuelle4">
    <w:name w:val="Liste actuelle4"/>
    <w:uiPriority w:val="99"/>
    <w:rsid w:val="009E270D"/>
    <w:pPr>
      <w:numPr>
        <w:numId w:val="9"/>
      </w:numPr>
    </w:pPr>
  </w:style>
  <w:style w:type="character" w:customStyle="1" w:styleId="Textedelespacerserv">
    <w:name w:val="Texte de l’espace réservé"/>
    <w:basedOn w:val="Policepardfaut"/>
    <w:uiPriority w:val="99"/>
    <w:semiHidden/>
    <w:rsid w:val="005B3E5B"/>
    <w:rPr>
      <w:color w:val="808080"/>
    </w:rPr>
  </w:style>
  <w:style w:type="character" w:customStyle="1" w:styleId="Titre4Car">
    <w:name w:val="Titre 4 Car"/>
    <w:basedOn w:val="Policepardfaut"/>
    <w:link w:val="Titre4"/>
    <w:uiPriority w:val="9"/>
    <w:semiHidden/>
    <w:rsid w:val="00844110"/>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844110"/>
    <w:rPr>
      <w:rFonts w:asciiTheme="majorHAnsi" w:eastAsiaTheme="majorEastAsia" w:hAnsiTheme="majorHAnsi" w:cstheme="majorBidi"/>
      <w:color w:val="365F91" w:themeColor="accent1" w:themeShade="BF"/>
      <w:lang w:val="fr-FR"/>
    </w:rPr>
  </w:style>
  <w:style w:type="character" w:customStyle="1" w:styleId="Titre6Car">
    <w:name w:val="Titre 6 Car"/>
    <w:basedOn w:val="Policepardfaut"/>
    <w:link w:val="Titre6"/>
    <w:uiPriority w:val="9"/>
    <w:semiHidden/>
    <w:rsid w:val="00844110"/>
    <w:rPr>
      <w:rFonts w:asciiTheme="majorHAnsi" w:eastAsiaTheme="majorEastAsia" w:hAnsiTheme="majorHAnsi" w:cstheme="majorBidi"/>
      <w:color w:val="243F60" w:themeColor="accent1" w:themeShade="7F"/>
      <w:lang w:val="fr-FR"/>
    </w:rPr>
  </w:style>
  <w:style w:type="character" w:customStyle="1" w:styleId="Titre7Car">
    <w:name w:val="Titre 7 Car"/>
    <w:basedOn w:val="Policepardfaut"/>
    <w:link w:val="Titre7"/>
    <w:uiPriority w:val="9"/>
    <w:semiHidden/>
    <w:rsid w:val="00844110"/>
    <w:rPr>
      <w:rFonts w:asciiTheme="majorHAnsi" w:eastAsiaTheme="majorEastAsia" w:hAnsiTheme="majorHAnsi" w:cstheme="majorBidi"/>
      <w:i/>
      <w:iCs/>
      <w:color w:val="243F60" w:themeColor="accent1" w:themeShade="7F"/>
      <w:lang w:val="fr-FR"/>
    </w:rPr>
  </w:style>
  <w:style w:type="character" w:customStyle="1" w:styleId="Titre8Car">
    <w:name w:val="Titre 8 Car"/>
    <w:basedOn w:val="Policepardfaut"/>
    <w:link w:val="Titre8"/>
    <w:uiPriority w:val="9"/>
    <w:semiHidden/>
    <w:rsid w:val="00844110"/>
    <w:rPr>
      <w:rFonts w:asciiTheme="majorHAnsi" w:eastAsiaTheme="majorEastAsia" w:hAnsiTheme="majorHAnsi" w:cstheme="majorBidi"/>
      <w:color w:val="272727" w:themeColor="text1" w:themeTint="D8"/>
      <w:sz w:val="21"/>
      <w:szCs w:val="21"/>
      <w:lang w:val="fr-FR"/>
    </w:rPr>
  </w:style>
  <w:style w:type="character" w:customStyle="1" w:styleId="Titre9Car">
    <w:name w:val="Titre 9 Car"/>
    <w:basedOn w:val="Policepardfaut"/>
    <w:link w:val="Titre9"/>
    <w:uiPriority w:val="9"/>
    <w:semiHidden/>
    <w:rsid w:val="00844110"/>
    <w:rPr>
      <w:rFonts w:asciiTheme="majorHAnsi" w:eastAsiaTheme="majorEastAsia" w:hAnsiTheme="majorHAnsi" w:cstheme="majorBidi"/>
      <w:i/>
      <w:iCs/>
      <w:color w:val="272727" w:themeColor="text1" w:themeTint="D8"/>
      <w:sz w:val="21"/>
      <w:szCs w:val="21"/>
      <w:lang w:val="fr-FR"/>
    </w:rPr>
  </w:style>
  <w:style w:type="numbering" w:customStyle="1" w:styleId="ARTICLE">
    <w:name w:val="ARTICLE"/>
    <w:uiPriority w:val="99"/>
    <w:rsid w:val="00844110"/>
    <w:pPr>
      <w:numPr>
        <w:numId w:val="10"/>
      </w:numPr>
    </w:pPr>
  </w:style>
  <w:style w:type="character" w:styleId="Textedelespacerserv0">
    <w:name w:val="Placeholder Text"/>
    <w:basedOn w:val="Policepardfaut"/>
    <w:uiPriority w:val="99"/>
    <w:semiHidden/>
    <w:rsid w:val="000766F2"/>
    <w:rPr>
      <w:color w:val="808080"/>
    </w:rPr>
  </w:style>
  <w:style w:type="character" w:customStyle="1" w:styleId="Mentionnonrsolue2">
    <w:name w:val="Mention non résolue2"/>
    <w:basedOn w:val="Policepardfaut"/>
    <w:uiPriority w:val="99"/>
    <w:semiHidden/>
    <w:unhideWhenUsed/>
    <w:rsid w:val="00D05602"/>
    <w:rPr>
      <w:color w:val="605E5C"/>
      <w:shd w:val="clear" w:color="auto" w:fill="E1DFDD"/>
    </w:rPr>
  </w:style>
  <w:style w:type="character" w:styleId="Mentionnonrsolue">
    <w:name w:val="Unresolved Mention"/>
    <w:basedOn w:val="Policepardfaut"/>
    <w:uiPriority w:val="99"/>
    <w:semiHidden/>
    <w:unhideWhenUsed/>
    <w:rsid w:val="00F40364"/>
    <w:rPr>
      <w:color w:val="605E5C"/>
      <w:shd w:val="clear" w:color="auto" w:fill="E1DFDD"/>
    </w:rPr>
  </w:style>
  <w:style w:type="character" w:customStyle="1" w:styleId="ParagraphedelisteCar">
    <w:name w:val="Paragraphe de liste Car"/>
    <w:aliases w:val="NormTab Car,Puces 1er niveau Car,lp1 Car,STYLE JDA Car,Titre syl 3 Car,Puces numérotées Car,Level 1 Puce Car,EDF_Paragraphe Car,Bullet List Car,FooterText Car,numbered Car,Use Case List Paragraph Car,Liste à puce - Normal Car"/>
    <w:link w:val="Paragraphedeliste"/>
    <w:uiPriority w:val="34"/>
    <w:locked/>
    <w:rsid w:val="00BD68BB"/>
    <w:rPr>
      <w:rFonts w:ascii="Open Sans" w:eastAsia="Microsoft Sans Serif" w:hAnsi="Open Sans" w:cs="Microsoft Sans Serif"/>
      <w:i/>
      <w:u w:val="single"/>
      <w:lang w:val="fr-FR"/>
    </w:rPr>
  </w:style>
  <w:style w:type="character" w:customStyle="1" w:styleId="sous-titre">
    <w:name w:val="sous-titre"/>
    <w:basedOn w:val="Policepardfaut"/>
    <w:rsid w:val="00F66C28"/>
  </w:style>
  <w:style w:type="character" w:styleId="lev">
    <w:name w:val="Strong"/>
    <w:uiPriority w:val="22"/>
    <w:qFormat/>
    <w:rsid w:val="00593AB7"/>
    <w:rPr>
      <w:b/>
      <w:bCs/>
    </w:rPr>
  </w:style>
  <w:style w:type="paragraph" w:customStyle="1" w:styleId="TITRE10">
    <w:name w:val="TITRE 1"/>
    <w:basedOn w:val="Normal"/>
    <w:link w:val="TITRE1Car"/>
    <w:autoRedefine/>
    <w:qFormat/>
    <w:rsid w:val="00A57F94"/>
    <w:pPr>
      <w:keepNext/>
      <w:widowControl/>
      <w:numPr>
        <w:numId w:val="28"/>
      </w:numPr>
      <w:pBdr>
        <w:top w:val="single" w:sz="8" w:space="1" w:color="CCCCCC"/>
        <w:left w:val="single" w:sz="8" w:space="1" w:color="CCCCCC"/>
        <w:bottom w:val="single" w:sz="8" w:space="1" w:color="CCCCCC"/>
        <w:right w:val="single" w:sz="8" w:space="1" w:color="CCCCCC"/>
      </w:pBdr>
      <w:shd w:val="clear" w:color="auto" w:fill="CCCCCC"/>
      <w:autoSpaceDE/>
      <w:autoSpaceDN/>
      <w:jc w:val="both"/>
      <w:outlineLvl w:val="0"/>
    </w:pPr>
    <w:rPr>
      <w:rFonts w:ascii="Open Sans" w:eastAsia="Times New Roman" w:hAnsi="Open Sans" w:cs="Calibri"/>
      <w:b/>
      <w:caps/>
      <w:kern w:val="36"/>
      <w:sz w:val="28"/>
      <w:lang w:eastAsia="fr-FR"/>
    </w:rPr>
  </w:style>
  <w:style w:type="paragraph" w:customStyle="1" w:styleId="TITRE211">
    <w:name w:val="TITRE 2 (1.1)"/>
    <w:basedOn w:val="Normal"/>
    <w:link w:val="TITRE211Car"/>
    <w:qFormat/>
    <w:rsid w:val="00A57F94"/>
    <w:pPr>
      <w:widowControl/>
      <w:numPr>
        <w:ilvl w:val="1"/>
        <w:numId w:val="28"/>
      </w:numPr>
      <w:pBdr>
        <w:left w:val="single" w:sz="8" w:space="0" w:color="CCCCCC"/>
        <w:bottom w:val="single" w:sz="8" w:space="0" w:color="CCCCCC"/>
      </w:pBdr>
      <w:outlineLvl w:val="1"/>
    </w:pPr>
    <w:rPr>
      <w:rFonts w:ascii="Open Sans" w:eastAsia="Times New Roman" w:hAnsi="Open Sans" w:cs="Calibri"/>
      <w:b/>
      <w:bCs/>
      <w:smallCaps/>
      <w:u w:color="000000"/>
      <w:lang w:eastAsia="fr-FR"/>
    </w:rPr>
  </w:style>
  <w:style w:type="character" w:customStyle="1" w:styleId="TITRE1Car">
    <w:name w:val="TITRE 1 Car"/>
    <w:basedOn w:val="Policepardfaut"/>
    <w:link w:val="TITRE10"/>
    <w:rsid w:val="00A57F94"/>
    <w:rPr>
      <w:rFonts w:ascii="Open Sans" w:eastAsia="Times New Roman" w:hAnsi="Open Sans" w:cs="Calibri"/>
      <w:b/>
      <w:caps/>
      <w:kern w:val="36"/>
      <w:sz w:val="28"/>
      <w:shd w:val="clear" w:color="auto" w:fill="CCCCCC"/>
      <w:lang w:val="fr-FR" w:eastAsia="fr-FR"/>
    </w:rPr>
  </w:style>
  <w:style w:type="paragraph" w:customStyle="1" w:styleId="TITRE30">
    <w:name w:val="TITRE 3"/>
    <w:basedOn w:val="Titre3"/>
    <w:link w:val="TITRE3Car0"/>
    <w:qFormat/>
    <w:rsid w:val="00A57F94"/>
    <w:pPr>
      <w:keepNext w:val="0"/>
      <w:widowControl/>
      <w:numPr>
        <w:numId w:val="28"/>
      </w:numPr>
      <w:tabs>
        <w:tab w:val="left" w:pos="567"/>
      </w:tabs>
      <w:autoSpaceDE/>
      <w:autoSpaceDN/>
    </w:pPr>
    <w:rPr>
      <w:rFonts w:eastAsia="Times New Roman"/>
      <w:bCs w:val="0"/>
      <w:color w:val="000000"/>
      <w:u w:val="single"/>
      <w:lang w:eastAsia="fr-FR"/>
    </w:rPr>
  </w:style>
  <w:style w:type="paragraph" w:customStyle="1" w:styleId="Normal2">
    <w:name w:val="Normal2"/>
    <w:basedOn w:val="Normal"/>
    <w:link w:val="Normal2Car"/>
    <w:rsid w:val="00D35D4F"/>
    <w:pPr>
      <w:widowControl/>
      <w:autoSpaceDE/>
      <w:autoSpaceDN/>
      <w:ind w:left="142"/>
      <w:jc w:val="both"/>
    </w:pPr>
    <w:rPr>
      <w:rFonts w:ascii="Open Sans" w:eastAsia="Times New Roman" w:hAnsi="Open Sans" w:cs="Times New Roman"/>
      <w:i/>
      <w:color w:val="000000"/>
      <w:sz w:val="20"/>
      <w:szCs w:val="20"/>
      <w:lang w:eastAsia="fr-FR"/>
    </w:rPr>
  </w:style>
  <w:style w:type="character" w:customStyle="1" w:styleId="Normal2Car">
    <w:name w:val="Normal2 Car"/>
    <w:link w:val="Normal2"/>
    <w:rsid w:val="00D35D4F"/>
    <w:rPr>
      <w:rFonts w:ascii="Open Sans" w:eastAsia="Times New Roman" w:hAnsi="Open Sans" w:cs="Times New Roman"/>
      <w:i/>
      <w:color w:val="000000"/>
      <w:sz w:val="20"/>
      <w:szCs w:val="20"/>
      <w:lang w:val="fr-FR" w:eastAsia="fr-FR"/>
    </w:rPr>
  </w:style>
  <w:style w:type="character" w:customStyle="1" w:styleId="TITRE211Car">
    <w:name w:val="TITRE 2 (1.1) Car"/>
    <w:basedOn w:val="Policepardfaut"/>
    <w:link w:val="TITRE211"/>
    <w:rsid w:val="00D35D4F"/>
    <w:rPr>
      <w:rFonts w:ascii="Open Sans" w:eastAsia="Times New Roman" w:hAnsi="Open Sans" w:cs="Calibri"/>
      <w:b/>
      <w:bCs/>
      <w:smallCaps/>
      <w:u w:color="000000"/>
      <w:lang w:val="fr-FR" w:eastAsia="fr-FR"/>
    </w:rPr>
  </w:style>
  <w:style w:type="character" w:customStyle="1" w:styleId="TITRE3Car0">
    <w:name w:val="TITRE 3 Car"/>
    <w:basedOn w:val="Titre3Car"/>
    <w:link w:val="TITRE30"/>
    <w:rsid w:val="00D35D4F"/>
    <w:rPr>
      <w:rFonts w:ascii="Open Sans" w:eastAsia="Times New Roman" w:hAnsi="Open Sans" w:cs="Arial"/>
      <w:b/>
      <w:bCs w:val="0"/>
      <w:color w:val="000000"/>
      <w:sz w:val="20"/>
      <w:szCs w:val="20"/>
      <w:u w:val="single"/>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8768">
      <w:bodyDiv w:val="1"/>
      <w:marLeft w:val="0"/>
      <w:marRight w:val="0"/>
      <w:marTop w:val="0"/>
      <w:marBottom w:val="0"/>
      <w:divBdr>
        <w:top w:val="none" w:sz="0" w:space="0" w:color="auto"/>
        <w:left w:val="none" w:sz="0" w:space="0" w:color="auto"/>
        <w:bottom w:val="none" w:sz="0" w:space="0" w:color="auto"/>
        <w:right w:val="none" w:sz="0" w:space="0" w:color="auto"/>
      </w:divBdr>
    </w:div>
    <w:div w:id="126358106">
      <w:bodyDiv w:val="1"/>
      <w:marLeft w:val="0"/>
      <w:marRight w:val="0"/>
      <w:marTop w:val="0"/>
      <w:marBottom w:val="0"/>
      <w:divBdr>
        <w:top w:val="none" w:sz="0" w:space="0" w:color="auto"/>
        <w:left w:val="none" w:sz="0" w:space="0" w:color="auto"/>
        <w:bottom w:val="none" w:sz="0" w:space="0" w:color="auto"/>
        <w:right w:val="none" w:sz="0" w:space="0" w:color="auto"/>
      </w:divBdr>
      <w:divsChild>
        <w:div w:id="883056647">
          <w:marLeft w:val="0"/>
          <w:marRight w:val="0"/>
          <w:marTop w:val="0"/>
          <w:marBottom w:val="0"/>
          <w:divBdr>
            <w:top w:val="none" w:sz="0" w:space="0" w:color="auto"/>
            <w:left w:val="none" w:sz="0" w:space="0" w:color="auto"/>
            <w:bottom w:val="none" w:sz="0" w:space="0" w:color="auto"/>
            <w:right w:val="none" w:sz="0" w:space="0" w:color="auto"/>
          </w:divBdr>
          <w:divsChild>
            <w:div w:id="595209901">
              <w:marLeft w:val="0"/>
              <w:marRight w:val="0"/>
              <w:marTop w:val="0"/>
              <w:marBottom w:val="0"/>
              <w:divBdr>
                <w:top w:val="none" w:sz="0" w:space="0" w:color="auto"/>
                <w:left w:val="none" w:sz="0" w:space="0" w:color="auto"/>
                <w:bottom w:val="none" w:sz="0" w:space="0" w:color="auto"/>
                <w:right w:val="none" w:sz="0" w:space="0" w:color="auto"/>
              </w:divBdr>
              <w:divsChild>
                <w:div w:id="56815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481654">
      <w:bodyDiv w:val="1"/>
      <w:marLeft w:val="0"/>
      <w:marRight w:val="0"/>
      <w:marTop w:val="0"/>
      <w:marBottom w:val="0"/>
      <w:divBdr>
        <w:top w:val="none" w:sz="0" w:space="0" w:color="auto"/>
        <w:left w:val="none" w:sz="0" w:space="0" w:color="auto"/>
        <w:bottom w:val="none" w:sz="0" w:space="0" w:color="auto"/>
        <w:right w:val="none" w:sz="0" w:space="0" w:color="auto"/>
      </w:divBdr>
    </w:div>
    <w:div w:id="233856780">
      <w:bodyDiv w:val="1"/>
      <w:marLeft w:val="0"/>
      <w:marRight w:val="0"/>
      <w:marTop w:val="0"/>
      <w:marBottom w:val="0"/>
      <w:divBdr>
        <w:top w:val="none" w:sz="0" w:space="0" w:color="auto"/>
        <w:left w:val="none" w:sz="0" w:space="0" w:color="auto"/>
        <w:bottom w:val="none" w:sz="0" w:space="0" w:color="auto"/>
        <w:right w:val="none" w:sz="0" w:space="0" w:color="auto"/>
      </w:divBdr>
      <w:divsChild>
        <w:div w:id="1914388338">
          <w:marLeft w:val="0"/>
          <w:marRight w:val="0"/>
          <w:marTop w:val="0"/>
          <w:marBottom w:val="0"/>
          <w:divBdr>
            <w:top w:val="none" w:sz="0" w:space="0" w:color="auto"/>
            <w:left w:val="none" w:sz="0" w:space="0" w:color="auto"/>
            <w:bottom w:val="none" w:sz="0" w:space="0" w:color="auto"/>
            <w:right w:val="none" w:sz="0" w:space="0" w:color="auto"/>
          </w:divBdr>
          <w:divsChild>
            <w:div w:id="1605649416">
              <w:marLeft w:val="0"/>
              <w:marRight w:val="0"/>
              <w:marTop w:val="0"/>
              <w:marBottom w:val="0"/>
              <w:divBdr>
                <w:top w:val="none" w:sz="0" w:space="0" w:color="auto"/>
                <w:left w:val="none" w:sz="0" w:space="0" w:color="auto"/>
                <w:bottom w:val="none" w:sz="0" w:space="0" w:color="auto"/>
                <w:right w:val="none" w:sz="0" w:space="0" w:color="auto"/>
              </w:divBdr>
              <w:divsChild>
                <w:div w:id="22480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539335">
      <w:bodyDiv w:val="1"/>
      <w:marLeft w:val="0"/>
      <w:marRight w:val="0"/>
      <w:marTop w:val="0"/>
      <w:marBottom w:val="0"/>
      <w:divBdr>
        <w:top w:val="none" w:sz="0" w:space="0" w:color="auto"/>
        <w:left w:val="none" w:sz="0" w:space="0" w:color="auto"/>
        <w:bottom w:val="none" w:sz="0" w:space="0" w:color="auto"/>
        <w:right w:val="none" w:sz="0" w:space="0" w:color="auto"/>
      </w:divBdr>
      <w:divsChild>
        <w:div w:id="810708456">
          <w:marLeft w:val="0"/>
          <w:marRight w:val="0"/>
          <w:marTop w:val="0"/>
          <w:marBottom w:val="0"/>
          <w:divBdr>
            <w:top w:val="none" w:sz="0" w:space="0" w:color="auto"/>
            <w:left w:val="none" w:sz="0" w:space="0" w:color="auto"/>
            <w:bottom w:val="none" w:sz="0" w:space="0" w:color="auto"/>
            <w:right w:val="none" w:sz="0" w:space="0" w:color="auto"/>
          </w:divBdr>
          <w:divsChild>
            <w:div w:id="2115706676">
              <w:marLeft w:val="0"/>
              <w:marRight w:val="0"/>
              <w:marTop w:val="0"/>
              <w:marBottom w:val="0"/>
              <w:divBdr>
                <w:top w:val="none" w:sz="0" w:space="0" w:color="auto"/>
                <w:left w:val="none" w:sz="0" w:space="0" w:color="auto"/>
                <w:bottom w:val="none" w:sz="0" w:space="0" w:color="auto"/>
                <w:right w:val="none" w:sz="0" w:space="0" w:color="auto"/>
              </w:divBdr>
              <w:divsChild>
                <w:div w:id="191119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346350">
      <w:bodyDiv w:val="1"/>
      <w:marLeft w:val="0"/>
      <w:marRight w:val="0"/>
      <w:marTop w:val="0"/>
      <w:marBottom w:val="0"/>
      <w:divBdr>
        <w:top w:val="none" w:sz="0" w:space="0" w:color="auto"/>
        <w:left w:val="none" w:sz="0" w:space="0" w:color="auto"/>
        <w:bottom w:val="none" w:sz="0" w:space="0" w:color="auto"/>
        <w:right w:val="none" w:sz="0" w:space="0" w:color="auto"/>
      </w:divBdr>
      <w:divsChild>
        <w:div w:id="1239092328">
          <w:marLeft w:val="0"/>
          <w:marRight w:val="0"/>
          <w:marTop w:val="0"/>
          <w:marBottom w:val="0"/>
          <w:divBdr>
            <w:top w:val="none" w:sz="0" w:space="0" w:color="auto"/>
            <w:left w:val="none" w:sz="0" w:space="0" w:color="auto"/>
            <w:bottom w:val="none" w:sz="0" w:space="0" w:color="auto"/>
            <w:right w:val="none" w:sz="0" w:space="0" w:color="auto"/>
          </w:divBdr>
          <w:divsChild>
            <w:div w:id="1788352265">
              <w:marLeft w:val="0"/>
              <w:marRight w:val="0"/>
              <w:marTop w:val="0"/>
              <w:marBottom w:val="0"/>
              <w:divBdr>
                <w:top w:val="none" w:sz="0" w:space="0" w:color="auto"/>
                <w:left w:val="none" w:sz="0" w:space="0" w:color="auto"/>
                <w:bottom w:val="none" w:sz="0" w:space="0" w:color="auto"/>
                <w:right w:val="none" w:sz="0" w:space="0" w:color="auto"/>
              </w:divBdr>
              <w:divsChild>
                <w:div w:id="20260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210627">
      <w:bodyDiv w:val="1"/>
      <w:marLeft w:val="0"/>
      <w:marRight w:val="0"/>
      <w:marTop w:val="0"/>
      <w:marBottom w:val="0"/>
      <w:divBdr>
        <w:top w:val="none" w:sz="0" w:space="0" w:color="auto"/>
        <w:left w:val="none" w:sz="0" w:space="0" w:color="auto"/>
        <w:bottom w:val="none" w:sz="0" w:space="0" w:color="auto"/>
        <w:right w:val="none" w:sz="0" w:space="0" w:color="auto"/>
      </w:divBdr>
    </w:div>
    <w:div w:id="325866083">
      <w:bodyDiv w:val="1"/>
      <w:marLeft w:val="0"/>
      <w:marRight w:val="0"/>
      <w:marTop w:val="0"/>
      <w:marBottom w:val="0"/>
      <w:divBdr>
        <w:top w:val="none" w:sz="0" w:space="0" w:color="auto"/>
        <w:left w:val="none" w:sz="0" w:space="0" w:color="auto"/>
        <w:bottom w:val="none" w:sz="0" w:space="0" w:color="auto"/>
        <w:right w:val="none" w:sz="0" w:space="0" w:color="auto"/>
      </w:divBdr>
      <w:divsChild>
        <w:div w:id="846604621">
          <w:marLeft w:val="0"/>
          <w:marRight w:val="0"/>
          <w:marTop w:val="0"/>
          <w:marBottom w:val="0"/>
          <w:divBdr>
            <w:top w:val="none" w:sz="0" w:space="0" w:color="auto"/>
            <w:left w:val="none" w:sz="0" w:space="0" w:color="auto"/>
            <w:bottom w:val="none" w:sz="0" w:space="0" w:color="auto"/>
            <w:right w:val="none" w:sz="0" w:space="0" w:color="auto"/>
          </w:divBdr>
          <w:divsChild>
            <w:div w:id="1514685399">
              <w:marLeft w:val="0"/>
              <w:marRight w:val="0"/>
              <w:marTop w:val="0"/>
              <w:marBottom w:val="0"/>
              <w:divBdr>
                <w:top w:val="none" w:sz="0" w:space="0" w:color="auto"/>
                <w:left w:val="none" w:sz="0" w:space="0" w:color="auto"/>
                <w:bottom w:val="none" w:sz="0" w:space="0" w:color="auto"/>
                <w:right w:val="none" w:sz="0" w:space="0" w:color="auto"/>
              </w:divBdr>
              <w:divsChild>
                <w:div w:id="149318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056049">
      <w:bodyDiv w:val="1"/>
      <w:marLeft w:val="0"/>
      <w:marRight w:val="0"/>
      <w:marTop w:val="0"/>
      <w:marBottom w:val="0"/>
      <w:divBdr>
        <w:top w:val="none" w:sz="0" w:space="0" w:color="auto"/>
        <w:left w:val="none" w:sz="0" w:space="0" w:color="auto"/>
        <w:bottom w:val="none" w:sz="0" w:space="0" w:color="auto"/>
        <w:right w:val="none" w:sz="0" w:space="0" w:color="auto"/>
      </w:divBdr>
      <w:divsChild>
        <w:div w:id="1626690026">
          <w:marLeft w:val="0"/>
          <w:marRight w:val="0"/>
          <w:marTop w:val="0"/>
          <w:marBottom w:val="0"/>
          <w:divBdr>
            <w:top w:val="none" w:sz="0" w:space="0" w:color="auto"/>
            <w:left w:val="none" w:sz="0" w:space="0" w:color="auto"/>
            <w:bottom w:val="none" w:sz="0" w:space="0" w:color="auto"/>
            <w:right w:val="none" w:sz="0" w:space="0" w:color="auto"/>
          </w:divBdr>
          <w:divsChild>
            <w:div w:id="1878203892">
              <w:marLeft w:val="0"/>
              <w:marRight w:val="0"/>
              <w:marTop w:val="0"/>
              <w:marBottom w:val="0"/>
              <w:divBdr>
                <w:top w:val="none" w:sz="0" w:space="0" w:color="auto"/>
                <w:left w:val="none" w:sz="0" w:space="0" w:color="auto"/>
                <w:bottom w:val="none" w:sz="0" w:space="0" w:color="auto"/>
                <w:right w:val="none" w:sz="0" w:space="0" w:color="auto"/>
              </w:divBdr>
              <w:divsChild>
                <w:div w:id="752047423">
                  <w:marLeft w:val="0"/>
                  <w:marRight w:val="0"/>
                  <w:marTop w:val="0"/>
                  <w:marBottom w:val="0"/>
                  <w:divBdr>
                    <w:top w:val="none" w:sz="0" w:space="0" w:color="auto"/>
                    <w:left w:val="none" w:sz="0" w:space="0" w:color="auto"/>
                    <w:bottom w:val="none" w:sz="0" w:space="0" w:color="auto"/>
                    <w:right w:val="none" w:sz="0" w:space="0" w:color="auto"/>
                  </w:divBdr>
                </w:div>
              </w:divsChild>
            </w:div>
            <w:div w:id="1378359261">
              <w:marLeft w:val="0"/>
              <w:marRight w:val="0"/>
              <w:marTop w:val="0"/>
              <w:marBottom w:val="0"/>
              <w:divBdr>
                <w:top w:val="none" w:sz="0" w:space="0" w:color="auto"/>
                <w:left w:val="none" w:sz="0" w:space="0" w:color="auto"/>
                <w:bottom w:val="none" w:sz="0" w:space="0" w:color="auto"/>
                <w:right w:val="none" w:sz="0" w:space="0" w:color="auto"/>
              </w:divBdr>
              <w:divsChild>
                <w:div w:id="172884770">
                  <w:marLeft w:val="0"/>
                  <w:marRight w:val="0"/>
                  <w:marTop w:val="0"/>
                  <w:marBottom w:val="0"/>
                  <w:divBdr>
                    <w:top w:val="none" w:sz="0" w:space="0" w:color="auto"/>
                    <w:left w:val="none" w:sz="0" w:space="0" w:color="auto"/>
                    <w:bottom w:val="none" w:sz="0" w:space="0" w:color="auto"/>
                    <w:right w:val="none" w:sz="0" w:space="0" w:color="auto"/>
                  </w:divBdr>
                  <w:divsChild>
                    <w:div w:id="956716048">
                      <w:marLeft w:val="0"/>
                      <w:marRight w:val="0"/>
                      <w:marTop w:val="0"/>
                      <w:marBottom w:val="0"/>
                      <w:divBdr>
                        <w:top w:val="none" w:sz="0" w:space="0" w:color="auto"/>
                        <w:left w:val="none" w:sz="0" w:space="0" w:color="auto"/>
                        <w:bottom w:val="none" w:sz="0" w:space="0" w:color="auto"/>
                        <w:right w:val="none" w:sz="0" w:space="0" w:color="auto"/>
                      </w:divBdr>
                    </w:div>
                  </w:divsChild>
                </w:div>
                <w:div w:id="1230846324">
                  <w:marLeft w:val="0"/>
                  <w:marRight w:val="0"/>
                  <w:marTop w:val="0"/>
                  <w:marBottom w:val="0"/>
                  <w:divBdr>
                    <w:top w:val="none" w:sz="0" w:space="0" w:color="auto"/>
                    <w:left w:val="none" w:sz="0" w:space="0" w:color="auto"/>
                    <w:bottom w:val="none" w:sz="0" w:space="0" w:color="auto"/>
                    <w:right w:val="none" w:sz="0" w:space="0" w:color="auto"/>
                  </w:divBdr>
                  <w:divsChild>
                    <w:div w:id="651717835">
                      <w:marLeft w:val="0"/>
                      <w:marRight w:val="0"/>
                      <w:marTop w:val="0"/>
                      <w:marBottom w:val="0"/>
                      <w:divBdr>
                        <w:top w:val="none" w:sz="0" w:space="0" w:color="auto"/>
                        <w:left w:val="none" w:sz="0" w:space="0" w:color="auto"/>
                        <w:bottom w:val="none" w:sz="0" w:space="0" w:color="auto"/>
                        <w:right w:val="none" w:sz="0" w:space="0" w:color="auto"/>
                      </w:divBdr>
                    </w:div>
                  </w:divsChild>
                </w:div>
                <w:div w:id="1380855500">
                  <w:marLeft w:val="0"/>
                  <w:marRight w:val="0"/>
                  <w:marTop w:val="0"/>
                  <w:marBottom w:val="0"/>
                  <w:divBdr>
                    <w:top w:val="none" w:sz="0" w:space="0" w:color="auto"/>
                    <w:left w:val="none" w:sz="0" w:space="0" w:color="auto"/>
                    <w:bottom w:val="none" w:sz="0" w:space="0" w:color="auto"/>
                    <w:right w:val="none" w:sz="0" w:space="0" w:color="auto"/>
                  </w:divBdr>
                  <w:divsChild>
                    <w:div w:id="981957286">
                      <w:marLeft w:val="0"/>
                      <w:marRight w:val="0"/>
                      <w:marTop w:val="0"/>
                      <w:marBottom w:val="0"/>
                      <w:divBdr>
                        <w:top w:val="none" w:sz="0" w:space="0" w:color="auto"/>
                        <w:left w:val="none" w:sz="0" w:space="0" w:color="auto"/>
                        <w:bottom w:val="none" w:sz="0" w:space="0" w:color="auto"/>
                        <w:right w:val="none" w:sz="0" w:space="0" w:color="auto"/>
                      </w:divBdr>
                    </w:div>
                  </w:divsChild>
                </w:div>
                <w:div w:id="1903638945">
                  <w:marLeft w:val="0"/>
                  <w:marRight w:val="0"/>
                  <w:marTop w:val="0"/>
                  <w:marBottom w:val="0"/>
                  <w:divBdr>
                    <w:top w:val="none" w:sz="0" w:space="0" w:color="auto"/>
                    <w:left w:val="none" w:sz="0" w:space="0" w:color="auto"/>
                    <w:bottom w:val="none" w:sz="0" w:space="0" w:color="auto"/>
                    <w:right w:val="none" w:sz="0" w:space="0" w:color="auto"/>
                  </w:divBdr>
                  <w:divsChild>
                    <w:div w:id="1669095574">
                      <w:marLeft w:val="0"/>
                      <w:marRight w:val="0"/>
                      <w:marTop w:val="0"/>
                      <w:marBottom w:val="0"/>
                      <w:divBdr>
                        <w:top w:val="none" w:sz="0" w:space="0" w:color="auto"/>
                        <w:left w:val="none" w:sz="0" w:space="0" w:color="auto"/>
                        <w:bottom w:val="none" w:sz="0" w:space="0" w:color="auto"/>
                        <w:right w:val="none" w:sz="0" w:space="0" w:color="auto"/>
                      </w:divBdr>
                    </w:div>
                  </w:divsChild>
                </w:div>
                <w:div w:id="2047557411">
                  <w:marLeft w:val="0"/>
                  <w:marRight w:val="0"/>
                  <w:marTop w:val="0"/>
                  <w:marBottom w:val="0"/>
                  <w:divBdr>
                    <w:top w:val="none" w:sz="0" w:space="0" w:color="auto"/>
                    <w:left w:val="none" w:sz="0" w:space="0" w:color="auto"/>
                    <w:bottom w:val="none" w:sz="0" w:space="0" w:color="auto"/>
                    <w:right w:val="none" w:sz="0" w:space="0" w:color="auto"/>
                  </w:divBdr>
                  <w:divsChild>
                    <w:div w:id="1702629240">
                      <w:marLeft w:val="0"/>
                      <w:marRight w:val="0"/>
                      <w:marTop w:val="0"/>
                      <w:marBottom w:val="0"/>
                      <w:divBdr>
                        <w:top w:val="none" w:sz="0" w:space="0" w:color="auto"/>
                        <w:left w:val="none" w:sz="0" w:space="0" w:color="auto"/>
                        <w:bottom w:val="none" w:sz="0" w:space="0" w:color="auto"/>
                        <w:right w:val="none" w:sz="0" w:space="0" w:color="auto"/>
                      </w:divBdr>
                    </w:div>
                  </w:divsChild>
                </w:div>
                <w:div w:id="1277445056">
                  <w:marLeft w:val="0"/>
                  <w:marRight w:val="0"/>
                  <w:marTop w:val="0"/>
                  <w:marBottom w:val="0"/>
                  <w:divBdr>
                    <w:top w:val="none" w:sz="0" w:space="0" w:color="auto"/>
                    <w:left w:val="none" w:sz="0" w:space="0" w:color="auto"/>
                    <w:bottom w:val="none" w:sz="0" w:space="0" w:color="auto"/>
                    <w:right w:val="none" w:sz="0" w:space="0" w:color="auto"/>
                  </w:divBdr>
                  <w:divsChild>
                    <w:div w:id="700594736">
                      <w:marLeft w:val="0"/>
                      <w:marRight w:val="0"/>
                      <w:marTop w:val="0"/>
                      <w:marBottom w:val="0"/>
                      <w:divBdr>
                        <w:top w:val="none" w:sz="0" w:space="0" w:color="auto"/>
                        <w:left w:val="none" w:sz="0" w:space="0" w:color="auto"/>
                        <w:bottom w:val="none" w:sz="0" w:space="0" w:color="auto"/>
                        <w:right w:val="none" w:sz="0" w:space="0" w:color="auto"/>
                      </w:divBdr>
                    </w:div>
                  </w:divsChild>
                </w:div>
                <w:div w:id="276568463">
                  <w:marLeft w:val="0"/>
                  <w:marRight w:val="0"/>
                  <w:marTop w:val="0"/>
                  <w:marBottom w:val="0"/>
                  <w:divBdr>
                    <w:top w:val="none" w:sz="0" w:space="0" w:color="auto"/>
                    <w:left w:val="none" w:sz="0" w:space="0" w:color="auto"/>
                    <w:bottom w:val="none" w:sz="0" w:space="0" w:color="auto"/>
                    <w:right w:val="none" w:sz="0" w:space="0" w:color="auto"/>
                  </w:divBdr>
                  <w:divsChild>
                    <w:div w:id="666058036">
                      <w:marLeft w:val="0"/>
                      <w:marRight w:val="0"/>
                      <w:marTop w:val="0"/>
                      <w:marBottom w:val="0"/>
                      <w:divBdr>
                        <w:top w:val="none" w:sz="0" w:space="0" w:color="auto"/>
                        <w:left w:val="none" w:sz="0" w:space="0" w:color="auto"/>
                        <w:bottom w:val="none" w:sz="0" w:space="0" w:color="auto"/>
                        <w:right w:val="none" w:sz="0" w:space="0" w:color="auto"/>
                      </w:divBdr>
                    </w:div>
                  </w:divsChild>
                </w:div>
                <w:div w:id="1373459106">
                  <w:marLeft w:val="0"/>
                  <w:marRight w:val="0"/>
                  <w:marTop w:val="0"/>
                  <w:marBottom w:val="0"/>
                  <w:divBdr>
                    <w:top w:val="none" w:sz="0" w:space="0" w:color="auto"/>
                    <w:left w:val="none" w:sz="0" w:space="0" w:color="auto"/>
                    <w:bottom w:val="none" w:sz="0" w:space="0" w:color="auto"/>
                    <w:right w:val="none" w:sz="0" w:space="0" w:color="auto"/>
                  </w:divBdr>
                  <w:divsChild>
                    <w:div w:id="470634090">
                      <w:marLeft w:val="0"/>
                      <w:marRight w:val="0"/>
                      <w:marTop w:val="0"/>
                      <w:marBottom w:val="0"/>
                      <w:divBdr>
                        <w:top w:val="none" w:sz="0" w:space="0" w:color="auto"/>
                        <w:left w:val="none" w:sz="0" w:space="0" w:color="auto"/>
                        <w:bottom w:val="none" w:sz="0" w:space="0" w:color="auto"/>
                        <w:right w:val="none" w:sz="0" w:space="0" w:color="auto"/>
                      </w:divBdr>
                    </w:div>
                  </w:divsChild>
                </w:div>
                <w:div w:id="284626016">
                  <w:marLeft w:val="0"/>
                  <w:marRight w:val="0"/>
                  <w:marTop w:val="0"/>
                  <w:marBottom w:val="0"/>
                  <w:divBdr>
                    <w:top w:val="none" w:sz="0" w:space="0" w:color="auto"/>
                    <w:left w:val="none" w:sz="0" w:space="0" w:color="auto"/>
                    <w:bottom w:val="none" w:sz="0" w:space="0" w:color="auto"/>
                    <w:right w:val="none" w:sz="0" w:space="0" w:color="auto"/>
                  </w:divBdr>
                  <w:divsChild>
                    <w:div w:id="1027297793">
                      <w:marLeft w:val="0"/>
                      <w:marRight w:val="0"/>
                      <w:marTop w:val="0"/>
                      <w:marBottom w:val="0"/>
                      <w:divBdr>
                        <w:top w:val="none" w:sz="0" w:space="0" w:color="auto"/>
                        <w:left w:val="none" w:sz="0" w:space="0" w:color="auto"/>
                        <w:bottom w:val="none" w:sz="0" w:space="0" w:color="auto"/>
                        <w:right w:val="none" w:sz="0" w:space="0" w:color="auto"/>
                      </w:divBdr>
                    </w:div>
                  </w:divsChild>
                </w:div>
                <w:div w:id="1705447412">
                  <w:marLeft w:val="0"/>
                  <w:marRight w:val="0"/>
                  <w:marTop w:val="0"/>
                  <w:marBottom w:val="0"/>
                  <w:divBdr>
                    <w:top w:val="none" w:sz="0" w:space="0" w:color="auto"/>
                    <w:left w:val="none" w:sz="0" w:space="0" w:color="auto"/>
                    <w:bottom w:val="none" w:sz="0" w:space="0" w:color="auto"/>
                    <w:right w:val="none" w:sz="0" w:space="0" w:color="auto"/>
                  </w:divBdr>
                  <w:divsChild>
                    <w:div w:id="1439182730">
                      <w:marLeft w:val="0"/>
                      <w:marRight w:val="0"/>
                      <w:marTop w:val="0"/>
                      <w:marBottom w:val="0"/>
                      <w:divBdr>
                        <w:top w:val="none" w:sz="0" w:space="0" w:color="auto"/>
                        <w:left w:val="none" w:sz="0" w:space="0" w:color="auto"/>
                        <w:bottom w:val="none" w:sz="0" w:space="0" w:color="auto"/>
                        <w:right w:val="none" w:sz="0" w:space="0" w:color="auto"/>
                      </w:divBdr>
                    </w:div>
                  </w:divsChild>
                </w:div>
                <w:div w:id="785202192">
                  <w:marLeft w:val="0"/>
                  <w:marRight w:val="0"/>
                  <w:marTop w:val="0"/>
                  <w:marBottom w:val="0"/>
                  <w:divBdr>
                    <w:top w:val="none" w:sz="0" w:space="0" w:color="auto"/>
                    <w:left w:val="none" w:sz="0" w:space="0" w:color="auto"/>
                    <w:bottom w:val="none" w:sz="0" w:space="0" w:color="auto"/>
                    <w:right w:val="none" w:sz="0" w:space="0" w:color="auto"/>
                  </w:divBdr>
                  <w:divsChild>
                    <w:div w:id="383140683">
                      <w:marLeft w:val="0"/>
                      <w:marRight w:val="0"/>
                      <w:marTop w:val="0"/>
                      <w:marBottom w:val="0"/>
                      <w:divBdr>
                        <w:top w:val="none" w:sz="0" w:space="0" w:color="auto"/>
                        <w:left w:val="none" w:sz="0" w:space="0" w:color="auto"/>
                        <w:bottom w:val="none" w:sz="0" w:space="0" w:color="auto"/>
                        <w:right w:val="none" w:sz="0" w:space="0" w:color="auto"/>
                      </w:divBdr>
                    </w:div>
                  </w:divsChild>
                </w:div>
                <w:div w:id="629945031">
                  <w:marLeft w:val="0"/>
                  <w:marRight w:val="0"/>
                  <w:marTop w:val="0"/>
                  <w:marBottom w:val="0"/>
                  <w:divBdr>
                    <w:top w:val="none" w:sz="0" w:space="0" w:color="auto"/>
                    <w:left w:val="none" w:sz="0" w:space="0" w:color="auto"/>
                    <w:bottom w:val="none" w:sz="0" w:space="0" w:color="auto"/>
                    <w:right w:val="none" w:sz="0" w:space="0" w:color="auto"/>
                  </w:divBdr>
                  <w:divsChild>
                    <w:div w:id="1154683155">
                      <w:marLeft w:val="0"/>
                      <w:marRight w:val="0"/>
                      <w:marTop w:val="0"/>
                      <w:marBottom w:val="0"/>
                      <w:divBdr>
                        <w:top w:val="none" w:sz="0" w:space="0" w:color="auto"/>
                        <w:left w:val="none" w:sz="0" w:space="0" w:color="auto"/>
                        <w:bottom w:val="none" w:sz="0" w:space="0" w:color="auto"/>
                        <w:right w:val="none" w:sz="0" w:space="0" w:color="auto"/>
                      </w:divBdr>
                    </w:div>
                  </w:divsChild>
                </w:div>
                <w:div w:id="1244335864">
                  <w:marLeft w:val="0"/>
                  <w:marRight w:val="0"/>
                  <w:marTop w:val="0"/>
                  <w:marBottom w:val="0"/>
                  <w:divBdr>
                    <w:top w:val="none" w:sz="0" w:space="0" w:color="auto"/>
                    <w:left w:val="none" w:sz="0" w:space="0" w:color="auto"/>
                    <w:bottom w:val="none" w:sz="0" w:space="0" w:color="auto"/>
                    <w:right w:val="none" w:sz="0" w:space="0" w:color="auto"/>
                  </w:divBdr>
                  <w:divsChild>
                    <w:div w:id="14628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651581">
              <w:marLeft w:val="0"/>
              <w:marRight w:val="0"/>
              <w:marTop w:val="0"/>
              <w:marBottom w:val="0"/>
              <w:divBdr>
                <w:top w:val="none" w:sz="0" w:space="0" w:color="auto"/>
                <w:left w:val="none" w:sz="0" w:space="0" w:color="auto"/>
                <w:bottom w:val="none" w:sz="0" w:space="0" w:color="auto"/>
                <w:right w:val="none" w:sz="0" w:space="0" w:color="auto"/>
              </w:divBdr>
              <w:divsChild>
                <w:div w:id="1969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925618">
      <w:bodyDiv w:val="1"/>
      <w:marLeft w:val="0"/>
      <w:marRight w:val="0"/>
      <w:marTop w:val="0"/>
      <w:marBottom w:val="0"/>
      <w:divBdr>
        <w:top w:val="none" w:sz="0" w:space="0" w:color="auto"/>
        <w:left w:val="none" w:sz="0" w:space="0" w:color="auto"/>
        <w:bottom w:val="none" w:sz="0" w:space="0" w:color="auto"/>
        <w:right w:val="none" w:sz="0" w:space="0" w:color="auto"/>
      </w:divBdr>
      <w:divsChild>
        <w:div w:id="1758164874">
          <w:marLeft w:val="0"/>
          <w:marRight w:val="0"/>
          <w:marTop w:val="0"/>
          <w:marBottom w:val="0"/>
          <w:divBdr>
            <w:top w:val="none" w:sz="0" w:space="0" w:color="auto"/>
            <w:left w:val="none" w:sz="0" w:space="0" w:color="auto"/>
            <w:bottom w:val="none" w:sz="0" w:space="0" w:color="auto"/>
            <w:right w:val="none" w:sz="0" w:space="0" w:color="auto"/>
          </w:divBdr>
          <w:divsChild>
            <w:div w:id="9456184">
              <w:marLeft w:val="0"/>
              <w:marRight w:val="0"/>
              <w:marTop w:val="0"/>
              <w:marBottom w:val="0"/>
              <w:divBdr>
                <w:top w:val="none" w:sz="0" w:space="0" w:color="auto"/>
                <w:left w:val="none" w:sz="0" w:space="0" w:color="auto"/>
                <w:bottom w:val="none" w:sz="0" w:space="0" w:color="auto"/>
                <w:right w:val="none" w:sz="0" w:space="0" w:color="auto"/>
              </w:divBdr>
              <w:divsChild>
                <w:div w:id="28227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896253">
      <w:bodyDiv w:val="1"/>
      <w:marLeft w:val="0"/>
      <w:marRight w:val="0"/>
      <w:marTop w:val="0"/>
      <w:marBottom w:val="0"/>
      <w:divBdr>
        <w:top w:val="none" w:sz="0" w:space="0" w:color="auto"/>
        <w:left w:val="none" w:sz="0" w:space="0" w:color="auto"/>
        <w:bottom w:val="none" w:sz="0" w:space="0" w:color="auto"/>
        <w:right w:val="none" w:sz="0" w:space="0" w:color="auto"/>
      </w:divBdr>
      <w:divsChild>
        <w:div w:id="2071416187">
          <w:marLeft w:val="0"/>
          <w:marRight w:val="0"/>
          <w:marTop w:val="0"/>
          <w:marBottom w:val="0"/>
          <w:divBdr>
            <w:top w:val="none" w:sz="0" w:space="0" w:color="auto"/>
            <w:left w:val="none" w:sz="0" w:space="0" w:color="auto"/>
            <w:bottom w:val="none" w:sz="0" w:space="0" w:color="auto"/>
            <w:right w:val="none" w:sz="0" w:space="0" w:color="auto"/>
          </w:divBdr>
          <w:divsChild>
            <w:div w:id="1624120635">
              <w:marLeft w:val="0"/>
              <w:marRight w:val="0"/>
              <w:marTop w:val="0"/>
              <w:marBottom w:val="0"/>
              <w:divBdr>
                <w:top w:val="none" w:sz="0" w:space="0" w:color="auto"/>
                <w:left w:val="none" w:sz="0" w:space="0" w:color="auto"/>
                <w:bottom w:val="none" w:sz="0" w:space="0" w:color="auto"/>
                <w:right w:val="none" w:sz="0" w:space="0" w:color="auto"/>
              </w:divBdr>
              <w:divsChild>
                <w:div w:id="34474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986720">
      <w:bodyDiv w:val="1"/>
      <w:marLeft w:val="0"/>
      <w:marRight w:val="0"/>
      <w:marTop w:val="0"/>
      <w:marBottom w:val="0"/>
      <w:divBdr>
        <w:top w:val="none" w:sz="0" w:space="0" w:color="auto"/>
        <w:left w:val="none" w:sz="0" w:space="0" w:color="auto"/>
        <w:bottom w:val="none" w:sz="0" w:space="0" w:color="auto"/>
        <w:right w:val="none" w:sz="0" w:space="0" w:color="auto"/>
      </w:divBdr>
      <w:divsChild>
        <w:div w:id="2104523925">
          <w:marLeft w:val="0"/>
          <w:marRight w:val="0"/>
          <w:marTop w:val="0"/>
          <w:marBottom w:val="0"/>
          <w:divBdr>
            <w:top w:val="none" w:sz="0" w:space="0" w:color="auto"/>
            <w:left w:val="none" w:sz="0" w:space="0" w:color="auto"/>
            <w:bottom w:val="none" w:sz="0" w:space="0" w:color="auto"/>
            <w:right w:val="none" w:sz="0" w:space="0" w:color="auto"/>
          </w:divBdr>
          <w:divsChild>
            <w:div w:id="1063528464">
              <w:marLeft w:val="0"/>
              <w:marRight w:val="0"/>
              <w:marTop w:val="0"/>
              <w:marBottom w:val="0"/>
              <w:divBdr>
                <w:top w:val="none" w:sz="0" w:space="0" w:color="auto"/>
                <w:left w:val="none" w:sz="0" w:space="0" w:color="auto"/>
                <w:bottom w:val="none" w:sz="0" w:space="0" w:color="auto"/>
                <w:right w:val="none" w:sz="0" w:space="0" w:color="auto"/>
              </w:divBdr>
              <w:divsChild>
                <w:div w:id="1833718224">
                  <w:marLeft w:val="0"/>
                  <w:marRight w:val="0"/>
                  <w:marTop w:val="0"/>
                  <w:marBottom w:val="0"/>
                  <w:divBdr>
                    <w:top w:val="none" w:sz="0" w:space="0" w:color="auto"/>
                    <w:left w:val="none" w:sz="0" w:space="0" w:color="auto"/>
                    <w:bottom w:val="none" w:sz="0" w:space="0" w:color="auto"/>
                    <w:right w:val="none" w:sz="0" w:space="0" w:color="auto"/>
                  </w:divBdr>
                </w:div>
              </w:divsChild>
            </w:div>
            <w:div w:id="1509563000">
              <w:marLeft w:val="0"/>
              <w:marRight w:val="0"/>
              <w:marTop w:val="0"/>
              <w:marBottom w:val="0"/>
              <w:divBdr>
                <w:top w:val="none" w:sz="0" w:space="0" w:color="auto"/>
                <w:left w:val="none" w:sz="0" w:space="0" w:color="auto"/>
                <w:bottom w:val="none" w:sz="0" w:space="0" w:color="auto"/>
                <w:right w:val="none" w:sz="0" w:space="0" w:color="auto"/>
              </w:divBdr>
              <w:divsChild>
                <w:div w:id="2655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326141">
      <w:bodyDiv w:val="1"/>
      <w:marLeft w:val="0"/>
      <w:marRight w:val="0"/>
      <w:marTop w:val="0"/>
      <w:marBottom w:val="0"/>
      <w:divBdr>
        <w:top w:val="none" w:sz="0" w:space="0" w:color="auto"/>
        <w:left w:val="none" w:sz="0" w:space="0" w:color="auto"/>
        <w:bottom w:val="none" w:sz="0" w:space="0" w:color="auto"/>
        <w:right w:val="none" w:sz="0" w:space="0" w:color="auto"/>
      </w:divBdr>
      <w:divsChild>
        <w:div w:id="1812866882">
          <w:marLeft w:val="0"/>
          <w:marRight w:val="0"/>
          <w:marTop w:val="0"/>
          <w:marBottom w:val="0"/>
          <w:divBdr>
            <w:top w:val="none" w:sz="0" w:space="0" w:color="auto"/>
            <w:left w:val="none" w:sz="0" w:space="0" w:color="auto"/>
            <w:bottom w:val="none" w:sz="0" w:space="0" w:color="auto"/>
            <w:right w:val="none" w:sz="0" w:space="0" w:color="auto"/>
          </w:divBdr>
          <w:divsChild>
            <w:div w:id="368923166">
              <w:marLeft w:val="0"/>
              <w:marRight w:val="0"/>
              <w:marTop w:val="0"/>
              <w:marBottom w:val="0"/>
              <w:divBdr>
                <w:top w:val="none" w:sz="0" w:space="0" w:color="auto"/>
                <w:left w:val="none" w:sz="0" w:space="0" w:color="auto"/>
                <w:bottom w:val="none" w:sz="0" w:space="0" w:color="auto"/>
                <w:right w:val="none" w:sz="0" w:space="0" w:color="auto"/>
              </w:divBdr>
              <w:divsChild>
                <w:div w:id="81834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405904">
      <w:bodyDiv w:val="1"/>
      <w:marLeft w:val="0"/>
      <w:marRight w:val="0"/>
      <w:marTop w:val="0"/>
      <w:marBottom w:val="0"/>
      <w:divBdr>
        <w:top w:val="none" w:sz="0" w:space="0" w:color="auto"/>
        <w:left w:val="none" w:sz="0" w:space="0" w:color="auto"/>
        <w:bottom w:val="none" w:sz="0" w:space="0" w:color="auto"/>
        <w:right w:val="none" w:sz="0" w:space="0" w:color="auto"/>
      </w:divBdr>
      <w:divsChild>
        <w:div w:id="1246919763">
          <w:marLeft w:val="0"/>
          <w:marRight w:val="0"/>
          <w:marTop w:val="0"/>
          <w:marBottom w:val="0"/>
          <w:divBdr>
            <w:top w:val="none" w:sz="0" w:space="0" w:color="auto"/>
            <w:left w:val="none" w:sz="0" w:space="0" w:color="auto"/>
            <w:bottom w:val="none" w:sz="0" w:space="0" w:color="auto"/>
            <w:right w:val="none" w:sz="0" w:space="0" w:color="auto"/>
          </w:divBdr>
          <w:divsChild>
            <w:div w:id="1724330541">
              <w:marLeft w:val="0"/>
              <w:marRight w:val="0"/>
              <w:marTop w:val="0"/>
              <w:marBottom w:val="0"/>
              <w:divBdr>
                <w:top w:val="none" w:sz="0" w:space="0" w:color="auto"/>
                <w:left w:val="none" w:sz="0" w:space="0" w:color="auto"/>
                <w:bottom w:val="none" w:sz="0" w:space="0" w:color="auto"/>
                <w:right w:val="none" w:sz="0" w:space="0" w:color="auto"/>
              </w:divBdr>
              <w:divsChild>
                <w:div w:id="161749045">
                  <w:marLeft w:val="0"/>
                  <w:marRight w:val="0"/>
                  <w:marTop w:val="0"/>
                  <w:marBottom w:val="0"/>
                  <w:divBdr>
                    <w:top w:val="none" w:sz="0" w:space="0" w:color="auto"/>
                    <w:left w:val="none" w:sz="0" w:space="0" w:color="auto"/>
                    <w:bottom w:val="none" w:sz="0" w:space="0" w:color="auto"/>
                    <w:right w:val="none" w:sz="0" w:space="0" w:color="auto"/>
                  </w:divBdr>
                  <w:divsChild>
                    <w:div w:id="498424398">
                      <w:marLeft w:val="0"/>
                      <w:marRight w:val="0"/>
                      <w:marTop w:val="0"/>
                      <w:marBottom w:val="0"/>
                      <w:divBdr>
                        <w:top w:val="none" w:sz="0" w:space="0" w:color="auto"/>
                        <w:left w:val="none" w:sz="0" w:space="0" w:color="auto"/>
                        <w:bottom w:val="none" w:sz="0" w:space="0" w:color="auto"/>
                        <w:right w:val="none" w:sz="0" w:space="0" w:color="auto"/>
                      </w:divBdr>
                    </w:div>
                  </w:divsChild>
                </w:div>
                <w:div w:id="310600464">
                  <w:marLeft w:val="0"/>
                  <w:marRight w:val="0"/>
                  <w:marTop w:val="0"/>
                  <w:marBottom w:val="0"/>
                  <w:divBdr>
                    <w:top w:val="none" w:sz="0" w:space="0" w:color="auto"/>
                    <w:left w:val="none" w:sz="0" w:space="0" w:color="auto"/>
                    <w:bottom w:val="none" w:sz="0" w:space="0" w:color="auto"/>
                    <w:right w:val="none" w:sz="0" w:space="0" w:color="auto"/>
                  </w:divBdr>
                  <w:divsChild>
                    <w:div w:id="676081174">
                      <w:marLeft w:val="0"/>
                      <w:marRight w:val="0"/>
                      <w:marTop w:val="0"/>
                      <w:marBottom w:val="0"/>
                      <w:divBdr>
                        <w:top w:val="none" w:sz="0" w:space="0" w:color="auto"/>
                        <w:left w:val="none" w:sz="0" w:space="0" w:color="auto"/>
                        <w:bottom w:val="none" w:sz="0" w:space="0" w:color="auto"/>
                        <w:right w:val="none" w:sz="0" w:space="0" w:color="auto"/>
                      </w:divBdr>
                    </w:div>
                  </w:divsChild>
                </w:div>
                <w:div w:id="1654332653">
                  <w:marLeft w:val="0"/>
                  <w:marRight w:val="0"/>
                  <w:marTop w:val="0"/>
                  <w:marBottom w:val="0"/>
                  <w:divBdr>
                    <w:top w:val="none" w:sz="0" w:space="0" w:color="auto"/>
                    <w:left w:val="none" w:sz="0" w:space="0" w:color="auto"/>
                    <w:bottom w:val="none" w:sz="0" w:space="0" w:color="auto"/>
                    <w:right w:val="none" w:sz="0" w:space="0" w:color="auto"/>
                  </w:divBdr>
                  <w:divsChild>
                    <w:div w:id="1925647380">
                      <w:marLeft w:val="0"/>
                      <w:marRight w:val="0"/>
                      <w:marTop w:val="0"/>
                      <w:marBottom w:val="0"/>
                      <w:divBdr>
                        <w:top w:val="none" w:sz="0" w:space="0" w:color="auto"/>
                        <w:left w:val="none" w:sz="0" w:space="0" w:color="auto"/>
                        <w:bottom w:val="none" w:sz="0" w:space="0" w:color="auto"/>
                        <w:right w:val="none" w:sz="0" w:space="0" w:color="auto"/>
                      </w:divBdr>
                    </w:div>
                  </w:divsChild>
                </w:div>
                <w:div w:id="1623610553">
                  <w:marLeft w:val="0"/>
                  <w:marRight w:val="0"/>
                  <w:marTop w:val="0"/>
                  <w:marBottom w:val="0"/>
                  <w:divBdr>
                    <w:top w:val="none" w:sz="0" w:space="0" w:color="auto"/>
                    <w:left w:val="none" w:sz="0" w:space="0" w:color="auto"/>
                    <w:bottom w:val="none" w:sz="0" w:space="0" w:color="auto"/>
                    <w:right w:val="none" w:sz="0" w:space="0" w:color="auto"/>
                  </w:divBdr>
                  <w:divsChild>
                    <w:div w:id="105816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067713">
              <w:marLeft w:val="0"/>
              <w:marRight w:val="0"/>
              <w:marTop w:val="0"/>
              <w:marBottom w:val="0"/>
              <w:divBdr>
                <w:top w:val="none" w:sz="0" w:space="0" w:color="auto"/>
                <w:left w:val="none" w:sz="0" w:space="0" w:color="auto"/>
                <w:bottom w:val="none" w:sz="0" w:space="0" w:color="auto"/>
                <w:right w:val="none" w:sz="0" w:space="0" w:color="auto"/>
              </w:divBdr>
              <w:divsChild>
                <w:div w:id="1960793106">
                  <w:marLeft w:val="0"/>
                  <w:marRight w:val="0"/>
                  <w:marTop w:val="0"/>
                  <w:marBottom w:val="0"/>
                  <w:divBdr>
                    <w:top w:val="none" w:sz="0" w:space="0" w:color="auto"/>
                    <w:left w:val="none" w:sz="0" w:space="0" w:color="auto"/>
                    <w:bottom w:val="none" w:sz="0" w:space="0" w:color="auto"/>
                    <w:right w:val="none" w:sz="0" w:space="0" w:color="auto"/>
                  </w:divBdr>
                </w:div>
              </w:divsChild>
            </w:div>
            <w:div w:id="116028794">
              <w:marLeft w:val="0"/>
              <w:marRight w:val="0"/>
              <w:marTop w:val="0"/>
              <w:marBottom w:val="0"/>
              <w:divBdr>
                <w:top w:val="none" w:sz="0" w:space="0" w:color="auto"/>
                <w:left w:val="none" w:sz="0" w:space="0" w:color="auto"/>
                <w:bottom w:val="none" w:sz="0" w:space="0" w:color="auto"/>
                <w:right w:val="none" w:sz="0" w:space="0" w:color="auto"/>
              </w:divBdr>
              <w:divsChild>
                <w:div w:id="155460267">
                  <w:marLeft w:val="0"/>
                  <w:marRight w:val="0"/>
                  <w:marTop w:val="0"/>
                  <w:marBottom w:val="0"/>
                  <w:divBdr>
                    <w:top w:val="none" w:sz="0" w:space="0" w:color="auto"/>
                    <w:left w:val="none" w:sz="0" w:space="0" w:color="auto"/>
                    <w:bottom w:val="none" w:sz="0" w:space="0" w:color="auto"/>
                    <w:right w:val="none" w:sz="0" w:space="0" w:color="auto"/>
                  </w:divBdr>
                </w:div>
              </w:divsChild>
            </w:div>
            <w:div w:id="1830826159">
              <w:marLeft w:val="0"/>
              <w:marRight w:val="0"/>
              <w:marTop w:val="0"/>
              <w:marBottom w:val="0"/>
              <w:divBdr>
                <w:top w:val="none" w:sz="0" w:space="0" w:color="auto"/>
                <w:left w:val="none" w:sz="0" w:space="0" w:color="auto"/>
                <w:bottom w:val="none" w:sz="0" w:space="0" w:color="auto"/>
                <w:right w:val="none" w:sz="0" w:space="0" w:color="auto"/>
              </w:divBdr>
              <w:divsChild>
                <w:div w:id="185264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632643">
      <w:bodyDiv w:val="1"/>
      <w:marLeft w:val="0"/>
      <w:marRight w:val="0"/>
      <w:marTop w:val="0"/>
      <w:marBottom w:val="0"/>
      <w:divBdr>
        <w:top w:val="none" w:sz="0" w:space="0" w:color="auto"/>
        <w:left w:val="none" w:sz="0" w:space="0" w:color="auto"/>
        <w:bottom w:val="none" w:sz="0" w:space="0" w:color="auto"/>
        <w:right w:val="none" w:sz="0" w:space="0" w:color="auto"/>
      </w:divBdr>
      <w:divsChild>
        <w:div w:id="946306715">
          <w:marLeft w:val="0"/>
          <w:marRight w:val="0"/>
          <w:marTop w:val="0"/>
          <w:marBottom w:val="0"/>
          <w:divBdr>
            <w:top w:val="none" w:sz="0" w:space="0" w:color="auto"/>
            <w:left w:val="none" w:sz="0" w:space="0" w:color="auto"/>
            <w:bottom w:val="none" w:sz="0" w:space="0" w:color="auto"/>
            <w:right w:val="none" w:sz="0" w:space="0" w:color="auto"/>
          </w:divBdr>
          <w:divsChild>
            <w:div w:id="1373921715">
              <w:marLeft w:val="0"/>
              <w:marRight w:val="0"/>
              <w:marTop w:val="0"/>
              <w:marBottom w:val="0"/>
              <w:divBdr>
                <w:top w:val="none" w:sz="0" w:space="0" w:color="auto"/>
                <w:left w:val="none" w:sz="0" w:space="0" w:color="auto"/>
                <w:bottom w:val="none" w:sz="0" w:space="0" w:color="auto"/>
                <w:right w:val="none" w:sz="0" w:space="0" w:color="auto"/>
              </w:divBdr>
              <w:divsChild>
                <w:div w:id="75366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725675">
      <w:bodyDiv w:val="1"/>
      <w:marLeft w:val="0"/>
      <w:marRight w:val="0"/>
      <w:marTop w:val="0"/>
      <w:marBottom w:val="0"/>
      <w:divBdr>
        <w:top w:val="none" w:sz="0" w:space="0" w:color="auto"/>
        <w:left w:val="none" w:sz="0" w:space="0" w:color="auto"/>
        <w:bottom w:val="none" w:sz="0" w:space="0" w:color="auto"/>
        <w:right w:val="none" w:sz="0" w:space="0" w:color="auto"/>
      </w:divBdr>
      <w:divsChild>
        <w:div w:id="1374386486">
          <w:marLeft w:val="0"/>
          <w:marRight w:val="0"/>
          <w:marTop w:val="0"/>
          <w:marBottom w:val="0"/>
          <w:divBdr>
            <w:top w:val="none" w:sz="0" w:space="0" w:color="auto"/>
            <w:left w:val="none" w:sz="0" w:space="0" w:color="auto"/>
            <w:bottom w:val="none" w:sz="0" w:space="0" w:color="auto"/>
            <w:right w:val="none" w:sz="0" w:space="0" w:color="auto"/>
          </w:divBdr>
          <w:divsChild>
            <w:div w:id="297225167">
              <w:marLeft w:val="0"/>
              <w:marRight w:val="0"/>
              <w:marTop w:val="0"/>
              <w:marBottom w:val="0"/>
              <w:divBdr>
                <w:top w:val="none" w:sz="0" w:space="0" w:color="auto"/>
                <w:left w:val="none" w:sz="0" w:space="0" w:color="auto"/>
                <w:bottom w:val="none" w:sz="0" w:space="0" w:color="auto"/>
                <w:right w:val="none" w:sz="0" w:space="0" w:color="auto"/>
              </w:divBdr>
              <w:divsChild>
                <w:div w:id="4544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268603">
      <w:bodyDiv w:val="1"/>
      <w:marLeft w:val="0"/>
      <w:marRight w:val="0"/>
      <w:marTop w:val="0"/>
      <w:marBottom w:val="0"/>
      <w:divBdr>
        <w:top w:val="none" w:sz="0" w:space="0" w:color="auto"/>
        <w:left w:val="none" w:sz="0" w:space="0" w:color="auto"/>
        <w:bottom w:val="none" w:sz="0" w:space="0" w:color="auto"/>
        <w:right w:val="none" w:sz="0" w:space="0" w:color="auto"/>
      </w:divBdr>
    </w:div>
    <w:div w:id="813521778">
      <w:bodyDiv w:val="1"/>
      <w:marLeft w:val="0"/>
      <w:marRight w:val="0"/>
      <w:marTop w:val="0"/>
      <w:marBottom w:val="0"/>
      <w:divBdr>
        <w:top w:val="none" w:sz="0" w:space="0" w:color="auto"/>
        <w:left w:val="none" w:sz="0" w:space="0" w:color="auto"/>
        <w:bottom w:val="none" w:sz="0" w:space="0" w:color="auto"/>
        <w:right w:val="none" w:sz="0" w:space="0" w:color="auto"/>
      </w:divBdr>
    </w:div>
    <w:div w:id="823395281">
      <w:bodyDiv w:val="1"/>
      <w:marLeft w:val="0"/>
      <w:marRight w:val="0"/>
      <w:marTop w:val="0"/>
      <w:marBottom w:val="0"/>
      <w:divBdr>
        <w:top w:val="none" w:sz="0" w:space="0" w:color="auto"/>
        <w:left w:val="none" w:sz="0" w:space="0" w:color="auto"/>
        <w:bottom w:val="none" w:sz="0" w:space="0" w:color="auto"/>
        <w:right w:val="none" w:sz="0" w:space="0" w:color="auto"/>
      </w:divBdr>
      <w:divsChild>
        <w:div w:id="1387994752">
          <w:marLeft w:val="0"/>
          <w:marRight w:val="0"/>
          <w:marTop w:val="0"/>
          <w:marBottom w:val="0"/>
          <w:divBdr>
            <w:top w:val="none" w:sz="0" w:space="0" w:color="auto"/>
            <w:left w:val="none" w:sz="0" w:space="0" w:color="auto"/>
            <w:bottom w:val="none" w:sz="0" w:space="0" w:color="auto"/>
            <w:right w:val="none" w:sz="0" w:space="0" w:color="auto"/>
          </w:divBdr>
          <w:divsChild>
            <w:div w:id="892278597">
              <w:marLeft w:val="0"/>
              <w:marRight w:val="0"/>
              <w:marTop w:val="0"/>
              <w:marBottom w:val="0"/>
              <w:divBdr>
                <w:top w:val="none" w:sz="0" w:space="0" w:color="auto"/>
                <w:left w:val="none" w:sz="0" w:space="0" w:color="auto"/>
                <w:bottom w:val="none" w:sz="0" w:space="0" w:color="auto"/>
                <w:right w:val="none" w:sz="0" w:space="0" w:color="auto"/>
              </w:divBdr>
              <w:divsChild>
                <w:div w:id="34853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167810">
      <w:bodyDiv w:val="1"/>
      <w:marLeft w:val="0"/>
      <w:marRight w:val="0"/>
      <w:marTop w:val="0"/>
      <w:marBottom w:val="0"/>
      <w:divBdr>
        <w:top w:val="none" w:sz="0" w:space="0" w:color="auto"/>
        <w:left w:val="none" w:sz="0" w:space="0" w:color="auto"/>
        <w:bottom w:val="none" w:sz="0" w:space="0" w:color="auto"/>
        <w:right w:val="none" w:sz="0" w:space="0" w:color="auto"/>
      </w:divBdr>
      <w:divsChild>
        <w:div w:id="987825117">
          <w:marLeft w:val="0"/>
          <w:marRight w:val="0"/>
          <w:marTop w:val="0"/>
          <w:marBottom w:val="0"/>
          <w:divBdr>
            <w:top w:val="none" w:sz="0" w:space="0" w:color="auto"/>
            <w:left w:val="none" w:sz="0" w:space="0" w:color="auto"/>
            <w:bottom w:val="none" w:sz="0" w:space="0" w:color="auto"/>
            <w:right w:val="none" w:sz="0" w:space="0" w:color="auto"/>
          </w:divBdr>
          <w:divsChild>
            <w:div w:id="1216428458">
              <w:marLeft w:val="0"/>
              <w:marRight w:val="0"/>
              <w:marTop w:val="0"/>
              <w:marBottom w:val="0"/>
              <w:divBdr>
                <w:top w:val="none" w:sz="0" w:space="0" w:color="auto"/>
                <w:left w:val="none" w:sz="0" w:space="0" w:color="auto"/>
                <w:bottom w:val="none" w:sz="0" w:space="0" w:color="auto"/>
                <w:right w:val="none" w:sz="0" w:space="0" w:color="auto"/>
              </w:divBdr>
              <w:divsChild>
                <w:div w:id="92210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928597">
      <w:bodyDiv w:val="1"/>
      <w:marLeft w:val="0"/>
      <w:marRight w:val="0"/>
      <w:marTop w:val="0"/>
      <w:marBottom w:val="0"/>
      <w:divBdr>
        <w:top w:val="none" w:sz="0" w:space="0" w:color="auto"/>
        <w:left w:val="none" w:sz="0" w:space="0" w:color="auto"/>
        <w:bottom w:val="none" w:sz="0" w:space="0" w:color="auto"/>
        <w:right w:val="none" w:sz="0" w:space="0" w:color="auto"/>
      </w:divBdr>
      <w:divsChild>
        <w:div w:id="439879522">
          <w:marLeft w:val="0"/>
          <w:marRight w:val="0"/>
          <w:marTop w:val="0"/>
          <w:marBottom w:val="0"/>
          <w:divBdr>
            <w:top w:val="none" w:sz="0" w:space="0" w:color="auto"/>
            <w:left w:val="none" w:sz="0" w:space="0" w:color="auto"/>
            <w:bottom w:val="none" w:sz="0" w:space="0" w:color="auto"/>
            <w:right w:val="none" w:sz="0" w:space="0" w:color="auto"/>
          </w:divBdr>
          <w:divsChild>
            <w:div w:id="726995883">
              <w:marLeft w:val="0"/>
              <w:marRight w:val="0"/>
              <w:marTop w:val="0"/>
              <w:marBottom w:val="0"/>
              <w:divBdr>
                <w:top w:val="none" w:sz="0" w:space="0" w:color="auto"/>
                <w:left w:val="none" w:sz="0" w:space="0" w:color="auto"/>
                <w:bottom w:val="none" w:sz="0" w:space="0" w:color="auto"/>
                <w:right w:val="none" w:sz="0" w:space="0" w:color="auto"/>
              </w:divBdr>
              <w:divsChild>
                <w:div w:id="140675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061581">
      <w:bodyDiv w:val="1"/>
      <w:marLeft w:val="0"/>
      <w:marRight w:val="0"/>
      <w:marTop w:val="0"/>
      <w:marBottom w:val="0"/>
      <w:divBdr>
        <w:top w:val="none" w:sz="0" w:space="0" w:color="auto"/>
        <w:left w:val="none" w:sz="0" w:space="0" w:color="auto"/>
        <w:bottom w:val="none" w:sz="0" w:space="0" w:color="auto"/>
        <w:right w:val="none" w:sz="0" w:space="0" w:color="auto"/>
      </w:divBdr>
      <w:divsChild>
        <w:div w:id="1325939062">
          <w:marLeft w:val="0"/>
          <w:marRight w:val="0"/>
          <w:marTop w:val="0"/>
          <w:marBottom w:val="0"/>
          <w:divBdr>
            <w:top w:val="none" w:sz="0" w:space="0" w:color="auto"/>
            <w:left w:val="none" w:sz="0" w:space="0" w:color="auto"/>
            <w:bottom w:val="none" w:sz="0" w:space="0" w:color="auto"/>
            <w:right w:val="none" w:sz="0" w:space="0" w:color="auto"/>
          </w:divBdr>
          <w:divsChild>
            <w:div w:id="2064787854">
              <w:marLeft w:val="0"/>
              <w:marRight w:val="0"/>
              <w:marTop w:val="0"/>
              <w:marBottom w:val="0"/>
              <w:divBdr>
                <w:top w:val="none" w:sz="0" w:space="0" w:color="auto"/>
                <w:left w:val="none" w:sz="0" w:space="0" w:color="auto"/>
                <w:bottom w:val="none" w:sz="0" w:space="0" w:color="auto"/>
                <w:right w:val="none" w:sz="0" w:space="0" w:color="auto"/>
              </w:divBdr>
              <w:divsChild>
                <w:div w:id="121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5195">
          <w:marLeft w:val="0"/>
          <w:marRight w:val="0"/>
          <w:marTop w:val="0"/>
          <w:marBottom w:val="0"/>
          <w:divBdr>
            <w:top w:val="none" w:sz="0" w:space="0" w:color="auto"/>
            <w:left w:val="none" w:sz="0" w:space="0" w:color="auto"/>
            <w:bottom w:val="none" w:sz="0" w:space="0" w:color="auto"/>
            <w:right w:val="none" w:sz="0" w:space="0" w:color="auto"/>
          </w:divBdr>
          <w:divsChild>
            <w:div w:id="2107604694">
              <w:marLeft w:val="0"/>
              <w:marRight w:val="0"/>
              <w:marTop w:val="0"/>
              <w:marBottom w:val="0"/>
              <w:divBdr>
                <w:top w:val="none" w:sz="0" w:space="0" w:color="auto"/>
                <w:left w:val="none" w:sz="0" w:space="0" w:color="auto"/>
                <w:bottom w:val="none" w:sz="0" w:space="0" w:color="auto"/>
                <w:right w:val="none" w:sz="0" w:space="0" w:color="auto"/>
              </w:divBdr>
              <w:divsChild>
                <w:div w:id="213668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082962">
      <w:bodyDiv w:val="1"/>
      <w:marLeft w:val="0"/>
      <w:marRight w:val="0"/>
      <w:marTop w:val="0"/>
      <w:marBottom w:val="0"/>
      <w:divBdr>
        <w:top w:val="none" w:sz="0" w:space="0" w:color="auto"/>
        <w:left w:val="none" w:sz="0" w:space="0" w:color="auto"/>
        <w:bottom w:val="none" w:sz="0" w:space="0" w:color="auto"/>
        <w:right w:val="none" w:sz="0" w:space="0" w:color="auto"/>
      </w:divBdr>
      <w:divsChild>
        <w:div w:id="284120115">
          <w:marLeft w:val="0"/>
          <w:marRight w:val="0"/>
          <w:marTop w:val="0"/>
          <w:marBottom w:val="0"/>
          <w:divBdr>
            <w:top w:val="none" w:sz="0" w:space="0" w:color="auto"/>
            <w:left w:val="none" w:sz="0" w:space="0" w:color="auto"/>
            <w:bottom w:val="none" w:sz="0" w:space="0" w:color="auto"/>
            <w:right w:val="none" w:sz="0" w:space="0" w:color="auto"/>
          </w:divBdr>
          <w:divsChild>
            <w:div w:id="1352073570">
              <w:marLeft w:val="0"/>
              <w:marRight w:val="0"/>
              <w:marTop w:val="0"/>
              <w:marBottom w:val="0"/>
              <w:divBdr>
                <w:top w:val="none" w:sz="0" w:space="0" w:color="auto"/>
                <w:left w:val="none" w:sz="0" w:space="0" w:color="auto"/>
                <w:bottom w:val="none" w:sz="0" w:space="0" w:color="auto"/>
                <w:right w:val="none" w:sz="0" w:space="0" w:color="auto"/>
              </w:divBdr>
              <w:divsChild>
                <w:div w:id="1792631246">
                  <w:marLeft w:val="0"/>
                  <w:marRight w:val="0"/>
                  <w:marTop w:val="0"/>
                  <w:marBottom w:val="0"/>
                  <w:divBdr>
                    <w:top w:val="none" w:sz="0" w:space="0" w:color="auto"/>
                    <w:left w:val="none" w:sz="0" w:space="0" w:color="auto"/>
                    <w:bottom w:val="none" w:sz="0" w:space="0" w:color="auto"/>
                    <w:right w:val="none" w:sz="0" w:space="0" w:color="auto"/>
                  </w:divBdr>
                  <w:divsChild>
                    <w:div w:id="3336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726098">
      <w:bodyDiv w:val="1"/>
      <w:marLeft w:val="0"/>
      <w:marRight w:val="0"/>
      <w:marTop w:val="0"/>
      <w:marBottom w:val="0"/>
      <w:divBdr>
        <w:top w:val="none" w:sz="0" w:space="0" w:color="auto"/>
        <w:left w:val="none" w:sz="0" w:space="0" w:color="auto"/>
        <w:bottom w:val="none" w:sz="0" w:space="0" w:color="auto"/>
        <w:right w:val="none" w:sz="0" w:space="0" w:color="auto"/>
      </w:divBdr>
      <w:divsChild>
        <w:div w:id="1416168226">
          <w:marLeft w:val="0"/>
          <w:marRight w:val="0"/>
          <w:marTop w:val="0"/>
          <w:marBottom w:val="0"/>
          <w:divBdr>
            <w:top w:val="none" w:sz="0" w:space="0" w:color="auto"/>
            <w:left w:val="none" w:sz="0" w:space="0" w:color="auto"/>
            <w:bottom w:val="none" w:sz="0" w:space="0" w:color="auto"/>
            <w:right w:val="none" w:sz="0" w:space="0" w:color="auto"/>
          </w:divBdr>
          <w:divsChild>
            <w:div w:id="1242253312">
              <w:marLeft w:val="0"/>
              <w:marRight w:val="0"/>
              <w:marTop w:val="0"/>
              <w:marBottom w:val="0"/>
              <w:divBdr>
                <w:top w:val="none" w:sz="0" w:space="0" w:color="auto"/>
                <w:left w:val="none" w:sz="0" w:space="0" w:color="auto"/>
                <w:bottom w:val="none" w:sz="0" w:space="0" w:color="auto"/>
                <w:right w:val="none" w:sz="0" w:space="0" w:color="auto"/>
              </w:divBdr>
              <w:divsChild>
                <w:div w:id="187407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255180">
      <w:bodyDiv w:val="1"/>
      <w:marLeft w:val="0"/>
      <w:marRight w:val="0"/>
      <w:marTop w:val="0"/>
      <w:marBottom w:val="0"/>
      <w:divBdr>
        <w:top w:val="none" w:sz="0" w:space="0" w:color="auto"/>
        <w:left w:val="none" w:sz="0" w:space="0" w:color="auto"/>
        <w:bottom w:val="none" w:sz="0" w:space="0" w:color="auto"/>
        <w:right w:val="none" w:sz="0" w:space="0" w:color="auto"/>
      </w:divBdr>
      <w:divsChild>
        <w:div w:id="2141996098">
          <w:marLeft w:val="0"/>
          <w:marRight w:val="0"/>
          <w:marTop w:val="0"/>
          <w:marBottom w:val="0"/>
          <w:divBdr>
            <w:top w:val="none" w:sz="0" w:space="0" w:color="auto"/>
            <w:left w:val="none" w:sz="0" w:space="0" w:color="auto"/>
            <w:bottom w:val="none" w:sz="0" w:space="0" w:color="auto"/>
            <w:right w:val="none" w:sz="0" w:space="0" w:color="auto"/>
          </w:divBdr>
          <w:divsChild>
            <w:div w:id="1672829037">
              <w:marLeft w:val="0"/>
              <w:marRight w:val="0"/>
              <w:marTop w:val="0"/>
              <w:marBottom w:val="0"/>
              <w:divBdr>
                <w:top w:val="none" w:sz="0" w:space="0" w:color="auto"/>
                <w:left w:val="none" w:sz="0" w:space="0" w:color="auto"/>
                <w:bottom w:val="none" w:sz="0" w:space="0" w:color="auto"/>
                <w:right w:val="none" w:sz="0" w:space="0" w:color="auto"/>
              </w:divBdr>
              <w:divsChild>
                <w:div w:id="176182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002332">
      <w:bodyDiv w:val="1"/>
      <w:marLeft w:val="0"/>
      <w:marRight w:val="0"/>
      <w:marTop w:val="0"/>
      <w:marBottom w:val="0"/>
      <w:divBdr>
        <w:top w:val="none" w:sz="0" w:space="0" w:color="auto"/>
        <w:left w:val="none" w:sz="0" w:space="0" w:color="auto"/>
        <w:bottom w:val="none" w:sz="0" w:space="0" w:color="auto"/>
        <w:right w:val="none" w:sz="0" w:space="0" w:color="auto"/>
      </w:divBdr>
      <w:divsChild>
        <w:div w:id="199242604">
          <w:marLeft w:val="0"/>
          <w:marRight w:val="0"/>
          <w:marTop w:val="0"/>
          <w:marBottom w:val="0"/>
          <w:divBdr>
            <w:top w:val="none" w:sz="0" w:space="0" w:color="auto"/>
            <w:left w:val="none" w:sz="0" w:space="0" w:color="auto"/>
            <w:bottom w:val="none" w:sz="0" w:space="0" w:color="auto"/>
            <w:right w:val="none" w:sz="0" w:space="0" w:color="auto"/>
          </w:divBdr>
          <w:divsChild>
            <w:div w:id="566460021">
              <w:marLeft w:val="0"/>
              <w:marRight w:val="0"/>
              <w:marTop w:val="0"/>
              <w:marBottom w:val="0"/>
              <w:divBdr>
                <w:top w:val="none" w:sz="0" w:space="0" w:color="auto"/>
                <w:left w:val="none" w:sz="0" w:space="0" w:color="auto"/>
                <w:bottom w:val="none" w:sz="0" w:space="0" w:color="auto"/>
                <w:right w:val="none" w:sz="0" w:space="0" w:color="auto"/>
              </w:divBdr>
              <w:divsChild>
                <w:div w:id="140136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205696">
      <w:bodyDiv w:val="1"/>
      <w:marLeft w:val="0"/>
      <w:marRight w:val="0"/>
      <w:marTop w:val="0"/>
      <w:marBottom w:val="0"/>
      <w:divBdr>
        <w:top w:val="none" w:sz="0" w:space="0" w:color="auto"/>
        <w:left w:val="none" w:sz="0" w:space="0" w:color="auto"/>
        <w:bottom w:val="none" w:sz="0" w:space="0" w:color="auto"/>
        <w:right w:val="none" w:sz="0" w:space="0" w:color="auto"/>
      </w:divBdr>
      <w:divsChild>
        <w:div w:id="516387960">
          <w:marLeft w:val="0"/>
          <w:marRight w:val="0"/>
          <w:marTop w:val="0"/>
          <w:marBottom w:val="0"/>
          <w:divBdr>
            <w:top w:val="none" w:sz="0" w:space="0" w:color="auto"/>
            <w:left w:val="none" w:sz="0" w:space="0" w:color="auto"/>
            <w:bottom w:val="none" w:sz="0" w:space="0" w:color="auto"/>
            <w:right w:val="none" w:sz="0" w:space="0" w:color="auto"/>
          </w:divBdr>
          <w:divsChild>
            <w:div w:id="1647467450">
              <w:marLeft w:val="0"/>
              <w:marRight w:val="0"/>
              <w:marTop w:val="0"/>
              <w:marBottom w:val="0"/>
              <w:divBdr>
                <w:top w:val="none" w:sz="0" w:space="0" w:color="auto"/>
                <w:left w:val="none" w:sz="0" w:space="0" w:color="auto"/>
                <w:bottom w:val="none" w:sz="0" w:space="0" w:color="auto"/>
                <w:right w:val="none" w:sz="0" w:space="0" w:color="auto"/>
              </w:divBdr>
              <w:divsChild>
                <w:div w:id="70224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145944">
      <w:bodyDiv w:val="1"/>
      <w:marLeft w:val="0"/>
      <w:marRight w:val="0"/>
      <w:marTop w:val="0"/>
      <w:marBottom w:val="0"/>
      <w:divBdr>
        <w:top w:val="none" w:sz="0" w:space="0" w:color="auto"/>
        <w:left w:val="none" w:sz="0" w:space="0" w:color="auto"/>
        <w:bottom w:val="none" w:sz="0" w:space="0" w:color="auto"/>
        <w:right w:val="none" w:sz="0" w:space="0" w:color="auto"/>
      </w:divBdr>
      <w:divsChild>
        <w:div w:id="634943478">
          <w:marLeft w:val="0"/>
          <w:marRight w:val="0"/>
          <w:marTop w:val="0"/>
          <w:marBottom w:val="0"/>
          <w:divBdr>
            <w:top w:val="none" w:sz="0" w:space="0" w:color="auto"/>
            <w:left w:val="none" w:sz="0" w:space="0" w:color="auto"/>
            <w:bottom w:val="none" w:sz="0" w:space="0" w:color="auto"/>
            <w:right w:val="none" w:sz="0" w:space="0" w:color="auto"/>
          </w:divBdr>
          <w:divsChild>
            <w:div w:id="1293168007">
              <w:marLeft w:val="0"/>
              <w:marRight w:val="0"/>
              <w:marTop w:val="0"/>
              <w:marBottom w:val="0"/>
              <w:divBdr>
                <w:top w:val="none" w:sz="0" w:space="0" w:color="auto"/>
                <w:left w:val="none" w:sz="0" w:space="0" w:color="auto"/>
                <w:bottom w:val="none" w:sz="0" w:space="0" w:color="auto"/>
                <w:right w:val="none" w:sz="0" w:space="0" w:color="auto"/>
              </w:divBdr>
              <w:divsChild>
                <w:div w:id="109420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342068">
      <w:bodyDiv w:val="1"/>
      <w:marLeft w:val="0"/>
      <w:marRight w:val="0"/>
      <w:marTop w:val="0"/>
      <w:marBottom w:val="0"/>
      <w:divBdr>
        <w:top w:val="none" w:sz="0" w:space="0" w:color="auto"/>
        <w:left w:val="none" w:sz="0" w:space="0" w:color="auto"/>
        <w:bottom w:val="none" w:sz="0" w:space="0" w:color="auto"/>
        <w:right w:val="none" w:sz="0" w:space="0" w:color="auto"/>
      </w:divBdr>
    </w:div>
    <w:div w:id="1315185218">
      <w:bodyDiv w:val="1"/>
      <w:marLeft w:val="0"/>
      <w:marRight w:val="0"/>
      <w:marTop w:val="0"/>
      <w:marBottom w:val="0"/>
      <w:divBdr>
        <w:top w:val="none" w:sz="0" w:space="0" w:color="auto"/>
        <w:left w:val="none" w:sz="0" w:space="0" w:color="auto"/>
        <w:bottom w:val="none" w:sz="0" w:space="0" w:color="auto"/>
        <w:right w:val="none" w:sz="0" w:space="0" w:color="auto"/>
      </w:divBdr>
    </w:div>
    <w:div w:id="1337537272">
      <w:bodyDiv w:val="1"/>
      <w:marLeft w:val="0"/>
      <w:marRight w:val="0"/>
      <w:marTop w:val="0"/>
      <w:marBottom w:val="0"/>
      <w:divBdr>
        <w:top w:val="none" w:sz="0" w:space="0" w:color="auto"/>
        <w:left w:val="none" w:sz="0" w:space="0" w:color="auto"/>
        <w:bottom w:val="none" w:sz="0" w:space="0" w:color="auto"/>
        <w:right w:val="none" w:sz="0" w:space="0" w:color="auto"/>
      </w:divBdr>
      <w:divsChild>
        <w:div w:id="1886675520">
          <w:marLeft w:val="0"/>
          <w:marRight w:val="0"/>
          <w:marTop w:val="0"/>
          <w:marBottom w:val="0"/>
          <w:divBdr>
            <w:top w:val="none" w:sz="0" w:space="0" w:color="auto"/>
            <w:left w:val="none" w:sz="0" w:space="0" w:color="auto"/>
            <w:bottom w:val="none" w:sz="0" w:space="0" w:color="auto"/>
            <w:right w:val="none" w:sz="0" w:space="0" w:color="auto"/>
          </w:divBdr>
          <w:divsChild>
            <w:div w:id="1802068338">
              <w:marLeft w:val="0"/>
              <w:marRight w:val="0"/>
              <w:marTop w:val="0"/>
              <w:marBottom w:val="0"/>
              <w:divBdr>
                <w:top w:val="none" w:sz="0" w:space="0" w:color="auto"/>
                <w:left w:val="none" w:sz="0" w:space="0" w:color="auto"/>
                <w:bottom w:val="none" w:sz="0" w:space="0" w:color="auto"/>
                <w:right w:val="none" w:sz="0" w:space="0" w:color="auto"/>
              </w:divBdr>
              <w:divsChild>
                <w:div w:id="32763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908653">
      <w:bodyDiv w:val="1"/>
      <w:marLeft w:val="0"/>
      <w:marRight w:val="0"/>
      <w:marTop w:val="0"/>
      <w:marBottom w:val="0"/>
      <w:divBdr>
        <w:top w:val="none" w:sz="0" w:space="0" w:color="auto"/>
        <w:left w:val="none" w:sz="0" w:space="0" w:color="auto"/>
        <w:bottom w:val="none" w:sz="0" w:space="0" w:color="auto"/>
        <w:right w:val="none" w:sz="0" w:space="0" w:color="auto"/>
      </w:divBdr>
    </w:div>
    <w:div w:id="1416128828">
      <w:bodyDiv w:val="1"/>
      <w:marLeft w:val="0"/>
      <w:marRight w:val="0"/>
      <w:marTop w:val="0"/>
      <w:marBottom w:val="0"/>
      <w:divBdr>
        <w:top w:val="none" w:sz="0" w:space="0" w:color="auto"/>
        <w:left w:val="none" w:sz="0" w:space="0" w:color="auto"/>
        <w:bottom w:val="none" w:sz="0" w:space="0" w:color="auto"/>
        <w:right w:val="none" w:sz="0" w:space="0" w:color="auto"/>
      </w:divBdr>
      <w:divsChild>
        <w:div w:id="1894929676">
          <w:marLeft w:val="0"/>
          <w:marRight w:val="0"/>
          <w:marTop w:val="0"/>
          <w:marBottom w:val="0"/>
          <w:divBdr>
            <w:top w:val="none" w:sz="0" w:space="0" w:color="auto"/>
            <w:left w:val="none" w:sz="0" w:space="0" w:color="auto"/>
            <w:bottom w:val="none" w:sz="0" w:space="0" w:color="auto"/>
            <w:right w:val="none" w:sz="0" w:space="0" w:color="auto"/>
          </w:divBdr>
          <w:divsChild>
            <w:div w:id="1435126262">
              <w:marLeft w:val="0"/>
              <w:marRight w:val="0"/>
              <w:marTop w:val="0"/>
              <w:marBottom w:val="0"/>
              <w:divBdr>
                <w:top w:val="none" w:sz="0" w:space="0" w:color="auto"/>
                <w:left w:val="none" w:sz="0" w:space="0" w:color="auto"/>
                <w:bottom w:val="none" w:sz="0" w:space="0" w:color="auto"/>
                <w:right w:val="none" w:sz="0" w:space="0" w:color="auto"/>
              </w:divBdr>
              <w:divsChild>
                <w:div w:id="186424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022578">
      <w:bodyDiv w:val="1"/>
      <w:marLeft w:val="0"/>
      <w:marRight w:val="0"/>
      <w:marTop w:val="0"/>
      <w:marBottom w:val="0"/>
      <w:divBdr>
        <w:top w:val="none" w:sz="0" w:space="0" w:color="auto"/>
        <w:left w:val="none" w:sz="0" w:space="0" w:color="auto"/>
        <w:bottom w:val="none" w:sz="0" w:space="0" w:color="auto"/>
        <w:right w:val="none" w:sz="0" w:space="0" w:color="auto"/>
      </w:divBdr>
      <w:divsChild>
        <w:div w:id="442118593">
          <w:marLeft w:val="0"/>
          <w:marRight w:val="0"/>
          <w:marTop w:val="0"/>
          <w:marBottom w:val="0"/>
          <w:divBdr>
            <w:top w:val="none" w:sz="0" w:space="0" w:color="auto"/>
            <w:left w:val="none" w:sz="0" w:space="0" w:color="auto"/>
            <w:bottom w:val="none" w:sz="0" w:space="0" w:color="auto"/>
            <w:right w:val="none" w:sz="0" w:space="0" w:color="auto"/>
          </w:divBdr>
          <w:divsChild>
            <w:div w:id="459542042">
              <w:marLeft w:val="0"/>
              <w:marRight w:val="0"/>
              <w:marTop w:val="0"/>
              <w:marBottom w:val="0"/>
              <w:divBdr>
                <w:top w:val="none" w:sz="0" w:space="0" w:color="auto"/>
                <w:left w:val="none" w:sz="0" w:space="0" w:color="auto"/>
                <w:bottom w:val="none" w:sz="0" w:space="0" w:color="auto"/>
                <w:right w:val="none" w:sz="0" w:space="0" w:color="auto"/>
              </w:divBdr>
              <w:divsChild>
                <w:div w:id="152320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0790">
      <w:bodyDiv w:val="1"/>
      <w:marLeft w:val="0"/>
      <w:marRight w:val="0"/>
      <w:marTop w:val="0"/>
      <w:marBottom w:val="0"/>
      <w:divBdr>
        <w:top w:val="none" w:sz="0" w:space="0" w:color="auto"/>
        <w:left w:val="none" w:sz="0" w:space="0" w:color="auto"/>
        <w:bottom w:val="none" w:sz="0" w:space="0" w:color="auto"/>
        <w:right w:val="none" w:sz="0" w:space="0" w:color="auto"/>
      </w:divBdr>
      <w:divsChild>
        <w:div w:id="614141568">
          <w:marLeft w:val="0"/>
          <w:marRight w:val="0"/>
          <w:marTop w:val="0"/>
          <w:marBottom w:val="0"/>
          <w:divBdr>
            <w:top w:val="none" w:sz="0" w:space="0" w:color="auto"/>
            <w:left w:val="none" w:sz="0" w:space="0" w:color="auto"/>
            <w:bottom w:val="none" w:sz="0" w:space="0" w:color="auto"/>
            <w:right w:val="none" w:sz="0" w:space="0" w:color="auto"/>
          </w:divBdr>
          <w:divsChild>
            <w:div w:id="1710184378">
              <w:marLeft w:val="0"/>
              <w:marRight w:val="0"/>
              <w:marTop w:val="0"/>
              <w:marBottom w:val="0"/>
              <w:divBdr>
                <w:top w:val="none" w:sz="0" w:space="0" w:color="auto"/>
                <w:left w:val="none" w:sz="0" w:space="0" w:color="auto"/>
                <w:bottom w:val="none" w:sz="0" w:space="0" w:color="auto"/>
                <w:right w:val="none" w:sz="0" w:space="0" w:color="auto"/>
              </w:divBdr>
              <w:divsChild>
                <w:div w:id="177046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144031">
      <w:bodyDiv w:val="1"/>
      <w:marLeft w:val="0"/>
      <w:marRight w:val="0"/>
      <w:marTop w:val="0"/>
      <w:marBottom w:val="0"/>
      <w:divBdr>
        <w:top w:val="none" w:sz="0" w:space="0" w:color="auto"/>
        <w:left w:val="none" w:sz="0" w:space="0" w:color="auto"/>
        <w:bottom w:val="none" w:sz="0" w:space="0" w:color="auto"/>
        <w:right w:val="none" w:sz="0" w:space="0" w:color="auto"/>
      </w:divBdr>
      <w:divsChild>
        <w:div w:id="819276215">
          <w:marLeft w:val="0"/>
          <w:marRight w:val="0"/>
          <w:marTop w:val="0"/>
          <w:marBottom w:val="0"/>
          <w:divBdr>
            <w:top w:val="none" w:sz="0" w:space="0" w:color="auto"/>
            <w:left w:val="none" w:sz="0" w:space="0" w:color="auto"/>
            <w:bottom w:val="none" w:sz="0" w:space="0" w:color="auto"/>
            <w:right w:val="none" w:sz="0" w:space="0" w:color="auto"/>
          </w:divBdr>
          <w:divsChild>
            <w:div w:id="1822042930">
              <w:marLeft w:val="0"/>
              <w:marRight w:val="0"/>
              <w:marTop w:val="0"/>
              <w:marBottom w:val="0"/>
              <w:divBdr>
                <w:top w:val="none" w:sz="0" w:space="0" w:color="auto"/>
                <w:left w:val="none" w:sz="0" w:space="0" w:color="auto"/>
                <w:bottom w:val="none" w:sz="0" w:space="0" w:color="auto"/>
                <w:right w:val="none" w:sz="0" w:space="0" w:color="auto"/>
              </w:divBdr>
              <w:divsChild>
                <w:div w:id="14688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100634">
      <w:bodyDiv w:val="1"/>
      <w:marLeft w:val="0"/>
      <w:marRight w:val="0"/>
      <w:marTop w:val="0"/>
      <w:marBottom w:val="0"/>
      <w:divBdr>
        <w:top w:val="none" w:sz="0" w:space="0" w:color="auto"/>
        <w:left w:val="none" w:sz="0" w:space="0" w:color="auto"/>
        <w:bottom w:val="none" w:sz="0" w:space="0" w:color="auto"/>
        <w:right w:val="none" w:sz="0" w:space="0" w:color="auto"/>
      </w:divBdr>
      <w:divsChild>
        <w:div w:id="2110005703">
          <w:marLeft w:val="0"/>
          <w:marRight w:val="0"/>
          <w:marTop w:val="0"/>
          <w:marBottom w:val="0"/>
          <w:divBdr>
            <w:top w:val="none" w:sz="0" w:space="0" w:color="auto"/>
            <w:left w:val="none" w:sz="0" w:space="0" w:color="auto"/>
            <w:bottom w:val="none" w:sz="0" w:space="0" w:color="auto"/>
            <w:right w:val="none" w:sz="0" w:space="0" w:color="auto"/>
          </w:divBdr>
          <w:divsChild>
            <w:div w:id="156071327">
              <w:marLeft w:val="0"/>
              <w:marRight w:val="0"/>
              <w:marTop w:val="0"/>
              <w:marBottom w:val="0"/>
              <w:divBdr>
                <w:top w:val="none" w:sz="0" w:space="0" w:color="auto"/>
                <w:left w:val="none" w:sz="0" w:space="0" w:color="auto"/>
                <w:bottom w:val="none" w:sz="0" w:space="0" w:color="auto"/>
                <w:right w:val="none" w:sz="0" w:space="0" w:color="auto"/>
              </w:divBdr>
              <w:divsChild>
                <w:div w:id="20297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239972">
      <w:bodyDiv w:val="1"/>
      <w:marLeft w:val="0"/>
      <w:marRight w:val="0"/>
      <w:marTop w:val="0"/>
      <w:marBottom w:val="0"/>
      <w:divBdr>
        <w:top w:val="none" w:sz="0" w:space="0" w:color="auto"/>
        <w:left w:val="none" w:sz="0" w:space="0" w:color="auto"/>
        <w:bottom w:val="none" w:sz="0" w:space="0" w:color="auto"/>
        <w:right w:val="none" w:sz="0" w:space="0" w:color="auto"/>
      </w:divBdr>
      <w:divsChild>
        <w:div w:id="291060739">
          <w:marLeft w:val="0"/>
          <w:marRight w:val="0"/>
          <w:marTop w:val="0"/>
          <w:marBottom w:val="0"/>
          <w:divBdr>
            <w:top w:val="none" w:sz="0" w:space="0" w:color="auto"/>
            <w:left w:val="none" w:sz="0" w:space="0" w:color="auto"/>
            <w:bottom w:val="none" w:sz="0" w:space="0" w:color="auto"/>
            <w:right w:val="none" w:sz="0" w:space="0" w:color="auto"/>
          </w:divBdr>
          <w:divsChild>
            <w:div w:id="1885677858">
              <w:marLeft w:val="0"/>
              <w:marRight w:val="0"/>
              <w:marTop w:val="0"/>
              <w:marBottom w:val="0"/>
              <w:divBdr>
                <w:top w:val="none" w:sz="0" w:space="0" w:color="auto"/>
                <w:left w:val="none" w:sz="0" w:space="0" w:color="auto"/>
                <w:bottom w:val="none" w:sz="0" w:space="0" w:color="auto"/>
                <w:right w:val="none" w:sz="0" w:space="0" w:color="auto"/>
              </w:divBdr>
              <w:divsChild>
                <w:div w:id="53813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215235">
      <w:bodyDiv w:val="1"/>
      <w:marLeft w:val="0"/>
      <w:marRight w:val="0"/>
      <w:marTop w:val="0"/>
      <w:marBottom w:val="0"/>
      <w:divBdr>
        <w:top w:val="none" w:sz="0" w:space="0" w:color="auto"/>
        <w:left w:val="none" w:sz="0" w:space="0" w:color="auto"/>
        <w:bottom w:val="none" w:sz="0" w:space="0" w:color="auto"/>
        <w:right w:val="none" w:sz="0" w:space="0" w:color="auto"/>
      </w:divBdr>
      <w:divsChild>
        <w:div w:id="485512044">
          <w:marLeft w:val="0"/>
          <w:marRight w:val="0"/>
          <w:marTop w:val="0"/>
          <w:marBottom w:val="0"/>
          <w:divBdr>
            <w:top w:val="none" w:sz="0" w:space="0" w:color="auto"/>
            <w:left w:val="none" w:sz="0" w:space="0" w:color="auto"/>
            <w:bottom w:val="none" w:sz="0" w:space="0" w:color="auto"/>
            <w:right w:val="none" w:sz="0" w:space="0" w:color="auto"/>
          </w:divBdr>
          <w:divsChild>
            <w:div w:id="1011107322">
              <w:marLeft w:val="0"/>
              <w:marRight w:val="0"/>
              <w:marTop w:val="0"/>
              <w:marBottom w:val="0"/>
              <w:divBdr>
                <w:top w:val="none" w:sz="0" w:space="0" w:color="auto"/>
                <w:left w:val="none" w:sz="0" w:space="0" w:color="auto"/>
                <w:bottom w:val="none" w:sz="0" w:space="0" w:color="auto"/>
                <w:right w:val="none" w:sz="0" w:space="0" w:color="auto"/>
              </w:divBdr>
              <w:divsChild>
                <w:div w:id="53118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715187">
      <w:bodyDiv w:val="1"/>
      <w:marLeft w:val="0"/>
      <w:marRight w:val="0"/>
      <w:marTop w:val="0"/>
      <w:marBottom w:val="0"/>
      <w:divBdr>
        <w:top w:val="none" w:sz="0" w:space="0" w:color="auto"/>
        <w:left w:val="none" w:sz="0" w:space="0" w:color="auto"/>
        <w:bottom w:val="none" w:sz="0" w:space="0" w:color="auto"/>
        <w:right w:val="none" w:sz="0" w:space="0" w:color="auto"/>
      </w:divBdr>
      <w:divsChild>
        <w:div w:id="1537304970">
          <w:marLeft w:val="0"/>
          <w:marRight w:val="0"/>
          <w:marTop w:val="0"/>
          <w:marBottom w:val="0"/>
          <w:divBdr>
            <w:top w:val="none" w:sz="0" w:space="0" w:color="auto"/>
            <w:left w:val="none" w:sz="0" w:space="0" w:color="auto"/>
            <w:bottom w:val="none" w:sz="0" w:space="0" w:color="auto"/>
            <w:right w:val="none" w:sz="0" w:space="0" w:color="auto"/>
          </w:divBdr>
          <w:divsChild>
            <w:div w:id="1047222491">
              <w:marLeft w:val="0"/>
              <w:marRight w:val="0"/>
              <w:marTop w:val="0"/>
              <w:marBottom w:val="0"/>
              <w:divBdr>
                <w:top w:val="none" w:sz="0" w:space="0" w:color="auto"/>
                <w:left w:val="none" w:sz="0" w:space="0" w:color="auto"/>
                <w:bottom w:val="none" w:sz="0" w:space="0" w:color="auto"/>
                <w:right w:val="none" w:sz="0" w:space="0" w:color="auto"/>
              </w:divBdr>
              <w:divsChild>
                <w:div w:id="187245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eps.smit@aphp.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5F84F-3DD4-4C16-951D-D7B9341BF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1831</TotalTime>
  <Pages>28</Pages>
  <Words>11410</Words>
  <Characters>62757</Characters>
  <Application>Microsoft Office Word</Application>
  <DocSecurity>0</DocSecurity>
  <Lines>522</Lines>
  <Paragraphs>148</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APHP</Company>
  <LinksUpToDate>false</LinksUpToDate>
  <CharactersWithSpaces>74019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BLATZHEIM Flora</dc:creator>
  <cp:keywords/>
  <dc:description/>
  <cp:lastModifiedBy>RAMEYE Hubert</cp:lastModifiedBy>
  <cp:revision>48</cp:revision>
  <cp:lastPrinted>2024-02-09T16:13:00Z</cp:lastPrinted>
  <dcterms:created xsi:type="dcterms:W3CDTF">2024-11-29T14:49:00Z</dcterms:created>
  <dcterms:modified xsi:type="dcterms:W3CDTF">2025-06-26T09:30:00Z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2019-10-22T00:00:00Z</vt:filetime>
  </property>
  <property fmtid="{D5CDD505-2E9C-101B-9397-08002B2CF9AE}" pid="3" name="Creator">
    <vt:lpwstr>Microsoft® Word 2016</vt:lpwstr>
  </property>
  <property fmtid="{D5CDD505-2E9C-101B-9397-08002B2CF9AE}" pid="4" name="LastSaved">
    <vt:filetime>2023-10-23T00:00:00Z</vt:filetime>
  </property>
</Properties>
</file>